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175" w:rsidRDefault="0081617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F599E8841944841B0B31A1631CB574B"/>
          </w:placeholder>
        </w:sdtPr>
        <w:sdtContent>
          <w:r w:rsidRPr="005C2A78">
            <w:rPr>
              <w:rFonts w:cs="Times New Roman"/>
              <w:b/>
              <w:szCs w:val="24"/>
              <w:u w:val="single"/>
            </w:rPr>
            <w:t>BILL ANALYSIS</w:t>
          </w:r>
        </w:sdtContent>
      </w:sdt>
    </w:p>
    <w:p w:rsidR="00816175" w:rsidRPr="00585C31" w:rsidRDefault="00816175" w:rsidP="000F1DF9">
      <w:pPr>
        <w:spacing w:after="0" w:line="240" w:lineRule="auto"/>
        <w:rPr>
          <w:rFonts w:cs="Times New Roman"/>
          <w:szCs w:val="24"/>
        </w:rPr>
      </w:pPr>
    </w:p>
    <w:p w:rsidR="00816175" w:rsidRPr="00585C31" w:rsidRDefault="0081617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16175" w:rsidTr="000F1DF9">
        <w:tc>
          <w:tcPr>
            <w:tcW w:w="2718" w:type="dxa"/>
          </w:tcPr>
          <w:p w:rsidR="00816175" w:rsidRPr="005C2A78" w:rsidRDefault="00816175" w:rsidP="006D756B">
            <w:pPr>
              <w:rPr>
                <w:rFonts w:cs="Times New Roman"/>
                <w:szCs w:val="24"/>
              </w:rPr>
            </w:pPr>
            <w:sdt>
              <w:sdtPr>
                <w:rPr>
                  <w:rFonts w:cs="Times New Roman"/>
                  <w:szCs w:val="24"/>
                </w:rPr>
                <w:alias w:val="Agency Title"/>
                <w:tag w:val="AgencyTitleContentControl"/>
                <w:id w:val="1920747753"/>
                <w:lock w:val="sdtContentLocked"/>
                <w:placeholder>
                  <w:docPart w:val="DCE98B309E3E4B9BAE0D1C92B863241E"/>
                </w:placeholder>
              </w:sdtPr>
              <w:sdtEndPr>
                <w:rPr>
                  <w:rFonts w:cstheme="minorBidi"/>
                  <w:szCs w:val="22"/>
                </w:rPr>
              </w:sdtEndPr>
              <w:sdtContent>
                <w:r>
                  <w:rPr>
                    <w:rFonts w:cs="Times New Roman"/>
                    <w:szCs w:val="24"/>
                  </w:rPr>
                  <w:t>Senate Research Center</w:t>
                </w:r>
              </w:sdtContent>
            </w:sdt>
          </w:p>
        </w:tc>
        <w:tc>
          <w:tcPr>
            <w:tcW w:w="6858" w:type="dxa"/>
          </w:tcPr>
          <w:p w:rsidR="00816175" w:rsidRPr="00FF6471" w:rsidRDefault="00816175" w:rsidP="000F1DF9">
            <w:pPr>
              <w:jc w:val="right"/>
              <w:rPr>
                <w:rFonts w:cs="Times New Roman"/>
                <w:szCs w:val="24"/>
              </w:rPr>
            </w:pPr>
            <w:sdt>
              <w:sdtPr>
                <w:rPr>
                  <w:rFonts w:cs="Times New Roman"/>
                  <w:szCs w:val="24"/>
                </w:rPr>
                <w:alias w:val="Bill Number"/>
                <w:tag w:val="BillNumberOne"/>
                <w:id w:val="-410784069"/>
                <w:lock w:val="sdtContentLocked"/>
                <w:placeholder>
                  <w:docPart w:val="F8BB862788C4455F9C218F53215C8EBA"/>
                </w:placeholder>
              </w:sdtPr>
              <w:sdtContent>
                <w:r>
                  <w:rPr>
                    <w:rFonts w:cs="Times New Roman"/>
                    <w:szCs w:val="24"/>
                  </w:rPr>
                  <w:t>H.B. 2298</w:t>
                </w:r>
              </w:sdtContent>
            </w:sdt>
          </w:p>
        </w:tc>
      </w:tr>
      <w:tr w:rsidR="00816175" w:rsidTr="000F1DF9">
        <w:sdt>
          <w:sdtPr>
            <w:rPr>
              <w:rFonts w:cs="Times New Roman"/>
              <w:szCs w:val="24"/>
            </w:rPr>
            <w:alias w:val="TLCNumber"/>
            <w:tag w:val="TLCNumber"/>
            <w:id w:val="-542600604"/>
            <w:lock w:val="sdtLocked"/>
            <w:placeholder>
              <w:docPart w:val="4F5A9834C4EC41A59B3F2DC0BE2880B6"/>
            </w:placeholder>
          </w:sdtPr>
          <w:sdtContent>
            <w:tc>
              <w:tcPr>
                <w:tcW w:w="2718" w:type="dxa"/>
              </w:tcPr>
              <w:p w:rsidR="00816175" w:rsidRPr="000F1DF9" w:rsidRDefault="00816175" w:rsidP="00C65088">
                <w:pPr>
                  <w:rPr>
                    <w:rFonts w:cs="Times New Roman"/>
                    <w:szCs w:val="24"/>
                  </w:rPr>
                </w:pPr>
                <w:r>
                  <w:rPr>
                    <w:rFonts w:cs="Times New Roman"/>
                    <w:szCs w:val="24"/>
                  </w:rPr>
                  <w:t>86R10253 SRA-D</w:t>
                </w:r>
              </w:p>
            </w:tc>
          </w:sdtContent>
        </w:sdt>
        <w:tc>
          <w:tcPr>
            <w:tcW w:w="6858" w:type="dxa"/>
          </w:tcPr>
          <w:p w:rsidR="00816175" w:rsidRPr="005C2A78" w:rsidRDefault="00816175" w:rsidP="006D756B">
            <w:pPr>
              <w:jc w:val="right"/>
              <w:rPr>
                <w:rFonts w:cs="Times New Roman"/>
                <w:szCs w:val="24"/>
              </w:rPr>
            </w:pPr>
            <w:sdt>
              <w:sdtPr>
                <w:rPr>
                  <w:rFonts w:cs="Times New Roman"/>
                  <w:szCs w:val="24"/>
                </w:rPr>
                <w:alias w:val="Author Label"/>
                <w:tag w:val="By"/>
                <w:id w:val="72399597"/>
                <w:lock w:val="sdtLocked"/>
                <w:placeholder>
                  <w:docPart w:val="913C1E1F16B545919EF38036776A9D8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5BFC8FB3FC64D38857578BBFCC6E6AF"/>
                </w:placeholder>
              </w:sdtPr>
              <w:sdtContent>
                <w:r>
                  <w:rPr>
                    <w:rFonts w:cs="Times New Roman"/>
                    <w:szCs w:val="24"/>
                  </w:rPr>
                  <w:t>Parker et al.</w:t>
                </w:r>
              </w:sdtContent>
            </w:sdt>
            <w:sdt>
              <w:sdtPr>
                <w:rPr>
                  <w:rFonts w:cs="Times New Roman"/>
                  <w:szCs w:val="24"/>
                </w:rPr>
                <w:alias w:val="Sponsor"/>
                <w:tag w:val="Sponsor"/>
                <w:id w:val="-2039656131"/>
                <w:lock w:val="sdtContentLocked"/>
                <w:placeholder>
                  <w:docPart w:val="A65455DD3F1440ADAE0F0F290FC9D5C1"/>
                </w:placeholder>
              </w:sdtPr>
              <w:sdtContent>
                <w:r>
                  <w:rPr>
                    <w:rFonts w:cs="Times New Roman"/>
                    <w:szCs w:val="24"/>
                  </w:rPr>
                  <w:t xml:space="preserve"> (West)</w:t>
                </w:r>
              </w:sdtContent>
            </w:sdt>
          </w:p>
        </w:tc>
      </w:tr>
      <w:tr w:rsidR="00816175" w:rsidTr="000F1DF9">
        <w:tc>
          <w:tcPr>
            <w:tcW w:w="2718" w:type="dxa"/>
          </w:tcPr>
          <w:p w:rsidR="00816175" w:rsidRPr="00BC7495" w:rsidRDefault="00816175" w:rsidP="000F1DF9">
            <w:pPr>
              <w:rPr>
                <w:rFonts w:cs="Times New Roman"/>
                <w:szCs w:val="24"/>
              </w:rPr>
            </w:pPr>
          </w:p>
        </w:tc>
        <w:sdt>
          <w:sdtPr>
            <w:rPr>
              <w:rFonts w:cs="Times New Roman"/>
              <w:szCs w:val="24"/>
            </w:rPr>
            <w:alias w:val="Committee"/>
            <w:tag w:val="Committee"/>
            <w:id w:val="1914272295"/>
            <w:lock w:val="sdtContentLocked"/>
            <w:placeholder>
              <w:docPart w:val="B5752D214A9E4B38BD1CDC61DE0C677B"/>
            </w:placeholder>
          </w:sdtPr>
          <w:sdtContent>
            <w:tc>
              <w:tcPr>
                <w:tcW w:w="6858" w:type="dxa"/>
              </w:tcPr>
              <w:p w:rsidR="00816175" w:rsidRPr="00FF6471" w:rsidRDefault="00816175" w:rsidP="000F1DF9">
                <w:pPr>
                  <w:jc w:val="right"/>
                  <w:rPr>
                    <w:rFonts w:cs="Times New Roman"/>
                    <w:szCs w:val="24"/>
                  </w:rPr>
                </w:pPr>
                <w:r>
                  <w:rPr>
                    <w:rFonts w:cs="Times New Roman"/>
                    <w:szCs w:val="24"/>
                  </w:rPr>
                  <w:t>Administration</w:t>
                </w:r>
              </w:p>
            </w:tc>
          </w:sdtContent>
        </w:sdt>
      </w:tr>
      <w:tr w:rsidR="00816175" w:rsidTr="000F1DF9">
        <w:tc>
          <w:tcPr>
            <w:tcW w:w="2718" w:type="dxa"/>
          </w:tcPr>
          <w:p w:rsidR="00816175" w:rsidRPr="00BC7495" w:rsidRDefault="00816175" w:rsidP="000F1DF9">
            <w:pPr>
              <w:rPr>
                <w:rFonts w:cs="Times New Roman"/>
                <w:szCs w:val="24"/>
              </w:rPr>
            </w:pPr>
          </w:p>
        </w:tc>
        <w:sdt>
          <w:sdtPr>
            <w:rPr>
              <w:rFonts w:cs="Times New Roman"/>
              <w:szCs w:val="24"/>
            </w:rPr>
            <w:alias w:val="Date"/>
            <w:tag w:val="DateContentControl"/>
            <w:id w:val="1178081906"/>
            <w:lock w:val="sdtLocked"/>
            <w:placeholder>
              <w:docPart w:val="2C74C4434D8D4252B824BD3629934CB8"/>
            </w:placeholder>
            <w:date w:fullDate="2019-04-30T00:00:00Z">
              <w:dateFormat w:val="M/d/yyyy"/>
              <w:lid w:val="en-US"/>
              <w:storeMappedDataAs w:val="dateTime"/>
              <w:calendar w:val="gregorian"/>
            </w:date>
          </w:sdtPr>
          <w:sdtContent>
            <w:tc>
              <w:tcPr>
                <w:tcW w:w="6858" w:type="dxa"/>
              </w:tcPr>
              <w:p w:rsidR="00816175" w:rsidRPr="00FF6471" w:rsidRDefault="00816175" w:rsidP="000F1DF9">
                <w:pPr>
                  <w:jc w:val="right"/>
                  <w:rPr>
                    <w:rFonts w:cs="Times New Roman"/>
                    <w:szCs w:val="24"/>
                  </w:rPr>
                </w:pPr>
                <w:r>
                  <w:rPr>
                    <w:rFonts w:cs="Times New Roman"/>
                    <w:szCs w:val="24"/>
                  </w:rPr>
                  <w:t>4/30/2019</w:t>
                </w:r>
              </w:p>
            </w:tc>
          </w:sdtContent>
        </w:sdt>
      </w:tr>
      <w:tr w:rsidR="00816175" w:rsidTr="000F1DF9">
        <w:tc>
          <w:tcPr>
            <w:tcW w:w="2718" w:type="dxa"/>
          </w:tcPr>
          <w:p w:rsidR="00816175" w:rsidRPr="00BC7495" w:rsidRDefault="00816175" w:rsidP="000F1DF9">
            <w:pPr>
              <w:rPr>
                <w:rFonts w:cs="Times New Roman"/>
                <w:szCs w:val="24"/>
              </w:rPr>
            </w:pPr>
          </w:p>
        </w:tc>
        <w:sdt>
          <w:sdtPr>
            <w:rPr>
              <w:rFonts w:cs="Times New Roman"/>
              <w:szCs w:val="24"/>
            </w:rPr>
            <w:alias w:val="BA Version"/>
            <w:tag w:val="BAVersion"/>
            <w:id w:val="-1685590809"/>
            <w:lock w:val="sdtContentLocked"/>
            <w:placeholder>
              <w:docPart w:val="9AF954E21F684FC8B7F5FE4F8341A33B"/>
            </w:placeholder>
          </w:sdtPr>
          <w:sdtContent>
            <w:tc>
              <w:tcPr>
                <w:tcW w:w="6858" w:type="dxa"/>
              </w:tcPr>
              <w:p w:rsidR="00816175" w:rsidRPr="00FF6471" w:rsidRDefault="00816175" w:rsidP="000F1DF9">
                <w:pPr>
                  <w:jc w:val="right"/>
                  <w:rPr>
                    <w:rFonts w:cs="Times New Roman"/>
                    <w:szCs w:val="24"/>
                  </w:rPr>
                </w:pPr>
                <w:r>
                  <w:rPr>
                    <w:rFonts w:cs="Times New Roman"/>
                    <w:szCs w:val="24"/>
                  </w:rPr>
                  <w:t>Engrossed</w:t>
                </w:r>
              </w:p>
            </w:tc>
          </w:sdtContent>
        </w:sdt>
      </w:tr>
    </w:tbl>
    <w:p w:rsidR="00816175" w:rsidRPr="00FF6471" w:rsidRDefault="00816175" w:rsidP="000F1DF9">
      <w:pPr>
        <w:spacing w:after="0" w:line="240" w:lineRule="auto"/>
        <w:rPr>
          <w:rFonts w:cs="Times New Roman"/>
          <w:szCs w:val="24"/>
        </w:rPr>
      </w:pPr>
    </w:p>
    <w:p w:rsidR="00816175" w:rsidRPr="00FF6471" w:rsidRDefault="00816175" w:rsidP="000F1DF9">
      <w:pPr>
        <w:spacing w:after="0" w:line="240" w:lineRule="auto"/>
        <w:rPr>
          <w:rFonts w:cs="Times New Roman"/>
          <w:szCs w:val="24"/>
        </w:rPr>
      </w:pPr>
    </w:p>
    <w:p w:rsidR="00816175" w:rsidRPr="00FF6471" w:rsidRDefault="0081617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AFACB011EFB4FE0B379FF7F882C9F05"/>
        </w:placeholder>
      </w:sdtPr>
      <w:sdtContent>
        <w:p w:rsidR="00816175" w:rsidRDefault="0081617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5EE4F1C03A3422A87A4D00362251A96"/>
        </w:placeholder>
      </w:sdtPr>
      <w:sdtEndPr/>
      <w:sdtContent>
        <w:p w:rsidR="00816175" w:rsidRDefault="00816175" w:rsidP="00816175">
          <w:pPr>
            <w:pStyle w:val="NormalWeb"/>
            <w:spacing w:before="0" w:beforeAutospacing="0" w:after="0" w:afterAutospacing="0"/>
            <w:jc w:val="both"/>
            <w:divId w:val="937563798"/>
            <w:rPr>
              <w:rFonts w:eastAsia="Times New Roman" w:cstheme="minorBidi"/>
              <w:bCs/>
              <w:szCs w:val="22"/>
            </w:rPr>
          </w:pPr>
        </w:p>
        <w:p w:rsidR="00816175" w:rsidRPr="00816175" w:rsidRDefault="00816175" w:rsidP="00816175">
          <w:pPr>
            <w:pStyle w:val="NormalWeb"/>
            <w:spacing w:before="0" w:beforeAutospacing="0" w:after="0" w:afterAutospacing="0"/>
            <w:jc w:val="both"/>
            <w:divId w:val="937563798"/>
          </w:pPr>
          <w:r w:rsidRPr="00816175">
            <w:t>According to the most recent data from the Department of Public Safety of the State of Texas, there were more than 18,000 sexual assaults reported in Texas in 2017. Interested parties have expressed a need for increased statewide efforts to promote awareness for sexual abuse prevention and spread hope for survivors of sexual abuse. To facilitate this goal, H.B. 2298 would establish January 28 as Sexual Assault Survivors Day in Texas to recognize the courage of survivors throughout the state.</w:t>
          </w:r>
        </w:p>
        <w:p w:rsidR="00816175" w:rsidRPr="00D70925" w:rsidRDefault="00816175" w:rsidP="00816175">
          <w:pPr>
            <w:spacing w:after="0" w:line="240" w:lineRule="auto"/>
            <w:jc w:val="both"/>
            <w:rPr>
              <w:rFonts w:eastAsia="Times New Roman" w:cs="Times New Roman"/>
              <w:bCs/>
              <w:szCs w:val="24"/>
            </w:rPr>
          </w:pPr>
        </w:p>
      </w:sdtContent>
    </w:sdt>
    <w:p w:rsidR="00816175" w:rsidRDefault="00816175" w:rsidP="00816175">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2298 </w:t>
      </w:r>
      <w:bookmarkStart w:id="1" w:name="AmendsCurrentLaw"/>
      <w:bookmarkEnd w:id="1"/>
      <w:r>
        <w:rPr>
          <w:rFonts w:cs="Times New Roman"/>
          <w:szCs w:val="24"/>
        </w:rPr>
        <w:t>amends current law relating to designating January 28 as Sexual Assault Survivors Day.</w:t>
      </w:r>
    </w:p>
    <w:p w:rsidR="00816175" w:rsidRPr="00154A43" w:rsidRDefault="00816175" w:rsidP="000F1DF9">
      <w:pPr>
        <w:spacing w:after="0" w:line="240" w:lineRule="auto"/>
        <w:jc w:val="both"/>
        <w:rPr>
          <w:rFonts w:eastAsia="Times New Roman" w:cs="Times New Roman"/>
          <w:szCs w:val="24"/>
        </w:rPr>
      </w:pPr>
    </w:p>
    <w:p w:rsidR="00816175" w:rsidRPr="005C2A78" w:rsidRDefault="0081617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8595536B2254F42B9BF776A0D87525D"/>
          </w:placeholder>
        </w:sdtPr>
        <w:sdtContent>
          <w:r>
            <w:rPr>
              <w:rFonts w:eastAsia="Times New Roman" w:cs="Times New Roman"/>
              <w:b/>
              <w:szCs w:val="24"/>
              <w:u w:val="single"/>
            </w:rPr>
            <w:t>RULEMAKING AUTHORITY</w:t>
          </w:r>
        </w:sdtContent>
      </w:sdt>
    </w:p>
    <w:p w:rsidR="00816175" w:rsidRPr="006529C4" w:rsidRDefault="00816175" w:rsidP="00774EC7">
      <w:pPr>
        <w:spacing w:after="0" w:line="240" w:lineRule="auto"/>
        <w:jc w:val="both"/>
        <w:rPr>
          <w:rFonts w:cs="Times New Roman"/>
          <w:szCs w:val="24"/>
        </w:rPr>
      </w:pPr>
    </w:p>
    <w:p w:rsidR="00816175" w:rsidRPr="006529C4" w:rsidRDefault="0081617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16175" w:rsidRPr="006529C4" w:rsidRDefault="00816175" w:rsidP="00774EC7">
      <w:pPr>
        <w:spacing w:after="0" w:line="240" w:lineRule="auto"/>
        <w:jc w:val="both"/>
        <w:rPr>
          <w:rFonts w:cs="Times New Roman"/>
          <w:szCs w:val="24"/>
        </w:rPr>
      </w:pPr>
    </w:p>
    <w:p w:rsidR="00816175" w:rsidRPr="005C2A78" w:rsidRDefault="0081617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982EF8A759945BFA06BB61908C13C74"/>
          </w:placeholder>
        </w:sdtPr>
        <w:sdtContent>
          <w:r>
            <w:rPr>
              <w:rFonts w:eastAsia="Times New Roman" w:cs="Times New Roman"/>
              <w:b/>
              <w:szCs w:val="24"/>
              <w:u w:val="single"/>
            </w:rPr>
            <w:t>SECTION BY SECTION ANALYSIS</w:t>
          </w:r>
        </w:sdtContent>
      </w:sdt>
    </w:p>
    <w:p w:rsidR="00816175" w:rsidRPr="005C2A78" w:rsidRDefault="00816175" w:rsidP="000F1DF9">
      <w:pPr>
        <w:spacing w:after="0" w:line="240" w:lineRule="auto"/>
        <w:jc w:val="both"/>
        <w:rPr>
          <w:rFonts w:eastAsia="Times New Roman" w:cs="Times New Roman"/>
          <w:szCs w:val="24"/>
        </w:rPr>
      </w:pPr>
    </w:p>
    <w:p w:rsidR="00816175" w:rsidRDefault="00816175" w:rsidP="00816175">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Subchapter C, Chapter 662, Government Code, by adding Section 662.071, as follows: </w:t>
      </w:r>
    </w:p>
    <w:p w:rsidR="00816175" w:rsidRDefault="00816175" w:rsidP="00816175">
      <w:pPr>
        <w:spacing w:after="0" w:line="240" w:lineRule="auto"/>
        <w:jc w:val="both"/>
      </w:pPr>
    </w:p>
    <w:p w:rsidR="00816175" w:rsidRPr="00154A43" w:rsidRDefault="00816175" w:rsidP="00816175">
      <w:pPr>
        <w:spacing w:after="0" w:line="240" w:lineRule="auto"/>
        <w:ind w:left="720"/>
        <w:jc w:val="both"/>
      </w:pPr>
      <w:r>
        <w:t xml:space="preserve">Sec. 662.071. SEXUAL ASSAULT SURVIVORS DAY. (a) Provides that </w:t>
      </w:r>
      <w:r w:rsidRPr="00154A43">
        <w:t xml:space="preserve">January 28 is Sexual Assault Survivors Day to bring awareness to the issue of sexual assault and to recognize the courage of survivors throughout this state. </w:t>
      </w:r>
    </w:p>
    <w:p w:rsidR="00816175" w:rsidRPr="00154A43" w:rsidRDefault="00816175" w:rsidP="00816175">
      <w:pPr>
        <w:spacing w:after="0" w:line="240" w:lineRule="auto"/>
        <w:ind w:left="720"/>
        <w:jc w:val="both"/>
      </w:pPr>
    </w:p>
    <w:p w:rsidR="00816175" w:rsidRPr="005C2A78" w:rsidRDefault="00816175" w:rsidP="00816175">
      <w:pPr>
        <w:spacing w:after="0" w:line="240" w:lineRule="auto"/>
        <w:ind w:left="1440"/>
        <w:jc w:val="both"/>
        <w:rPr>
          <w:rFonts w:eastAsia="Times New Roman" w:cs="Times New Roman"/>
          <w:szCs w:val="24"/>
        </w:rPr>
      </w:pPr>
      <w:r w:rsidRPr="00154A43">
        <w:t>(b) Authorizes Sexual Assault Survivors Day to be regularly observed by appropriate ceremonies and activities.</w:t>
      </w:r>
    </w:p>
    <w:p w:rsidR="00816175" w:rsidRPr="005C2A78" w:rsidRDefault="00816175" w:rsidP="00816175">
      <w:pPr>
        <w:spacing w:after="0" w:line="240" w:lineRule="auto"/>
        <w:jc w:val="both"/>
        <w:rPr>
          <w:rFonts w:eastAsia="Times New Roman" w:cs="Times New Roman"/>
          <w:szCs w:val="24"/>
        </w:rPr>
      </w:pPr>
    </w:p>
    <w:p w:rsidR="00816175" w:rsidRPr="00C8671F" w:rsidRDefault="00816175" w:rsidP="0081617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r w:rsidRPr="005C2A78">
        <w:rPr>
          <w:rFonts w:eastAsia="Times New Roman" w:cs="Times New Roman"/>
          <w:szCs w:val="24"/>
        </w:rPr>
        <w:t xml:space="preserve"> </w:t>
      </w:r>
    </w:p>
    <w:sectPr w:rsidR="0081617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421" w:rsidRDefault="006F3421" w:rsidP="000F1DF9">
      <w:pPr>
        <w:spacing w:after="0" w:line="240" w:lineRule="auto"/>
      </w:pPr>
      <w:r>
        <w:separator/>
      </w:r>
    </w:p>
  </w:endnote>
  <w:endnote w:type="continuationSeparator" w:id="0">
    <w:p w:rsidR="006F3421" w:rsidRDefault="006F342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F342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16175">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16175">
                <w:rPr>
                  <w:sz w:val="20"/>
                  <w:szCs w:val="20"/>
                </w:rPr>
                <w:t>H.B. 2298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1617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F342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1617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1617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421" w:rsidRDefault="006F3421" w:rsidP="000F1DF9">
      <w:pPr>
        <w:spacing w:after="0" w:line="240" w:lineRule="auto"/>
      </w:pPr>
      <w:r>
        <w:separator/>
      </w:r>
    </w:p>
  </w:footnote>
  <w:footnote w:type="continuationSeparator" w:id="0">
    <w:p w:rsidR="006F3421" w:rsidRDefault="006F342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F3421"/>
    <w:rsid w:val="00774EC7"/>
    <w:rsid w:val="00816175"/>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CA3C74-C108-4822-A252-A16DA4958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1617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563798">
      <w:bodyDiv w:val="1"/>
      <w:marLeft w:val="0"/>
      <w:marRight w:val="0"/>
      <w:marTop w:val="0"/>
      <w:marBottom w:val="0"/>
      <w:divBdr>
        <w:top w:val="none" w:sz="0" w:space="0" w:color="auto"/>
        <w:left w:val="none" w:sz="0" w:space="0" w:color="auto"/>
        <w:bottom w:val="none" w:sz="0" w:space="0" w:color="auto"/>
        <w:right w:val="none" w:sz="0" w:space="0" w:color="auto"/>
      </w:divBdr>
    </w:div>
    <w:div w:id="172563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C2B0C" w:rsidP="007C2B0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F599E8841944841B0B31A1631CB574B"/>
        <w:category>
          <w:name w:val="General"/>
          <w:gallery w:val="placeholder"/>
        </w:category>
        <w:types>
          <w:type w:val="bbPlcHdr"/>
        </w:types>
        <w:behaviors>
          <w:behavior w:val="content"/>
        </w:behaviors>
        <w:guid w:val="{3B83D567-643C-4927-B44E-199C0EF64223}"/>
      </w:docPartPr>
      <w:docPartBody>
        <w:p w:rsidR="00000000" w:rsidRDefault="00486ABA"/>
      </w:docPartBody>
    </w:docPart>
    <w:docPart>
      <w:docPartPr>
        <w:name w:val="DCE98B309E3E4B9BAE0D1C92B863241E"/>
        <w:category>
          <w:name w:val="General"/>
          <w:gallery w:val="placeholder"/>
        </w:category>
        <w:types>
          <w:type w:val="bbPlcHdr"/>
        </w:types>
        <w:behaviors>
          <w:behavior w:val="content"/>
        </w:behaviors>
        <w:guid w:val="{CDCC75A9-A54B-42EA-8329-1EE4D6C89DA1}"/>
      </w:docPartPr>
      <w:docPartBody>
        <w:p w:rsidR="00000000" w:rsidRDefault="00486ABA"/>
      </w:docPartBody>
    </w:docPart>
    <w:docPart>
      <w:docPartPr>
        <w:name w:val="F8BB862788C4455F9C218F53215C8EBA"/>
        <w:category>
          <w:name w:val="General"/>
          <w:gallery w:val="placeholder"/>
        </w:category>
        <w:types>
          <w:type w:val="bbPlcHdr"/>
        </w:types>
        <w:behaviors>
          <w:behavior w:val="content"/>
        </w:behaviors>
        <w:guid w:val="{62275AF9-3AB1-41FE-950B-4FF4DF17D5F8}"/>
      </w:docPartPr>
      <w:docPartBody>
        <w:p w:rsidR="00000000" w:rsidRDefault="00486ABA"/>
      </w:docPartBody>
    </w:docPart>
    <w:docPart>
      <w:docPartPr>
        <w:name w:val="4F5A9834C4EC41A59B3F2DC0BE2880B6"/>
        <w:category>
          <w:name w:val="General"/>
          <w:gallery w:val="placeholder"/>
        </w:category>
        <w:types>
          <w:type w:val="bbPlcHdr"/>
        </w:types>
        <w:behaviors>
          <w:behavior w:val="content"/>
        </w:behaviors>
        <w:guid w:val="{FA10FA6B-8B13-473F-9A9B-06BC48F293FB}"/>
      </w:docPartPr>
      <w:docPartBody>
        <w:p w:rsidR="00000000" w:rsidRDefault="00486ABA"/>
      </w:docPartBody>
    </w:docPart>
    <w:docPart>
      <w:docPartPr>
        <w:name w:val="913C1E1F16B545919EF38036776A9D86"/>
        <w:category>
          <w:name w:val="General"/>
          <w:gallery w:val="placeholder"/>
        </w:category>
        <w:types>
          <w:type w:val="bbPlcHdr"/>
        </w:types>
        <w:behaviors>
          <w:behavior w:val="content"/>
        </w:behaviors>
        <w:guid w:val="{755A55AA-8BA5-4EFD-9A9D-1C8DAA4F7BE6}"/>
      </w:docPartPr>
      <w:docPartBody>
        <w:p w:rsidR="00000000" w:rsidRDefault="00486ABA"/>
      </w:docPartBody>
    </w:docPart>
    <w:docPart>
      <w:docPartPr>
        <w:name w:val="F5BFC8FB3FC64D38857578BBFCC6E6AF"/>
        <w:category>
          <w:name w:val="General"/>
          <w:gallery w:val="placeholder"/>
        </w:category>
        <w:types>
          <w:type w:val="bbPlcHdr"/>
        </w:types>
        <w:behaviors>
          <w:behavior w:val="content"/>
        </w:behaviors>
        <w:guid w:val="{6A9B4EB9-573A-4DDA-B422-46C4B1E4E6D2}"/>
      </w:docPartPr>
      <w:docPartBody>
        <w:p w:rsidR="00000000" w:rsidRDefault="00486ABA"/>
      </w:docPartBody>
    </w:docPart>
    <w:docPart>
      <w:docPartPr>
        <w:name w:val="A65455DD3F1440ADAE0F0F290FC9D5C1"/>
        <w:category>
          <w:name w:val="General"/>
          <w:gallery w:val="placeholder"/>
        </w:category>
        <w:types>
          <w:type w:val="bbPlcHdr"/>
        </w:types>
        <w:behaviors>
          <w:behavior w:val="content"/>
        </w:behaviors>
        <w:guid w:val="{056739AC-9B33-49E1-9010-C10CEE8A5B65}"/>
      </w:docPartPr>
      <w:docPartBody>
        <w:p w:rsidR="00000000" w:rsidRDefault="00486ABA"/>
      </w:docPartBody>
    </w:docPart>
    <w:docPart>
      <w:docPartPr>
        <w:name w:val="B5752D214A9E4B38BD1CDC61DE0C677B"/>
        <w:category>
          <w:name w:val="General"/>
          <w:gallery w:val="placeholder"/>
        </w:category>
        <w:types>
          <w:type w:val="bbPlcHdr"/>
        </w:types>
        <w:behaviors>
          <w:behavior w:val="content"/>
        </w:behaviors>
        <w:guid w:val="{6EA0FEF0-86D1-49E3-9D21-CE4DF0F8A576}"/>
      </w:docPartPr>
      <w:docPartBody>
        <w:p w:rsidR="00000000" w:rsidRDefault="00486ABA"/>
      </w:docPartBody>
    </w:docPart>
    <w:docPart>
      <w:docPartPr>
        <w:name w:val="2C74C4434D8D4252B824BD3629934CB8"/>
        <w:category>
          <w:name w:val="General"/>
          <w:gallery w:val="placeholder"/>
        </w:category>
        <w:types>
          <w:type w:val="bbPlcHdr"/>
        </w:types>
        <w:behaviors>
          <w:behavior w:val="content"/>
        </w:behaviors>
        <w:guid w:val="{12484227-CB17-445E-A99A-70E084AD7ECD}"/>
      </w:docPartPr>
      <w:docPartBody>
        <w:p w:rsidR="00000000" w:rsidRDefault="007C2B0C" w:rsidP="007C2B0C">
          <w:pPr>
            <w:pStyle w:val="2C74C4434D8D4252B824BD3629934CB8"/>
          </w:pPr>
          <w:r w:rsidRPr="00A30DD1">
            <w:rPr>
              <w:rStyle w:val="PlaceholderText"/>
            </w:rPr>
            <w:t>Click here to enter a date.</w:t>
          </w:r>
        </w:p>
      </w:docPartBody>
    </w:docPart>
    <w:docPart>
      <w:docPartPr>
        <w:name w:val="9AF954E21F684FC8B7F5FE4F8341A33B"/>
        <w:category>
          <w:name w:val="General"/>
          <w:gallery w:val="placeholder"/>
        </w:category>
        <w:types>
          <w:type w:val="bbPlcHdr"/>
        </w:types>
        <w:behaviors>
          <w:behavior w:val="content"/>
        </w:behaviors>
        <w:guid w:val="{296E4746-DA1E-4DBB-932F-2496031C5933}"/>
      </w:docPartPr>
      <w:docPartBody>
        <w:p w:rsidR="00000000" w:rsidRDefault="00486ABA"/>
      </w:docPartBody>
    </w:docPart>
    <w:docPart>
      <w:docPartPr>
        <w:name w:val="DAFACB011EFB4FE0B379FF7F882C9F05"/>
        <w:category>
          <w:name w:val="General"/>
          <w:gallery w:val="placeholder"/>
        </w:category>
        <w:types>
          <w:type w:val="bbPlcHdr"/>
        </w:types>
        <w:behaviors>
          <w:behavior w:val="content"/>
        </w:behaviors>
        <w:guid w:val="{F590EF77-0D98-499D-97CA-81C136DC534E}"/>
      </w:docPartPr>
      <w:docPartBody>
        <w:p w:rsidR="00000000" w:rsidRDefault="00486ABA"/>
      </w:docPartBody>
    </w:docPart>
    <w:docPart>
      <w:docPartPr>
        <w:name w:val="C5EE4F1C03A3422A87A4D00362251A96"/>
        <w:category>
          <w:name w:val="General"/>
          <w:gallery w:val="placeholder"/>
        </w:category>
        <w:types>
          <w:type w:val="bbPlcHdr"/>
        </w:types>
        <w:behaviors>
          <w:behavior w:val="content"/>
        </w:behaviors>
        <w:guid w:val="{C19A68F3-C0A3-462F-B4C8-3CB6F7A97562}"/>
      </w:docPartPr>
      <w:docPartBody>
        <w:p w:rsidR="00000000" w:rsidRDefault="007C2B0C" w:rsidP="007C2B0C">
          <w:pPr>
            <w:pStyle w:val="C5EE4F1C03A3422A87A4D00362251A96"/>
          </w:pPr>
          <w:r>
            <w:rPr>
              <w:rFonts w:eastAsia="Times New Roman" w:cs="Times New Roman"/>
              <w:bCs/>
              <w:szCs w:val="24"/>
            </w:rPr>
            <w:t xml:space="preserve"> </w:t>
          </w:r>
        </w:p>
      </w:docPartBody>
    </w:docPart>
    <w:docPart>
      <w:docPartPr>
        <w:name w:val="48595536B2254F42B9BF776A0D87525D"/>
        <w:category>
          <w:name w:val="General"/>
          <w:gallery w:val="placeholder"/>
        </w:category>
        <w:types>
          <w:type w:val="bbPlcHdr"/>
        </w:types>
        <w:behaviors>
          <w:behavior w:val="content"/>
        </w:behaviors>
        <w:guid w:val="{A24861C0-B25C-4905-ADEA-EF2E2172C7E3}"/>
      </w:docPartPr>
      <w:docPartBody>
        <w:p w:rsidR="00000000" w:rsidRDefault="00486ABA"/>
      </w:docPartBody>
    </w:docPart>
    <w:docPart>
      <w:docPartPr>
        <w:name w:val="C982EF8A759945BFA06BB61908C13C74"/>
        <w:category>
          <w:name w:val="General"/>
          <w:gallery w:val="placeholder"/>
        </w:category>
        <w:types>
          <w:type w:val="bbPlcHdr"/>
        </w:types>
        <w:behaviors>
          <w:behavior w:val="content"/>
        </w:behaviors>
        <w:guid w:val="{DC3FA0F6-1681-4A3C-8A10-31B4B1C345E0}"/>
      </w:docPartPr>
      <w:docPartBody>
        <w:p w:rsidR="00000000" w:rsidRDefault="00486A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86ABA"/>
    <w:rsid w:val="00493D6D"/>
    <w:rsid w:val="00576003"/>
    <w:rsid w:val="005B408E"/>
    <w:rsid w:val="005D31F2"/>
    <w:rsid w:val="00635291"/>
    <w:rsid w:val="006959CC"/>
    <w:rsid w:val="00696675"/>
    <w:rsid w:val="006B0016"/>
    <w:rsid w:val="007C2B0C"/>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2B0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C2B0C"/>
    <w:rPr>
      <w:rFonts w:ascii="Times New Roman" w:hAnsi="Times New Roman"/>
      <w:sz w:val="24"/>
    </w:rPr>
  </w:style>
  <w:style w:type="paragraph" w:customStyle="1" w:styleId="487D89B4F8B34DB4967D41FE18F7F88D9">
    <w:name w:val="487D89B4F8B34DB4967D41FE18F7F88D9"/>
    <w:rsid w:val="007C2B0C"/>
    <w:rPr>
      <w:rFonts w:ascii="Times New Roman" w:hAnsi="Times New Roman"/>
      <w:sz w:val="24"/>
    </w:rPr>
  </w:style>
  <w:style w:type="paragraph" w:customStyle="1" w:styleId="AE2570ED5D764CD7AF9686706F550F4622">
    <w:name w:val="AE2570ED5D764CD7AF9686706F550F4622"/>
    <w:rsid w:val="007C2B0C"/>
    <w:pPr>
      <w:tabs>
        <w:tab w:val="center" w:pos="4680"/>
        <w:tab w:val="right" w:pos="9360"/>
      </w:tabs>
      <w:spacing w:after="0" w:line="240" w:lineRule="auto"/>
    </w:pPr>
    <w:rPr>
      <w:rFonts w:ascii="Times New Roman" w:hAnsi="Times New Roman"/>
      <w:sz w:val="24"/>
    </w:rPr>
  </w:style>
  <w:style w:type="paragraph" w:customStyle="1" w:styleId="2C74C4434D8D4252B824BD3629934CB8">
    <w:name w:val="2C74C4434D8D4252B824BD3629934CB8"/>
    <w:rsid w:val="007C2B0C"/>
    <w:pPr>
      <w:spacing w:after="160" w:line="259" w:lineRule="auto"/>
    </w:pPr>
  </w:style>
  <w:style w:type="paragraph" w:customStyle="1" w:styleId="C5EE4F1C03A3422A87A4D00362251A96">
    <w:name w:val="C5EE4F1C03A3422A87A4D00362251A96"/>
    <w:rsid w:val="007C2B0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98718D1-A6CF-48CA-90FC-99AC64097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216</Words>
  <Characters>1237</Characters>
  <Application>Microsoft Office Word</Application>
  <DocSecurity>0</DocSecurity>
  <Lines>10</Lines>
  <Paragraphs>2</Paragraphs>
  <ScaleCrop>false</ScaleCrop>
  <Company>Texas Legislative Council</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2019-04-30T18:04:00Z</cp:lastPrinted>
  <dcterms:created xsi:type="dcterms:W3CDTF">2015-05-29T14:24:00Z</dcterms:created>
  <dcterms:modified xsi:type="dcterms:W3CDTF">2019-04-30T18:04:00Z</dcterms:modified>
</cp:coreProperties>
</file>

<file path=docProps/custom.xml><?xml version="1.0" encoding="utf-8"?>
<op:Properties xmlns:vt="http://schemas.openxmlformats.org/officeDocument/2006/docPropsVTypes" xmlns:op="http://schemas.openxmlformats.org/officeDocument/2006/custom-properties"/>
</file>