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C6D87" w:rsidTr="00345119">
        <w:tc>
          <w:tcPr>
            <w:tcW w:w="9576" w:type="dxa"/>
            <w:noWrap/>
          </w:tcPr>
          <w:p w:rsidR="008423E4" w:rsidRPr="0022177D" w:rsidRDefault="00AD6EE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6EE5" w:rsidP="008423E4">
      <w:pPr>
        <w:jc w:val="center"/>
      </w:pPr>
    </w:p>
    <w:p w:rsidR="008423E4" w:rsidRPr="00B31F0E" w:rsidRDefault="00AD6EE5" w:rsidP="008423E4"/>
    <w:p w:rsidR="008423E4" w:rsidRPr="00742794" w:rsidRDefault="00AD6EE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6D87" w:rsidTr="00345119">
        <w:tc>
          <w:tcPr>
            <w:tcW w:w="9576" w:type="dxa"/>
          </w:tcPr>
          <w:p w:rsidR="008423E4" w:rsidRPr="00861995" w:rsidRDefault="00AD6EE5" w:rsidP="00345119">
            <w:pPr>
              <w:jc w:val="right"/>
            </w:pPr>
            <w:r>
              <w:t>C.S.H.B. 2301</w:t>
            </w:r>
          </w:p>
        </w:tc>
      </w:tr>
      <w:tr w:rsidR="001C6D87" w:rsidTr="00345119">
        <w:tc>
          <w:tcPr>
            <w:tcW w:w="9576" w:type="dxa"/>
          </w:tcPr>
          <w:p w:rsidR="008423E4" w:rsidRPr="00861995" w:rsidRDefault="00AD6EE5" w:rsidP="00DD3BFC">
            <w:pPr>
              <w:jc w:val="right"/>
            </w:pPr>
            <w:r>
              <w:t xml:space="preserve">By: </w:t>
            </w:r>
            <w:r>
              <w:t>Landgraf</w:t>
            </w:r>
          </w:p>
        </w:tc>
      </w:tr>
      <w:tr w:rsidR="001C6D87" w:rsidTr="00345119">
        <w:tc>
          <w:tcPr>
            <w:tcW w:w="9576" w:type="dxa"/>
          </w:tcPr>
          <w:p w:rsidR="008423E4" w:rsidRPr="00861995" w:rsidRDefault="00AD6EE5" w:rsidP="00345119">
            <w:pPr>
              <w:jc w:val="right"/>
            </w:pPr>
            <w:r>
              <w:t>Transportation</w:t>
            </w:r>
          </w:p>
        </w:tc>
      </w:tr>
      <w:tr w:rsidR="001C6D87" w:rsidTr="00345119">
        <w:tc>
          <w:tcPr>
            <w:tcW w:w="9576" w:type="dxa"/>
          </w:tcPr>
          <w:p w:rsidR="008423E4" w:rsidRDefault="00AD6EE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D6EE5" w:rsidP="008423E4">
      <w:pPr>
        <w:tabs>
          <w:tab w:val="right" w:pos="9360"/>
        </w:tabs>
      </w:pPr>
    </w:p>
    <w:p w:rsidR="008423E4" w:rsidRDefault="00AD6EE5" w:rsidP="008423E4"/>
    <w:p w:rsidR="008423E4" w:rsidRDefault="00AD6EE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C6D87" w:rsidTr="00345119">
        <w:tc>
          <w:tcPr>
            <w:tcW w:w="9576" w:type="dxa"/>
          </w:tcPr>
          <w:p w:rsidR="008423E4" w:rsidRPr="00A8133F" w:rsidRDefault="00AD6EE5" w:rsidP="00384E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6EE5" w:rsidP="00384EC7"/>
          <w:p w:rsidR="008423E4" w:rsidRDefault="00AD6EE5" w:rsidP="00384EC7">
            <w:pPr>
              <w:pStyle w:val="Header"/>
              <w:jc w:val="both"/>
            </w:pPr>
            <w:r>
              <w:t>C</w:t>
            </w:r>
            <w:r>
              <w:t xml:space="preserve">oncerns have been raised regarding the lack of regulation for some </w:t>
            </w:r>
            <w:r>
              <w:t xml:space="preserve">cargo transportation </w:t>
            </w:r>
            <w:r>
              <w:t xml:space="preserve">devices </w:t>
            </w:r>
            <w:r>
              <w:t xml:space="preserve">that are </w:t>
            </w:r>
            <w:r>
              <w:t xml:space="preserve">gaining in popularity </w:t>
            </w:r>
            <w:r>
              <w:t xml:space="preserve">and </w:t>
            </w:r>
            <w:r>
              <w:t>share</w:t>
            </w:r>
            <w:r>
              <w:t xml:space="preserve"> pedestrian spaces near roadways</w:t>
            </w:r>
            <w:r>
              <w:t xml:space="preserve">. </w:t>
            </w:r>
            <w:r>
              <w:t>C.S.</w:t>
            </w:r>
            <w:r>
              <w:t xml:space="preserve">H.B. 2301 seeks to address this issue by </w:t>
            </w:r>
            <w:r>
              <w:t>regulating</w:t>
            </w:r>
            <w:r>
              <w:t xml:space="preserve"> the operation of personal delivery and mobile carrying devices</w:t>
            </w:r>
            <w:r>
              <w:t>.</w:t>
            </w:r>
          </w:p>
          <w:p w:rsidR="008423E4" w:rsidRPr="00E26B13" w:rsidRDefault="00AD6EE5" w:rsidP="00384EC7">
            <w:pPr>
              <w:rPr>
                <w:b/>
              </w:rPr>
            </w:pPr>
          </w:p>
        </w:tc>
      </w:tr>
      <w:tr w:rsidR="001C6D87" w:rsidTr="00345119">
        <w:tc>
          <w:tcPr>
            <w:tcW w:w="9576" w:type="dxa"/>
          </w:tcPr>
          <w:p w:rsidR="0017725B" w:rsidRDefault="00AD6EE5" w:rsidP="00384E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6EE5" w:rsidP="00384EC7">
            <w:pPr>
              <w:rPr>
                <w:b/>
                <w:u w:val="single"/>
              </w:rPr>
            </w:pPr>
          </w:p>
          <w:p w:rsidR="004401CC" w:rsidRPr="004401CC" w:rsidRDefault="00AD6EE5" w:rsidP="00384EC7">
            <w:pPr>
              <w:jc w:val="both"/>
            </w:pPr>
            <w:r>
              <w:t>It is the committee's opinion that this bill does not expressly create</w:t>
            </w:r>
            <w:r>
              <w:t xml:space="preserve">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D6EE5" w:rsidP="00384EC7">
            <w:pPr>
              <w:rPr>
                <w:b/>
                <w:u w:val="single"/>
              </w:rPr>
            </w:pPr>
          </w:p>
        </w:tc>
      </w:tr>
      <w:tr w:rsidR="001C6D87" w:rsidTr="00345119">
        <w:tc>
          <w:tcPr>
            <w:tcW w:w="9576" w:type="dxa"/>
          </w:tcPr>
          <w:p w:rsidR="008423E4" w:rsidRPr="00A8133F" w:rsidRDefault="00AD6EE5" w:rsidP="00384E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6EE5" w:rsidP="00384EC7"/>
          <w:p w:rsidR="004401CC" w:rsidRDefault="00AD6EE5" w:rsidP="00384E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</w:t>
            </w:r>
            <w:r>
              <w:t xml:space="preserve"> that this bill does not expressly grant any additional rulemaking authority to a state officer, department, agency, or institution.</w:t>
            </w:r>
          </w:p>
          <w:p w:rsidR="008423E4" w:rsidRPr="00E21FDC" w:rsidRDefault="00AD6EE5" w:rsidP="00384EC7">
            <w:pPr>
              <w:rPr>
                <w:b/>
              </w:rPr>
            </w:pPr>
          </w:p>
        </w:tc>
      </w:tr>
      <w:tr w:rsidR="001C6D87" w:rsidTr="00345119">
        <w:tc>
          <w:tcPr>
            <w:tcW w:w="9576" w:type="dxa"/>
          </w:tcPr>
          <w:p w:rsidR="008423E4" w:rsidRPr="00A8133F" w:rsidRDefault="00AD6EE5" w:rsidP="00384E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6EE5" w:rsidP="00384EC7"/>
          <w:p w:rsidR="00415DC3" w:rsidRDefault="00AD6EE5" w:rsidP="00384E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2301 amends the Transportation Code to</w:t>
            </w:r>
            <w:r>
              <w:t xml:space="preserve"> provide for the regulation of personal delivery devices and mobile carrying devices</w:t>
            </w:r>
            <w:r>
              <w:t xml:space="preserve">, which are </w:t>
            </w:r>
            <w:r>
              <w:t>devices</w:t>
            </w:r>
            <w:r>
              <w:t xml:space="preserve"> that transport cargo</w:t>
            </w:r>
            <w:r>
              <w:t xml:space="preserve"> and meet other specified criteria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>authorize</w:t>
            </w:r>
            <w:r>
              <w:t>s</w:t>
            </w:r>
            <w:r>
              <w:t xml:space="preserve"> a person to operate a personal delivery device, as defined by the bill, only</w:t>
            </w:r>
            <w:r>
              <w:t xml:space="preserve"> if the person is a business entity and </w:t>
            </w:r>
            <w:r>
              <w:t xml:space="preserve">if </w:t>
            </w:r>
            <w:r>
              <w:t xml:space="preserve">a human who is an agent of the entity </w:t>
            </w:r>
            <w:r>
              <w:t xml:space="preserve">has the capability to monitor or exercise </w:t>
            </w:r>
            <w:r>
              <w:t xml:space="preserve">physical control over the navigation and operation of the </w:t>
            </w:r>
            <w:r>
              <w:t>device</w:t>
            </w:r>
            <w:r>
              <w:t xml:space="preserve">. </w:t>
            </w:r>
            <w:r>
              <w:t xml:space="preserve">The bill requires a mobile carrying </w:t>
            </w:r>
            <w:r w:rsidRPr="00933081">
              <w:t>device</w:t>
            </w:r>
            <w:r>
              <w:t>, as defined by the bill,</w:t>
            </w:r>
            <w:r w:rsidRPr="00933081">
              <w:t xml:space="preserve"> to remain within 25 feet of </w:t>
            </w:r>
            <w:r>
              <w:t>a human</w:t>
            </w:r>
            <w:r w:rsidRPr="00933081">
              <w:t xml:space="preserve"> </w:t>
            </w:r>
            <w:r w:rsidRPr="00933081">
              <w:t>operator while the device is in motion.</w:t>
            </w:r>
            <w:r>
              <w:t xml:space="preserve"> The bill sets out provisions </w:t>
            </w:r>
            <w:r>
              <w:t>for determining</w:t>
            </w:r>
            <w:r>
              <w:t xml:space="preserve"> who is the operator of a personal delivery or mobile carrying device for the purpose of assessing compliance with applicable traffic l</w:t>
            </w:r>
            <w:r>
              <w:t>aws.</w:t>
            </w:r>
          </w:p>
          <w:p w:rsidR="0099531B" w:rsidRDefault="00AD6EE5" w:rsidP="00384E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33081" w:rsidRDefault="00AD6EE5" w:rsidP="00384E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2301 </w:t>
            </w:r>
            <w:r>
              <w:t xml:space="preserve">sets out provisions governing the operation </w:t>
            </w:r>
            <w:r>
              <w:t xml:space="preserve">and equipment </w:t>
            </w:r>
            <w:r>
              <w:t xml:space="preserve">of a personal delivery </w:t>
            </w:r>
            <w:r>
              <w:t>or</w:t>
            </w:r>
            <w:r>
              <w:t xml:space="preserve"> mobile carrying device</w:t>
            </w:r>
            <w:r>
              <w:t xml:space="preserve">, including </w:t>
            </w:r>
            <w:r>
              <w:t xml:space="preserve">provisions </w:t>
            </w:r>
            <w:r>
              <w:t xml:space="preserve">regarding the manner of operation, </w:t>
            </w:r>
            <w:r>
              <w:t>authorized areas of operation</w:t>
            </w:r>
            <w:r>
              <w:t>,</w:t>
            </w:r>
            <w:r>
              <w:t xml:space="preserve"> required</w:t>
            </w:r>
            <w:r>
              <w:t xml:space="preserve"> brake and light equipment</w:t>
            </w:r>
            <w:r>
              <w:t>,</w:t>
            </w:r>
            <w:r>
              <w:t xml:space="preserve"> and maximum </w:t>
            </w:r>
            <w:r>
              <w:t>speed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requires a personal delivery device to be equipped with a marker that clearly states the name and contact information of the owner and a unique identification number. </w:t>
            </w:r>
          </w:p>
          <w:p w:rsidR="00933081" w:rsidRDefault="00AD6EE5" w:rsidP="00384E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C4B5C" w:rsidRDefault="00AD6EE5" w:rsidP="00384E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2301</w:t>
            </w:r>
            <w:r>
              <w:t xml:space="preserve"> </w:t>
            </w:r>
            <w:r>
              <w:t>authorizes a local authority to regulate the</w:t>
            </w:r>
            <w:r>
              <w:t xml:space="preserve"> operation of a personal delivery or mobile carrying device on a highway or in a pedestrian area in a manner not inconsistent with the bill's provisions and establishes that such regulatory authority does not affect the authority of a local authority's pea</w:t>
            </w:r>
            <w:r>
              <w:t xml:space="preserve">ce officers to enforce state law relating to the operation of those devices. The bill </w:t>
            </w:r>
            <w:r>
              <w:t>requires a business entity that operates a personal delivery device to maintain an insurance policy that includes general liability coverage of not less than $100,000 for</w:t>
            </w:r>
            <w:r>
              <w:t xml:space="preserve"> damages arising from the operation of the device. </w:t>
            </w:r>
          </w:p>
          <w:p w:rsidR="003C4B5C" w:rsidRDefault="00AD6EE5" w:rsidP="00384E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75506" w:rsidRDefault="00AD6EE5" w:rsidP="00384E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2301</w:t>
            </w:r>
            <w:r>
              <w:t xml:space="preserve"> establishes that the operation of </w:t>
            </w:r>
            <w:r>
              <w:t xml:space="preserve">a personal delivery or mobile carrying </w:t>
            </w:r>
            <w:r>
              <w:t>device</w:t>
            </w:r>
            <w:r>
              <w:t xml:space="preserve"> in a pedestrian area </w:t>
            </w:r>
            <w:r>
              <w:t>is governed exclusively by the bill</w:t>
            </w:r>
            <w:r>
              <w:t>'s provisions</w:t>
            </w:r>
            <w:r>
              <w:t xml:space="preserve"> and any applicable regulations adopted </w:t>
            </w:r>
            <w:r>
              <w:t>by a local authority</w:t>
            </w:r>
            <w:r>
              <w:t>.</w:t>
            </w:r>
            <w:r>
              <w:t xml:space="preserve"> A personal delivery or mobile carrying device operated in compliance with the bill's provisions is not considered to be a vehicle</w:t>
            </w:r>
            <w:r>
              <w:t xml:space="preserve"> for purposes of provisions relating to vehicles and traffic</w:t>
            </w:r>
            <w:r>
              <w:t>.</w:t>
            </w:r>
            <w:r>
              <w:t xml:space="preserve">                  </w:t>
            </w:r>
          </w:p>
          <w:p w:rsidR="008423E4" w:rsidRPr="00835628" w:rsidRDefault="00AD6EE5" w:rsidP="00384EC7">
            <w:pPr>
              <w:rPr>
                <w:b/>
              </w:rPr>
            </w:pPr>
          </w:p>
        </w:tc>
      </w:tr>
      <w:tr w:rsidR="001C6D87" w:rsidTr="00345119">
        <w:tc>
          <w:tcPr>
            <w:tcW w:w="9576" w:type="dxa"/>
          </w:tcPr>
          <w:p w:rsidR="008423E4" w:rsidRPr="00A8133F" w:rsidRDefault="00AD6EE5" w:rsidP="00384E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6EE5" w:rsidP="00384EC7"/>
          <w:p w:rsidR="008423E4" w:rsidRPr="003624F2" w:rsidRDefault="00AD6EE5" w:rsidP="00384E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</w:t>
            </w:r>
            <w:r>
              <w:t>sage, or, if the bill does not receive the necessary vote, September 1, 2019.</w:t>
            </w:r>
          </w:p>
          <w:p w:rsidR="008423E4" w:rsidRPr="00233FDB" w:rsidRDefault="00AD6EE5" w:rsidP="00384EC7">
            <w:pPr>
              <w:rPr>
                <w:b/>
              </w:rPr>
            </w:pPr>
          </w:p>
        </w:tc>
      </w:tr>
      <w:tr w:rsidR="001C6D87" w:rsidTr="00345119">
        <w:tc>
          <w:tcPr>
            <w:tcW w:w="9576" w:type="dxa"/>
          </w:tcPr>
          <w:p w:rsidR="00DD3BFC" w:rsidRDefault="00AD6EE5" w:rsidP="00384E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D778C" w:rsidRDefault="00AD6EE5" w:rsidP="00384EC7">
            <w:pPr>
              <w:jc w:val="both"/>
            </w:pPr>
          </w:p>
          <w:p w:rsidR="00AD778C" w:rsidRDefault="00AD6EE5" w:rsidP="00384EC7">
            <w:pPr>
              <w:jc w:val="both"/>
            </w:pPr>
            <w:r>
              <w:t xml:space="preserve">While C.S.H.B. 2301 may differ from the original in minor or nonsubstantive ways, the following summarizes the substantial differences </w:t>
            </w:r>
            <w:r>
              <w:t>between the introduced and committee substitute versions of the bill.</w:t>
            </w:r>
          </w:p>
          <w:p w:rsidR="00AD778C" w:rsidRDefault="00AD6EE5" w:rsidP="00384EC7">
            <w:pPr>
              <w:jc w:val="both"/>
            </w:pPr>
          </w:p>
          <w:p w:rsidR="00DE526D" w:rsidRDefault="00AD6EE5" w:rsidP="00384EC7">
            <w:pPr>
              <w:jc w:val="both"/>
            </w:pPr>
            <w:r>
              <w:t xml:space="preserve">The substitute does not include maximum weight </w:t>
            </w:r>
            <w:r>
              <w:t>limits for</w:t>
            </w:r>
            <w:r>
              <w:t xml:space="preserve"> a personal delivery or mobile carrying device.</w:t>
            </w:r>
            <w:r>
              <w:t xml:space="preserve"> </w:t>
            </w:r>
            <w:r>
              <w:t xml:space="preserve">The substitute </w:t>
            </w:r>
            <w:r>
              <w:t>revises the areas in which such device</w:t>
            </w:r>
            <w:r>
              <w:t>s</w:t>
            </w:r>
            <w:r>
              <w:t xml:space="preserve"> may be operated and the definitions of </w:t>
            </w:r>
            <w:r>
              <w:t>each device</w:t>
            </w:r>
            <w:r>
              <w:t>.</w:t>
            </w:r>
          </w:p>
          <w:p w:rsidR="00DE526D" w:rsidRDefault="00AD6EE5" w:rsidP="00384EC7">
            <w:pPr>
              <w:jc w:val="both"/>
            </w:pPr>
          </w:p>
          <w:p w:rsidR="00DE526D" w:rsidRDefault="00AD6EE5" w:rsidP="00384EC7">
            <w:pPr>
              <w:jc w:val="both"/>
            </w:pPr>
            <w:r>
              <w:t>The substitute changes the bill's effective date.</w:t>
            </w:r>
          </w:p>
          <w:p w:rsidR="00AD778C" w:rsidRPr="00AD778C" w:rsidRDefault="00AD6EE5" w:rsidP="00384EC7">
            <w:pPr>
              <w:jc w:val="both"/>
            </w:pPr>
          </w:p>
        </w:tc>
      </w:tr>
      <w:tr w:rsidR="001C6D87" w:rsidTr="00345119">
        <w:tc>
          <w:tcPr>
            <w:tcW w:w="9576" w:type="dxa"/>
          </w:tcPr>
          <w:p w:rsidR="00DD3BFC" w:rsidRPr="009C1E9A" w:rsidRDefault="00AD6EE5" w:rsidP="00384EC7">
            <w:pPr>
              <w:rPr>
                <w:b/>
                <w:u w:val="single"/>
              </w:rPr>
            </w:pPr>
          </w:p>
        </w:tc>
      </w:tr>
      <w:tr w:rsidR="001C6D87" w:rsidTr="00345119">
        <w:tc>
          <w:tcPr>
            <w:tcW w:w="9576" w:type="dxa"/>
          </w:tcPr>
          <w:p w:rsidR="00DD3BFC" w:rsidRPr="00DD3BFC" w:rsidRDefault="00AD6EE5" w:rsidP="00384EC7">
            <w:pPr>
              <w:jc w:val="both"/>
            </w:pPr>
          </w:p>
        </w:tc>
      </w:tr>
    </w:tbl>
    <w:p w:rsidR="008423E4" w:rsidRPr="00BE0E75" w:rsidRDefault="00AD6EE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6EE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6EE5">
      <w:r>
        <w:separator/>
      </w:r>
    </w:p>
  </w:endnote>
  <w:endnote w:type="continuationSeparator" w:id="0">
    <w:p w:rsidR="00000000" w:rsidRDefault="00AD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6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6D87" w:rsidTr="009C1E9A">
      <w:trPr>
        <w:cantSplit/>
      </w:trPr>
      <w:tc>
        <w:tcPr>
          <w:tcW w:w="0" w:type="pct"/>
        </w:tcPr>
        <w:p w:rsidR="00137D90" w:rsidRDefault="00AD6E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6E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6E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6E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6E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6D87" w:rsidTr="009C1E9A">
      <w:trPr>
        <w:cantSplit/>
      </w:trPr>
      <w:tc>
        <w:tcPr>
          <w:tcW w:w="0" w:type="pct"/>
        </w:tcPr>
        <w:p w:rsidR="00EC379B" w:rsidRDefault="00AD6E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6EE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28048</w:t>
          </w:r>
        </w:p>
      </w:tc>
      <w:tc>
        <w:tcPr>
          <w:tcW w:w="2453" w:type="pct"/>
        </w:tcPr>
        <w:p w:rsidR="00EC379B" w:rsidRDefault="00AD6E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19.107.1444</w:t>
          </w:r>
          <w:r>
            <w:fldChar w:fldCharType="end"/>
          </w:r>
        </w:p>
      </w:tc>
    </w:tr>
    <w:tr w:rsidR="001C6D87" w:rsidTr="009C1E9A">
      <w:trPr>
        <w:cantSplit/>
      </w:trPr>
      <w:tc>
        <w:tcPr>
          <w:tcW w:w="0" w:type="pct"/>
        </w:tcPr>
        <w:p w:rsidR="00EC379B" w:rsidRDefault="00AD6E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6E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21247</w:t>
          </w:r>
        </w:p>
      </w:tc>
      <w:tc>
        <w:tcPr>
          <w:tcW w:w="2453" w:type="pct"/>
        </w:tcPr>
        <w:p w:rsidR="00EC379B" w:rsidRDefault="00AD6EE5" w:rsidP="006D504F">
          <w:pPr>
            <w:pStyle w:val="Footer"/>
            <w:rPr>
              <w:rStyle w:val="PageNumber"/>
            </w:rPr>
          </w:pPr>
        </w:p>
        <w:p w:rsidR="00EC379B" w:rsidRDefault="00AD6E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6D8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6EE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D6EE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6EE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6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6EE5">
      <w:r>
        <w:separator/>
      </w:r>
    </w:p>
  </w:footnote>
  <w:footnote w:type="continuationSeparator" w:id="0">
    <w:p w:rsidR="00000000" w:rsidRDefault="00AD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6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6E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6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87"/>
    <w:rsid w:val="001C6D87"/>
    <w:rsid w:val="00A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723AFD-2DAE-463C-A258-98EDC5ED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01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0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1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0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01CC"/>
    <w:rPr>
      <w:b/>
      <w:bCs/>
    </w:rPr>
  </w:style>
  <w:style w:type="paragraph" w:styleId="Revision">
    <w:name w:val="Revision"/>
    <w:hidden/>
    <w:uiPriority w:val="99"/>
    <w:semiHidden/>
    <w:rsid w:val="004401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3204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HB02301 (Committee Report (Substituted))</vt:lpstr>
    </vt:vector>
  </TitlesOfParts>
  <Company>State of Texas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28048</dc:subject>
  <dc:creator>State of Texas</dc:creator>
  <dc:description>HB 2301 by Landgraf-(H)Transportation (Substitute Document Number: 86R 21247)</dc:description>
  <cp:lastModifiedBy>Stacey Nicchio</cp:lastModifiedBy>
  <cp:revision>2</cp:revision>
  <cp:lastPrinted>2003-11-26T17:21:00Z</cp:lastPrinted>
  <dcterms:created xsi:type="dcterms:W3CDTF">2019-04-25T01:20:00Z</dcterms:created>
  <dcterms:modified xsi:type="dcterms:W3CDTF">2019-04-25T01:20:00Z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19.107.1444</vt:lpwstr>
  </property>
</Properties>
</file>