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17724" w:rsidTr="00345119">
        <w:tc>
          <w:tcPr>
            <w:tcW w:w="9576" w:type="dxa"/>
            <w:noWrap/>
          </w:tcPr>
          <w:p w:rsidR="008423E4" w:rsidRPr="0022177D" w:rsidRDefault="00C14F9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14F90" w:rsidP="008423E4">
      <w:pPr>
        <w:jc w:val="center"/>
      </w:pPr>
    </w:p>
    <w:p w:rsidR="008423E4" w:rsidRPr="00B31F0E" w:rsidRDefault="00C14F90" w:rsidP="008423E4"/>
    <w:p w:rsidR="008423E4" w:rsidRPr="00742794" w:rsidRDefault="00C14F9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17724" w:rsidTr="00345119">
        <w:tc>
          <w:tcPr>
            <w:tcW w:w="9576" w:type="dxa"/>
          </w:tcPr>
          <w:p w:rsidR="008423E4" w:rsidRPr="00861995" w:rsidRDefault="00C14F90" w:rsidP="00345119">
            <w:pPr>
              <w:jc w:val="right"/>
            </w:pPr>
            <w:r>
              <w:t>H.B. 2310</w:t>
            </w:r>
          </w:p>
        </w:tc>
      </w:tr>
      <w:tr w:rsidR="00917724" w:rsidTr="00345119">
        <w:tc>
          <w:tcPr>
            <w:tcW w:w="9576" w:type="dxa"/>
          </w:tcPr>
          <w:p w:rsidR="008423E4" w:rsidRPr="00861995" w:rsidRDefault="00C14F90" w:rsidP="000818E1">
            <w:pPr>
              <w:jc w:val="right"/>
            </w:pPr>
            <w:r>
              <w:t xml:space="preserve">By: </w:t>
            </w:r>
            <w:r>
              <w:t>Vo</w:t>
            </w:r>
          </w:p>
        </w:tc>
      </w:tr>
      <w:tr w:rsidR="00917724" w:rsidTr="00345119">
        <w:tc>
          <w:tcPr>
            <w:tcW w:w="9576" w:type="dxa"/>
          </w:tcPr>
          <w:p w:rsidR="008423E4" w:rsidRPr="00861995" w:rsidRDefault="00C14F90" w:rsidP="00345119">
            <w:pPr>
              <w:jc w:val="right"/>
            </w:pPr>
            <w:r>
              <w:t>Transportation</w:t>
            </w:r>
          </w:p>
        </w:tc>
      </w:tr>
      <w:tr w:rsidR="00917724" w:rsidTr="00345119">
        <w:tc>
          <w:tcPr>
            <w:tcW w:w="9576" w:type="dxa"/>
          </w:tcPr>
          <w:p w:rsidR="008423E4" w:rsidRDefault="00C14F9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14F90" w:rsidP="008423E4">
      <w:pPr>
        <w:tabs>
          <w:tab w:val="right" w:pos="9360"/>
        </w:tabs>
      </w:pPr>
    </w:p>
    <w:p w:rsidR="008423E4" w:rsidRDefault="00C14F90" w:rsidP="008423E4"/>
    <w:p w:rsidR="008423E4" w:rsidRDefault="00C14F9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17724" w:rsidTr="00345119">
        <w:tc>
          <w:tcPr>
            <w:tcW w:w="9576" w:type="dxa"/>
          </w:tcPr>
          <w:p w:rsidR="008423E4" w:rsidRPr="00A8133F" w:rsidRDefault="00C14F90" w:rsidP="002A14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14F90" w:rsidP="002A14B2"/>
          <w:p w:rsidR="008423E4" w:rsidRDefault="00C14F90" w:rsidP="002A14B2">
            <w:pPr>
              <w:pStyle w:val="Header"/>
              <w:jc w:val="both"/>
            </w:pPr>
            <w:r>
              <w:t xml:space="preserve">It has been suggested that recent joint efforts between </w:t>
            </w:r>
            <w:r>
              <w:t>FEMA</w:t>
            </w:r>
            <w:r>
              <w:t xml:space="preserve"> and t</w:t>
            </w:r>
            <w:r>
              <w:t>he Texas Department</w:t>
            </w:r>
            <w:r>
              <w:t xml:space="preserve"> of Motor Vehicles</w:t>
            </w:r>
            <w:r>
              <w:t xml:space="preserve"> (TxDMV)</w:t>
            </w:r>
            <w:r>
              <w:t xml:space="preserve">, with assistance from the Texas </w:t>
            </w:r>
            <w:r>
              <w:t>Division of Emergency Management,</w:t>
            </w:r>
            <w:r>
              <w:t xml:space="preserve"> </w:t>
            </w:r>
            <w:r>
              <w:t>to</w:t>
            </w:r>
            <w:r>
              <w:t xml:space="preserve"> capture vehicle identification numbers </w:t>
            </w:r>
            <w:r>
              <w:t xml:space="preserve">and </w:t>
            </w:r>
            <w:r>
              <w:t xml:space="preserve">license plate information </w:t>
            </w:r>
            <w:r>
              <w:t>in the wake of Hurricane Harvey could have benefited from the capture of additional information</w:t>
            </w:r>
            <w:r>
              <w:t>, including the vehicle identification number</w:t>
            </w:r>
            <w:r>
              <w:t xml:space="preserve"> relating </w:t>
            </w:r>
            <w:r>
              <w:t xml:space="preserve">to the vehicle. Obtaining this information could assist </w:t>
            </w:r>
            <w:r>
              <w:t>TxDMV in carrying out its duties and ensure the titles for these vehicles are properly "branded" to indicate flood damage for the next owner</w:t>
            </w:r>
            <w:r>
              <w:t xml:space="preserve"> </w:t>
            </w:r>
            <w:r>
              <w:t>in the event the vehicle is sold</w:t>
            </w:r>
            <w:r>
              <w:t>. H.B. 2310 seeks to addres</w:t>
            </w:r>
            <w:r>
              <w:t xml:space="preserve">s this issue by </w:t>
            </w:r>
            <w:r>
              <w:t>providing</w:t>
            </w:r>
            <w:r>
              <w:t xml:space="preserve"> a method for TxDMV to obtain information necessary to appropriately title flood-damaged vehicles </w:t>
            </w:r>
            <w:r>
              <w:t xml:space="preserve">that </w:t>
            </w:r>
            <w:r>
              <w:t>have been repaired with federal financial assistance.</w:t>
            </w:r>
          </w:p>
          <w:p w:rsidR="008423E4" w:rsidRPr="00E26B13" w:rsidRDefault="00C14F90" w:rsidP="002A14B2">
            <w:pPr>
              <w:rPr>
                <w:b/>
              </w:rPr>
            </w:pPr>
          </w:p>
        </w:tc>
      </w:tr>
      <w:tr w:rsidR="00917724" w:rsidTr="00345119">
        <w:tc>
          <w:tcPr>
            <w:tcW w:w="9576" w:type="dxa"/>
          </w:tcPr>
          <w:p w:rsidR="0017725B" w:rsidRDefault="00C14F90" w:rsidP="002A14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14F90" w:rsidP="002A14B2">
            <w:pPr>
              <w:rPr>
                <w:b/>
                <w:u w:val="single"/>
              </w:rPr>
            </w:pPr>
          </w:p>
          <w:p w:rsidR="006F6BE8" w:rsidRPr="006F6BE8" w:rsidRDefault="00C14F90" w:rsidP="002A14B2">
            <w:pPr>
              <w:jc w:val="both"/>
            </w:pPr>
            <w:r>
              <w:t>It is the committee's opinion that this bill do</w:t>
            </w:r>
            <w:r>
              <w:t>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14F90" w:rsidP="002A14B2">
            <w:pPr>
              <w:rPr>
                <w:b/>
                <w:u w:val="single"/>
              </w:rPr>
            </w:pPr>
          </w:p>
        </w:tc>
      </w:tr>
      <w:tr w:rsidR="00917724" w:rsidTr="00345119">
        <w:tc>
          <w:tcPr>
            <w:tcW w:w="9576" w:type="dxa"/>
          </w:tcPr>
          <w:p w:rsidR="008423E4" w:rsidRPr="00A8133F" w:rsidRDefault="00C14F90" w:rsidP="002A14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14F90" w:rsidP="002A14B2"/>
          <w:p w:rsidR="006F6BE8" w:rsidRDefault="00C14F90" w:rsidP="002A14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C14F90" w:rsidP="002A14B2">
            <w:pPr>
              <w:rPr>
                <w:b/>
              </w:rPr>
            </w:pPr>
          </w:p>
        </w:tc>
      </w:tr>
      <w:tr w:rsidR="00917724" w:rsidTr="00345119">
        <w:tc>
          <w:tcPr>
            <w:tcW w:w="9576" w:type="dxa"/>
          </w:tcPr>
          <w:p w:rsidR="008423E4" w:rsidRPr="00A8133F" w:rsidRDefault="00C14F90" w:rsidP="002A14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14F90" w:rsidP="002A14B2"/>
          <w:p w:rsidR="008423E4" w:rsidRDefault="00C14F90" w:rsidP="002A14B2">
            <w:pPr>
              <w:pStyle w:val="Header"/>
              <w:jc w:val="both"/>
            </w:pPr>
            <w:r>
              <w:t>H.B. 2310 amends the Transportation Code to require the Texas Department of Motor Vehic</w:t>
            </w:r>
            <w:r>
              <w:t>les (TxDMV) and the Texas Division of Emergency Management to coordinate with FEMA to ensure that TxDMV has information</w:t>
            </w:r>
            <w:r>
              <w:t xml:space="preserve"> </w:t>
            </w:r>
            <w:r>
              <w:t xml:space="preserve">necessary to apply the </w:t>
            </w:r>
            <w:r>
              <w:t xml:space="preserve">requisite </w:t>
            </w:r>
            <w:r>
              <w:t xml:space="preserve">notation </w:t>
            </w:r>
            <w:r>
              <w:t>to the title</w:t>
            </w:r>
            <w:r>
              <w:t xml:space="preserve"> or record of title</w:t>
            </w:r>
            <w:r>
              <w:t xml:space="preserve"> of a vehicle that is a salvage motor vehicle because of damage</w:t>
            </w:r>
            <w:r>
              <w:t xml:space="preserve"> caused exclusively by flood</w:t>
            </w:r>
            <w:r>
              <w:t xml:space="preserve"> and that has been repaired or salvaged using financial assistance designated for that pur</w:t>
            </w:r>
            <w:r>
              <w:t>pose and administered by FEMA</w:t>
            </w:r>
            <w:r>
              <w:t>.</w:t>
            </w:r>
          </w:p>
          <w:p w:rsidR="008423E4" w:rsidRPr="00835628" w:rsidRDefault="00C14F90" w:rsidP="002A14B2">
            <w:pPr>
              <w:rPr>
                <w:b/>
              </w:rPr>
            </w:pPr>
          </w:p>
        </w:tc>
      </w:tr>
      <w:tr w:rsidR="00917724" w:rsidTr="00345119">
        <w:tc>
          <w:tcPr>
            <w:tcW w:w="9576" w:type="dxa"/>
          </w:tcPr>
          <w:p w:rsidR="008423E4" w:rsidRPr="00A8133F" w:rsidRDefault="00C14F90" w:rsidP="002A14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14F90" w:rsidP="002A14B2"/>
          <w:p w:rsidR="008423E4" w:rsidRPr="003624F2" w:rsidRDefault="00C14F90" w:rsidP="002A14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14F90" w:rsidP="002A14B2">
            <w:pPr>
              <w:rPr>
                <w:b/>
              </w:rPr>
            </w:pPr>
          </w:p>
        </w:tc>
      </w:tr>
    </w:tbl>
    <w:p w:rsidR="008423E4" w:rsidRPr="00BE0E75" w:rsidRDefault="00C14F9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14F9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4F90">
      <w:r>
        <w:separator/>
      </w:r>
    </w:p>
  </w:endnote>
  <w:endnote w:type="continuationSeparator" w:id="0">
    <w:p w:rsidR="00000000" w:rsidRDefault="00C1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4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17724" w:rsidTr="009C1E9A">
      <w:trPr>
        <w:cantSplit/>
      </w:trPr>
      <w:tc>
        <w:tcPr>
          <w:tcW w:w="0" w:type="pct"/>
        </w:tcPr>
        <w:p w:rsidR="00137D90" w:rsidRDefault="00C14F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14F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14F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14F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14F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7724" w:rsidTr="009C1E9A">
      <w:trPr>
        <w:cantSplit/>
      </w:trPr>
      <w:tc>
        <w:tcPr>
          <w:tcW w:w="0" w:type="pct"/>
        </w:tcPr>
        <w:p w:rsidR="00EC379B" w:rsidRDefault="00C14F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14F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20950</w:t>
          </w:r>
        </w:p>
      </w:tc>
      <w:tc>
        <w:tcPr>
          <w:tcW w:w="2453" w:type="pct"/>
        </w:tcPr>
        <w:p w:rsidR="00EC379B" w:rsidRDefault="00C14F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19.79.190</w:t>
          </w:r>
          <w:r>
            <w:fldChar w:fldCharType="end"/>
          </w:r>
        </w:p>
      </w:tc>
    </w:tr>
    <w:tr w:rsidR="00917724" w:rsidTr="009C1E9A">
      <w:trPr>
        <w:cantSplit/>
      </w:trPr>
      <w:tc>
        <w:tcPr>
          <w:tcW w:w="0" w:type="pct"/>
        </w:tcPr>
        <w:p w:rsidR="00EC379B" w:rsidRDefault="00C14F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14F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14F90" w:rsidP="006D504F">
          <w:pPr>
            <w:pStyle w:val="Footer"/>
            <w:rPr>
              <w:rStyle w:val="PageNumber"/>
            </w:rPr>
          </w:pPr>
        </w:p>
        <w:p w:rsidR="00EC379B" w:rsidRDefault="00C14F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772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14F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14F9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14F9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4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4F90">
      <w:r>
        <w:separator/>
      </w:r>
    </w:p>
  </w:footnote>
  <w:footnote w:type="continuationSeparator" w:id="0">
    <w:p w:rsidR="00000000" w:rsidRDefault="00C1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4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4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4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24"/>
    <w:rsid w:val="00917724"/>
    <w:rsid w:val="00C1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89C588-49FB-41DF-923A-46357709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6B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B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1656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HB02310 (Committee Report (Unamended))</vt:lpstr>
    </vt:vector>
  </TitlesOfParts>
  <Company>State of Texas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20950</dc:subject>
  <dc:creator>State of Texas</dc:creator>
  <dc:description>HB 2310 by Vo-(H)Transportation</dc:description>
  <cp:lastModifiedBy>Scotty Wimberley</cp:lastModifiedBy>
  <cp:revision>2</cp:revision>
  <cp:lastPrinted>2003-11-26T17:21:00Z</cp:lastPrinted>
  <dcterms:created xsi:type="dcterms:W3CDTF">2019-04-04T13:47:00Z</dcterms:created>
  <dcterms:modified xsi:type="dcterms:W3CDTF">2019-04-04T13:47:00Z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19.79.190</vt:lpwstr>
  </property>
</Properties>
</file>