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56" w:rsidRDefault="006B6A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D3D2B30CB6462E8F40403CACE1BD00"/>
          </w:placeholder>
        </w:sdtPr>
        <w:sdtContent>
          <w:r w:rsidRPr="005C2A78">
            <w:rPr>
              <w:rFonts w:cs="Times New Roman"/>
              <w:b/>
              <w:szCs w:val="24"/>
              <w:u w:val="single"/>
            </w:rPr>
            <w:t>BILL ANALYSIS</w:t>
          </w:r>
        </w:sdtContent>
      </w:sdt>
    </w:p>
    <w:p w:rsidR="006B6A56" w:rsidRPr="00585C31" w:rsidRDefault="006B6A56" w:rsidP="000F1DF9">
      <w:pPr>
        <w:spacing w:after="0" w:line="240" w:lineRule="auto"/>
        <w:rPr>
          <w:rFonts w:cs="Times New Roman"/>
          <w:szCs w:val="24"/>
        </w:rPr>
      </w:pPr>
    </w:p>
    <w:p w:rsidR="006B6A56" w:rsidRPr="00585C31" w:rsidRDefault="006B6A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6A56" w:rsidTr="000F1DF9">
        <w:tc>
          <w:tcPr>
            <w:tcW w:w="2718" w:type="dxa"/>
          </w:tcPr>
          <w:p w:rsidR="006B6A56" w:rsidRPr="005C2A78" w:rsidRDefault="006B6A56" w:rsidP="006D756B">
            <w:pPr>
              <w:rPr>
                <w:rFonts w:cs="Times New Roman"/>
                <w:szCs w:val="24"/>
              </w:rPr>
            </w:pPr>
            <w:sdt>
              <w:sdtPr>
                <w:rPr>
                  <w:rFonts w:cs="Times New Roman"/>
                  <w:szCs w:val="24"/>
                </w:rPr>
                <w:alias w:val="Agency Title"/>
                <w:tag w:val="AgencyTitleContentControl"/>
                <w:id w:val="1920747753"/>
                <w:lock w:val="sdtContentLocked"/>
                <w:placeholder>
                  <w:docPart w:val="7E38C7F029BF43829F8F1A11BDBE9010"/>
                </w:placeholder>
              </w:sdtPr>
              <w:sdtEndPr>
                <w:rPr>
                  <w:rFonts w:cstheme="minorBidi"/>
                  <w:szCs w:val="22"/>
                </w:rPr>
              </w:sdtEndPr>
              <w:sdtContent>
                <w:r>
                  <w:rPr>
                    <w:rFonts w:cs="Times New Roman"/>
                    <w:szCs w:val="24"/>
                  </w:rPr>
                  <w:t>Senate Research Center</w:t>
                </w:r>
              </w:sdtContent>
            </w:sdt>
          </w:p>
        </w:tc>
        <w:tc>
          <w:tcPr>
            <w:tcW w:w="6858" w:type="dxa"/>
          </w:tcPr>
          <w:p w:rsidR="006B6A56" w:rsidRPr="00FF6471" w:rsidRDefault="006B6A56" w:rsidP="000F1DF9">
            <w:pPr>
              <w:jc w:val="right"/>
              <w:rPr>
                <w:rFonts w:cs="Times New Roman"/>
                <w:szCs w:val="24"/>
              </w:rPr>
            </w:pPr>
            <w:sdt>
              <w:sdtPr>
                <w:rPr>
                  <w:rFonts w:cs="Times New Roman"/>
                  <w:szCs w:val="24"/>
                </w:rPr>
                <w:alias w:val="Bill Number"/>
                <w:tag w:val="BillNumberOne"/>
                <w:id w:val="-410784069"/>
                <w:lock w:val="sdtContentLocked"/>
                <w:placeholder>
                  <w:docPart w:val="C619407E0E5A4BF88FB379A763EB6E6E"/>
                </w:placeholder>
              </w:sdtPr>
              <w:sdtContent>
                <w:r>
                  <w:rPr>
                    <w:rFonts w:cs="Times New Roman"/>
                    <w:szCs w:val="24"/>
                  </w:rPr>
                  <w:t>C.S.H.B. 2325</w:t>
                </w:r>
              </w:sdtContent>
            </w:sdt>
          </w:p>
        </w:tc>
      </w:tr>
      <w:tr w:rsidR="006B6A56" w:rsidTr="000F1DF9">
        <w:sdt>
          <w:sdtPr>
            <w:rPr>
              <w:rFonts w:cs="Times New Roman"/>
              <w:szCs w:val="24"/>
            </w:rPr>
            <w:alias w:val="TLCNumber"/>
            <w:tag w:val="TLCNumber"/>
            <w:id w:val="-542600604"/>
            <w:lock w:val="sdtLocked"/>
            <w:placeholder>
              <w:docPart w:val="643CED3BFDE84AF3BE0BE44B3A3CF2A5"/>
            </w:placeholder>
          </w:sdtPr>
          <w:sdtContent>
            <w:tc>
              <w:tcPr>
                <w:tcW w:w="2718" w:type="dxa"/>
              </w:tcPr>
              <w:p w:rsidR="006B6A56" w:rsidRPr="000F1DF9" w:rsidRDefault="006B6A56" w:rsidP="00C65088">
                <w:pPr>
                  <w:rPr>
                    <w:rFonts w:cs="Times New Roman"/>
                    <w:szCs w:val="24"/>
                  </w:rPr>
                </w:pPr>
                <w:r>
                  <w:rPr>
                    <w:rFonts w:cs="Times New Roman"/>
                    <w:szCs w:val="24"/>
                  </w:rPr>
                  <w:t>86R30332 AAF-F</w:t>
                </w:r>
              </w:p>
            </w:tc>
          </w:sdtContent>
        </w:sdt>
        <w:tc>
          <w:tcPr>
            <w:tcW w:w="6858" w:type="dxa"/>
          </w:tcPr>
          <w:p w:rsidR="006B6A56" w:rsidRPr="005C2A78" w:rsidRDefault="006B6A56" w:rsidP="006D756B">
            <w:pPr>
              <w:jc w:val="right"/>
              <w:rPr>
                <w:rFonts w:cs="Times New Roman"/>
                <w:szCs w:val="24"/>
              </w:rPr>
            </w:pPr>
            <w:sdt>
              <w:sdtPr>
                <w:rPr>
                  <w:rFonts w:cs="Times New Roman"/>
                  <w:szCs w:val="24"/>
                </w:rPr>
                <w:alias w:val="Author Label"/>
                <w:tag w:val="By"/>
                <w:id w:val="72399597"/>
                <w:lock w:val="sdtLocked"/>
                <w:placeholder>
                  <w:docPart w:val="07411E69E82643368F7371D89E913D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4ABF79B69C4DA487C7EED8FA0A333F"/>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57071CBF079149498F30310DEF4BA089"/>
                </w:placeholder>
              </w:sdtPr>
              <w:sdtContent>
                <w:r>
                  <w:rPr>
                    <w:rFonts w:cs="Times New Roman"/>
                    <w:szCs w:val="24"/>
                  </w:rPr>
                  <w:t xml:space="preserve"> (Hancock)</w:t>
                </w:r>
              </w:sdtContent>
            </w:sdt>
          </w:p>
        </w:tc>
      </w:tr>
      <w:tr w:rsidR="006B6A56" w:rsidTr="000F1DF9">
        <w:tc>
          <w:tcPr>
            <w:tcW w:w="2718" w:type="dxa"/>
          </w:tcPr>
          <w:p w:rsidR="006B6A56" w:rsidRPr="00BC7495" w:rsidRDefault="006B6A56" w:rsidP="000F1DF9">
            <w:pPr>
              <w:rPr>
                <w:rFonts w:cs="Times New Roman"/>
                <w:szCs w:val="24"/>
              </w:rPr>
            </w:pPr>
          </w:p>
        </w:tc>
        <w:sdt>
          <w:sdtPr>
            <w:rPr>
              <w:rFonts w:cs="Times New Roman"/>
              <w:szCs w:val="24"/>
            </w:rPr>
            <w:alias w:val="Committee"/>
            <w:tag w:val="Committee"/>
            <w:id w:val="1914272295"/>
            <w:lock w:val="sdtContentLocked"/>
            <w:placeholder>
              <w:docPart w:val="264F412DED8E49A89B5691DF6E8D9EDE"/>
            </w:placeholder>
          </w:sdtPr>
          <w:sdtContent>
            <w:tc>
              <w:tcPr>
                <w:tcW w:w="6858" w:type="dxa"/>
              </w:tcPr>
              <w:p w:rsidR="006B6A56" w:rsidRPr="00FF6471" w:rsidRDefault="006B6A56" w:rsidP="000F1DF9">
                <w:pPr>
                  <w:jc w:val="right"/>
                  <w:rPr>
                    <w:rFonts w:cs="Times New Roman"/>
                    <w:szCs w:val="24"/>
                  </w:rPr>
                </w:pPr>
                <w:r>
                  <w:rPr>
                    <w:rFonts w:cs="Times New Roman"/>
                    <w:szCs w:val="24"/>
                  </w:rPr>
                  <w:t>Business &amp; Commerce</w:t>
                </w:r>
              </w:p>
            </w:tc>
          </w:sdtContent>
        </w:sdt>
      </w:tr>
      <w:tr w:rsidR="006B6A56" w:rsidTr="000F1DF9">
        <w:tc>
          <w:tcPr>
            <w:tcW w:w="2718" w:type="dxa"/>
          </w:tcPr>
          <w:p w:rsidR="006B6A56" w:rsidRPr="00BC7495" w:rsidRDefault="006B6A56" w:rsidP="000F1DF9">
            <w:pPr>
              <w:rPr>
                <w:rFonts w:cs="Times New Roman"/>
                <w:szCs w:val="24"/>
              </w:rPr>
            </w:pPr>
          </w:p>
        </w:tc>
        <w:sdt>
          <w:sdtPr>
            <w:rPr>
              <w:rFonts w:cs="Times New Roman"/>
              <w:szCs w:val="24"/>
            </w:rPr>
            <w:alias w:val="Date"/>
            <w:tag w:val="DateContentControl"/>
            <w:id w:val="1178081906"/>
            <w:lock w:val="sdtLocked"/>
            <w:placeholder>
              <w:docPart w:val="D4ABE2E3E0DE44F58812D2EF243FC207"/>
            </w:placeholder>
            <w:date w:fullDate="2019-05-09T00:00:00Z">
              <w:dateFormat w:val="M/d/yyyy"/>
              <w:lid w:val="en-US"/>
              <w:storeMappedDataAs w:val="dateTime"/>
              <w:calendar w:val="gregorian"/>
            </w:date>
          </w:sdtPr>
          <w:sdtContent>
            <w:tc>
              <w:tcPr>
                <w:tcW w:w="6858" w:type="dxa"/>
              </w:tcPr>
              <w:p w:rsidR="006B6A56" w:rsidRPr="00FF6471" w:rsidRDefault="006B6A56" w:rsidP="000F1DF9">
                <w:pPr>
                  <w:jc w:val="right"/>
                  <w:rPr>
                    <w:rFonts w:cs="Times New Roman"/>
                    <w:szCs w:val="24"/>
                  </w:rPr>
                </w:pPr>
                <w:r>
                  <w:rPr>
                    <w:rFonts w:cs="Times New Roman"/>
                    <w:szCs w:val="24"/>
                  </w:rPr>
                  <w:t>5/9/2019</w:t>
                </w:r>
              </w:p>
            </w:tc>
          </w:sdtContent>
        </w:sdt>
      </w:tr>
      <w:tr w:rsidR="006B6A56" w:rsidTr="000F1DF9">
        <w:tc>
          <w:tcPr>
            <w:tcW w:w="2718" w:type="dxa"/>
          </w:tcPr>
          <w:p w:rsidR="006B6A56" w:rsidRPr="00BC7495" w:rsidRDefault="006B6A56" w:rsidP="000F1DF9">
            <w:pPr>
              <w:rPr>
                <w:rFonts w:cs="Times New Roman"/>
                <w:szCs w:val="24"/>
              </w:rPr>
            </w:pPr>
          </w:p>
        </w:tc>
        <w:sdt>
          <w:sdtPr>
            <w:rPr>
              <w:rFonts w:cs="Times New Roman"/>
              <w:szCs w:val="24"/>
            </w:rPr>
            <w:alias w:val="BA Version"/>
            <w:tag w:val="BAVersion"/>
            <w:id w:val="-1685590809"/>
            <w:lock w:val="sdtContentLocked"/>
            <w:placeholder>
              <w:docPart w:val="700896AA675F4B26BC37E7923ABDBF78"/>
            </w:placeholder>
          </w:sdtPr>
          <w:sdtContent>
            <w:tc>
              <w:tcPr>
                <w:tcW w:w="6858" w:type="dxa"/>
              </w:tcPr>
              <w:p w:rsidR="006B6A56" w:rsidRPr="00FF6471" w:rsidRDefault="006B6A56" w:rsidP="000F1DF9">
                <w:pPr>
                  <w:jc w:val="right"/>
                  <w:rPr>
                    <w:rFonts w:cs="Times New Roman"/>
                    <w:szCs w:val="24"/>
                  </w:rPr>
                </w:pPr>
                <w:r>
                  <w:rPr>
                    <w:rFonts w:cs="Times New Roman"/>
                    <w:szCs w:val="24"/>
                  </w:rPr>
                  <w:t>Committee Report (Substituted)</w:t>
                </w:r>
              </w:p>
            </w:tc>
          </w:sdtContent>
        </w:sdt>
      </w:tr>
    </w:tbl>
    <w:p w:rsidR="006B6A56" w:rsidRPr="00FF6471" w:rsidRDefault="006B6A56" w:rsidP="000F1DF9">
      <w:pPr>
        <w:spacing w:after="0" w:line="240" w:lineRule="auto"/>
        <w:rPr>
          <w:rFonts w:cs="Times New Roman"/>
          <w:szCs w:val="24"/>
        </w:rPr>
      </w:pPr>
    </w:p>
    <w:p w:rsidR="006B6A56" w:rsidRPr="00FF6471" w:rsidRDefault="006B6A56" w:rsidP="000F1DF9">
      <w:pPr>
        <w:spacing w:after="0" w:line="240" w:lineRule="auto"/>
        <w:rPr>
          <w:rFonts w:cs="Times New Roman"/>
          <w:szCs w:val="24"/>
        </w:rPr>
      </w:pPr>
    </w:p>
    <w:p w:rsidR="006B6A56" w:rsidRPr="00FF6471" w:rsidRDefault="006B6A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580E210EC6436583343D9A362BA559"/>
        </w:placeholder>
      </w:sdtPr>
      <w:sdtContent>
        <w:p w:rsidR="006B6A56" w:rsidRDefault="006B6A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3C7DF70F294EA6A000625752F0A944"/>
        </w:placeholder>
      </w:sdtPr>
      <w:sdtContent>
        <w:p w:rsidR="006B6A56" w:rsidRPr="006B6A56" w:rsidRDefault="006B6A56" w:rsidP="006B6A56">
          <w:pPr>
            <w:pStyle w:val="NormalWeb"/>
            <w:spacing w:before="0" w:beforeAutospacing="0" w:after="0" w:afterAutospacing="0"/>
            <w:jc w:val="both"/>
            <w:divId w:val="1987473720"/>
            <w:rPr>
              <w:rFonts w:eastAsia="Times New Roman" w:cstheme="minorBidi"/>
              <w:bCs/>
              <w:szCs w:val="22"/>
            </w:rPr>
          </w:pPr>
        </w:p>
        <w:p w:rsidR="006B6A56" w:rsidRPr="00A84503" w:rsidRDefault="006B6A56" w:rsidP="006B6A56">
          <w:pPr>
            <w:pStyle w:val="NormalWeb"/>
            <w:spacing w:before="0" w:beforeAutospacing="0" w:after="0" w:afterAutospacing="0"/>
            <w:jc w:val="both"/>
            <w:divId w:val="1987473720"/>
          </w:pPr>
          <w:r w:rsidRPr="00A84503">
            <w:t>Bill Summary</w:t>
          </w:r>
        </w:p>
        <w:p w:rsidR="006B6A56" w:rsidRPr="00A84503" w:rsidRDefault="006B6A56" w:rsidP="006B6A56">
          <w:pPr>
            <w:pStyle w:val="NormalWeb"/>
            <w:spacing w:before="0" w:beforeAutospacing="0" w:after="0" w:afterAutospacing="0"/>
            <w:jc w:val="both"/>
            <w:divId w:val="1987473720"/>
          </w:pPr>
          <w:r w:rsidRPr="00A84503">
            <w:t> </w:t>
          </w:r>
        </w:p>
        <w:p w:rsidR="006B6A56" w:rsidRPr="00A84503" w:rsidRDefault="006B6A56" w:rsidP="006B6A56">
          <w:pPr>
            <w:pStyle w:val="NormalWeb"/>
            <w:spacing w:before="0" w:beforeAutospacing="0" w:after="0" w:afterAutospacing="0"/>
            <w:jc w:val="both"/>
            <w:divId w:val="1987473720"/>
          </w:pPr>
          <w:r w:rsidRPr="00A84503">
            <w:t>Section 1</w:t>
          </w:r>
        </w:p>
        <w:p w:rsidR="006B6A56" w:rsidRPr="00A84503" w:rsidRDefault="006B6A56" w:rsidP="006B6A56">
          <w:pPr>
            <w:numPr>
              <w:ilvl w:val="0"/>
              <w:numId w:val="1"/>
            </w:numPr>
            <w:spacing w:after="0" w:line="240" w:lineRule="auto"/>
            <w:jc w:val="both"/>
            <w:divId w:val="1987473720"/>
            <w:rPr>
              <w:rFonts w:eastAsia="Times New Roman"/>
            </w:rPr>
          </w:pPr>
          <w:r w:rsidRPr="00A84503">
            <w:rPr>
              <w:rFonts w:eastAsia="Times New Roman"/>
            </w:rPr>
            <w:t xml:space="preserve">Texas Division of Emergency Management </w:t>
          </w:r>
          <w:r>
            <w:rPr>
              <w:rFonts w:eastAsia="Times New Roman"/>
            </w:rPr>
            <w:t xml:space="preserve">(TDEM) </w:t>
          </w:r>
          <w:r w:rsidRPr="00A84503">
            <w:rPr>
              <w:rFonts w:eastAsia="Times New Roman"/>
            </w:rPr>
            <w:t>and Texas A&amp;M Agrilife will coordinate efforts to make 9-1-1 systems capable of receiving text messages.</w:t>
          </w:r>
        </w:p>
        <w:p w:rsidR="006B6A56" w:rsidRPr="00A84503" w:rsidRDefault="006B6A56" w:rsidP="006B6A56">
          <w:pPr>
            <w:pStyle w:val="NormalWeb"/>
            <w:spacing w:before="0" w:beforeAutospacing="0" w:after="0" w:afterAutospacing="0"/>
            <w:ind w:left="720"/>
            <w:jc w:val="both"/>
            <w:divId w:val="1987473720"/>
          </w:pPr>
          <w:r w:rsidRPr="00A84503">
            <w:t> </w:t>
          </w:r>
        </w:p>
        <w:p w:rsidR="006B6A56" w:rsidRPr="00A84503" w:rsidRDefault="006B6A56" w:rsidP="006B6A56">
          <w:pPr>
            <w:numPr>
              <w:ilvl w:val="0"/>
              <w:numId w:val="2"/>
            </w:numPr>
            <w:spacing w:after="0" w:line="240" w:lineRule="auto"/>
            <w:jc w:val="both"/>
            <w:divId w:val="1987473720"/>
            <w:rPr>
              <w:rFonts w:eastAsia="Times New Roman"/>
            </w:rPr>
          </w:pPr>
          <w:r w:rsidRPr="00A84503">
            <w:rPr>
              <w:rFonts w:eastAsia="Times New Roman"/>
            </w:rPr>
            <w:t>TDEM is to develop standards for social media use during and after a disaster.</w:t>
          </w:r>
        </w:p>
        <w:p w:rsidR="006B6A56" w:rsidRPr="00A84503" w:rsidRDefault="006B6A56" w:rsidP="006B6A56">
          <w:pPr>
            <w:pStyle w:val="NormalWeb"/>
            <w:spacing w:before="0" w:beforeAutospacing="0" w:after="0" w:afterAutospacing="0"/>
            <w:jc w:val="both"/>
            <w:divId w:val="1987473720"/>
          </w:pPr>
          <w:r w:rsidRPr="00A84503">
            <w:t> </w:t>
          </w:r>
        </w:p>
        <w:p w:rsidR="006B6A56" w:rsidRPr="00A84503" w:rsidRDefault="006B6A56" w:rsidP="006B6A56">
          <w:pPr>
            <w:numPr>
              <w:ilvl w:val="0"/>
              <w:numId w:val="3"/>
            </w:numPr>
            <w:spacing w:after="0" w:line="240" w:lineRule="auto"/>
            <w:jc w:val="both"/>
            <w:divId w:val="1987473720"/>
            <w:rPr>
              <w:rFonts w:eastAsia="Times New Roman"/>
            </w:rPr>
          </w:pPr>
          <w:r w:rsidRPr="00A84503">
            <w:rPr>
              <w:rFonts w:eastAsia="Times New Roman"/>
            </w:rPr>
            <w:t>TDEM shall develop a mobile app for cell phones for critical information communications during a disaster.</w:t>
          </w:r>
        </w:p>
        <w:p w:rsidR="006B6A56" w:rsidRPr="00A84503" w:rsidRDefault="006B6A56" w:rsidP="006B6A56">
          <w:pPr>
            <w:pStyle w:val="NormalWeb"/>
            <w:spacing w:before="0" w:beforeAutospacing="0" w:after="0" w:afterAutospacing="0"/>
            <w:ind w:left="720"/>
            <w:jc w:val="both"/>
            <w:divId w:val="1987473720"/>
          </w:pPr>
          <w:r w:rsidRPr="00A84503">
            <w:t> </w:t>
          </w:r>
        </w:p>
        <w:p w:rsidR="006B6A56" w:rsidRPr="00A84503" w:rsidRDefault="006B6A56" w:rsidP="006B6A56">
          <w:pPr>
            <w:numPr>
              <w:ilvl w:val="0"/>
              <w:numId w:val="4"/>
            </w:numPr>
            <w:spacing w:after="0" w:line="240" w:lineRule="auto"/>
            <w:jc w:val="both"/>
            <w:divId w:val="1987473720"/>
            <w:rPr>
              <w:rFonts w:eastAsia="Times New Roman"/>
            </w:rPr>
          </w:pPr>
          <w:r w:rsidRPr="00A84503">
            <w:rPr>
              <w:rFonts w:eastAsia="Times New Roman"/>
            </w:rPr>
            <w:t>TDEM is to create a web portal clearinghouse for programs and services available to disaster victims.</w:t>
          </w:r>
        </w:p>
        <w:p w:rsidR="006B6A56" w:rsidRPr="00A84503" w:rsidRDefault="006B6A56" w:rsidP="006B6A56">
          <w:pPr>
            <w:pStyle w:val="NormalWeb"/>
            <w:spacing w:before="0" w:beforeAutospacing="0" w:after="0" w:afterAutospacing="0"/>
            <w:ind w:left="720"/>
            <w:jc w:val="both"/>
            <w:divId w:val="1987473720"/>
          </w:pPr>
          <w:r w:rsidRPr="00A84503">
            <w:t> </w:t>
          </w:r>
        </w:p>
        <w:p w:rsidR="006B6A56" w:rsidRPr="00A84503" w:rsidRDefault="006B6A56" w:rsidP="006B6A56">
          <w:pPr>
            <w:numPr>
              <w:ilvl w:val="0"/>
              <w:numId w:val="5"/>
            </w:numPr>
            <w:spacing w:after="0" w:line="240" w:lineRule="auto"/>
            <w:jc w:val="both"/>
            <w:divId w:val="1987473720"/>
            <w:rPr>
              <w:rFonts w:eastAsia="Times New Roman"/>
            </w:rPr>
          </w:pPr>
          <w:r w:rsidRPr="00A84503">
            <w:rPr>
              <w:rFonts w:eastAsia="Times New Roman"/>
            </w:rPr>
            <w:t>TDEM shall use data analytics to integrate data from multiple sources.</w:t>
          </w:r>
        </w:p>
        <w:p w:rsidR="006B6A56" w:rsidRPr="00A84503" w:rsidRDefault="006B6A56" w:rsidP="006B6A56">
          <w:pPr>
            <w:pStyle w:val="NormalWeb"/>
            <w:spacing w:before="0" w:beforeAutospacing="0" w:after="0" w:afterAutospacing="0"/>
            <w:ind w:left="720"/>
            <w:jc w:val="both"/>
            <w:divId w:val="1987473720"/>
          </w:pPr>
          <w:r w:rsidRPr="00A84503">
            <w:t> </w:t>
          </w:r>
        </w:p>
        <w:p w:rsidR="006B6A56" w:rsidRPr="00A84503" w:rsidRDefault="006B6A56" w:rsidP="006B6A56">
          <w:pPr>
            <w:numPr>
              <w:ilvl w:val="0"/>
              <w:numId w:val="6"/>
            </w:numPr>
            <w:spacing w:after="0" w:line="240" w:lineRule="auto"/>
            <w:jc w:val="both"/>
            <w:divId w:val="1987473720"/>
            <w:rPr>
              <w:rFonts w:eastAsia="Times New Roman"/>
            </w:rPr>
          </w:pPr>
          <w:r w:rsidRPr="00A84503">
            <w:rPr>
              <w:rFonts w:eastAsia="Times New Roman"/>
            </w:rPr>
            <w:t>TDEM shall conduct a study on first responder communications and look to creating a common operating framework for communications during a disaster.</w:t>
          </w:r>
        </w:p>
        <w:p w:rsidR="006B6A56" w:rsidRPr="00A84503" w:rsidRDefault="006B6A56" w:rsidP="006B6A56">
          <w:pPr>
            <w:pStyle w:val="NormalWeb"/>
            <w:spacing w:before="0" w:beforeAutospacing="0" w:after="0" w:afterAutospacing="0"/>
            <w:jc w:val="both"/>
            <w:divId w:val="1987473720"/>
          </w:pPr>
          <w:r w:rsidRPr="00A84503">
            <w:t> </w:t>
          </w:r>
        </w:p>
        <w:p w:rsidR="006B6A56" w:rsidRPr="00A84503" w:rsidRDefault="006B6A56" w:rsidP="006B6A56">
          <w:pPr>
            <w:pStyle w:val="NormalWeb"/>
            <w:spacing w:before="0" w:beforeAutospacing="0" w:after="0" w:afterAutospacing="0"/>
            <w:jc w:val="both"/>
            <w:divId w:val="1987473720"/>
          </w:pPr>
          <w:r w:rsidRPr="00A84503">
            <w:t>Section 2</w:t>
          </w:r>
        </w:p>
        <w:p w:rsidR="006B6A56" w:rsidRPr="00A84503" w:rsidRDefault="006B6A56" w:rsidP="006B6A56">
          <w:pPr>
            <w:numPr>
              <w:ilvl w:val="0"/>
              <w:numId w:val="7"/>
            </w:numPr>
            <w:spacing w:after="0" w:line="240" w:lineRule="auto"/>
            <w:jc w:val="both"/>
            <w:divId w:val="1987473720"/>
            <w:rPr>
              <w:rFonts w:eastAsia="Times New Roman"/>
            </w:rPr>
          </w:pPr>
          <w:r w:rsidRPr="00A84503">
            <w:rPr>
              <w:rFonts w:eastAsia="Times New Roman"/>
            </w:rPr>
            <w:t>Requires public awareness campaigns on disaster preparedness from multiple agencies.</w:t>
          </w:r>
        </w:p>
        <w:p w:rsidR="006B6A56" w:rsidRPr="00A84503" w:rsidRDefault="006B6A56" w:rsidP="006B6A56">
          <w:pPr>
            <w:pStyle w:val="NormalWeb"/>
            <w:spacing w:before="0" w:beforeAutospacing="0" w:after="0" w:afterAutospacing="0"/>
            <w:jc w:val="both"/>
            <w:divId w:val="1987473720"/>
          </w:pPr>
          <w:r w:rsidRPr="00A84503">
            <w:t> </w:t>
          </w:r>
        </w:p>
        <w:p w:rsidR="006B6A56" w:rsidRPr="00A84503" w:rsidRDefault="006B6A56" w:rsidP="006B6A56">
          <w:pPr>
            <w:pStyle w:val="NormalWeb"/>
            <w:spacing w:before="0" w:beforeAutospacing="0" w:after="0" w:afterAutospacing="0"/>
            <w:jc w:val="both"/>
            <w:divId w:val="1987473720"/>
          </w:pPr>
          <w:r w:rsidRPr="00A84503">
            <w:t>Section 3</w:t>
          </w:r>
        </w:p>
        <w:p w:rsidR="006B6A56" w:rsidRPr="00A84503" w:rsidRDefault="006B6A56" w:rsidP="006B6A56">
          <w:pPr>
            <w:numPr>
              <w:ilvl w:val="0"/>
              <w:numId w:val="8"/>
            </w:numPr>
            <w:spacing w:after="0" w:line="240" w:lineRule="auto"/>
            <w:jc w:val="both"/>
            <w:divId w:val="1987473720"/>
            <w:rPr>
              <w:rFonts w:eastAsia="Times New Roman"/>
            </w:rPr>
          </w:pPr>
          <w:r w:rsidRPr="00A84503">
            <w:rPr>
              <w:rFonts w:eastAsia="Times New Roman"/>
            </w:rPr>
            <w:t xml:space="preserve">Requires local emergency officials to develop a plan and publish said plan for using the state's assistance registry, known as the State of Texas Emergency Assistance Registry. This registry already exists, and it allows vulnerable individuals to pre-register for assistance during any kind of disaster. </w:t>
          </w:r>
        </w:p>
        <w:p w:rsidR="006B6A56" w:rsidRPr="00A84503" w:rsidRDefault="006B6A56" w:rsidP="006B6A56">
          <w:pPr>
            <w:pStyle w:val="NormalWeb"/>
            <w:spacing w:before="0" w:beforeAutospacing="0" w:after="0" w:afterAutospacing="0"/>
            <w:jc w:val="both"/>
            <w:divId w:val="1987473720"/>
          </w:pPr>
          <w:r w:rsidRPr="00A84503">
            <w:t> </w:t>
          </w:r>
        </w:p>
        <w:p w:rsidR="006B6A56" w:rsidRPr="00A84503" w:rsidRDefault="006B6A56" w:rsidP="006B6A56">
          <w:pPr>
            <w:pStyle w:val="NormalWeb"/>
            <w:spacing w:before="0" w:beforeAutospacing="0" w:after="0" w:afterAutospacing="0"/>
            <w:jc w:val="both"/>
            <w:divId w:val="1987473720"/>
          </w:pPr>
          <w:r w:rsidRPr="00A84503">
            <w:t>Committee Sub</w:t>
          </w:r>
          <w:r>
            <w:t>stitute</w:t>
          </w:r>
          <w:r w:rsidRPr="00A84503">
            <w:t xml:space="preserve"> Changes</w:t>
          </w:r>
        </w:p>
        <w:p w:rsidR="006B6A56" w:rsidRPr="00A84503" w:rsidRDefault="006B6A56" w:rsidP="006B6A56">
          <w:pPr>
            <w:numPr>
              <w:ilvl w:val="0"/>
              <w:numId w:val="9"/>
            </w:numPr>
            <w:spacing w:after="0" w:line="240" w:lineRule="auto"/>
            <w:jc w:val="both"/>
            <w:divId w:val="1987473720"/>
            <w:rPr>
              <w:rFonts w:eastAsia="Times New Roman"/>
            </w:rPr>
          </w:pPr>
          <w:r w:rsidRPr="00A84503">
            <w:rPr>
              <w:rFonts w:eastAsia="Times New Roman"/>
            </w:rPr>
            <w:t>Removed references that gave Texas A&amp;M what seemed to be an exclusive consultation role.</w:t>
          </w:r>
        </w:p>
        <w:p w:rsidR="006B6A56" w:rsidRPr="00A84503" w:rsidRDefault="006B6A56" w:rsidP="006B6A56">
          <w:pPr>
            <w:numPr>
              <w:ilvl w:val="0"/>
              <w:numId w:val="9"/>
            </w:numPr>
            <w:spacing w:after="0" w:line="240" w:lineRule="auto"/>
            <w:jc w:val="both"/>
            <w:divId w:val="1987473720"/>
            <w:rPr>
              <w:rFonts w:eastAsia="Times New Roman"/>
            </w:rPr>
          </w:pPr>
          <w:r w:rsidRPr="00A84503">
            <w:rPr>
              <w:rFonts w:eastAsia="Times New Roman"/>
            </w:rPr>
            <w:t>Added the requirements regarding the emergency assistance registry.</w:t>
          </w:r>
        </w:p>
        <w:p w:rsidR="006B6A56" w:rsidRPr="00D70925" w:rsidRDefault="006B6A56" w:rsidP="006B6A56">
          <w:pPr>
            <w:spacing w:after="0" w:line="240" w:lineRule="auto"/>
            <w:jc w:val="both"/>
            <w:rPr>
              <w:rFonts w:eastAsia="Times New Roman" w:cs="Times New Roman"/>
              <w:bCs/>
              <w:szCs w:val="24"/>
            </w:rPr>
          </w:pPr>
        </w:p>
      </w:sdtContent>
    </w:sdt>
    <w:p w:rsidR="006B6A56" w:rsidRDefault="006B6A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2325 </w:t>
      </w:r>
      <w:bookmarkStart w:id="1" w:name="AmendsCurrentLaw"/>
      <w:bookmarkEnd w:id="1"/>
      <w:r>
        <w:rPr>
          <w:rFonts w:cs="Times New Roman"/>
          <w:szCs w:val="24"/>
        </w:rPr>
        <w:t xml:space="preserve">amends current law </w:t>
      </w:r>
      <w:r w:rsidRPr="00491B0E">
        <w:rPr>
          <w:rFonts w:cs="Times New Roman"/>
          <w:szCs w:val="24"/>
        </w:rPr>
        <w:t>relating to information and communication of governmental and other entities regarding disasters and health and human services.</w:t>
      </w:r>
    </w:p>
    <w:p w:rsidR="006B6A56" w:rsidRPr="00491B0E" w:rsidRDefault="006B6A56" w:rsidP="000F1DF9">
      <w:pPr>
        <w:spacing w:after="0" w:line="240" w:lineRule="auto"/>
        <w:jc w:val="both"/>
        <w:rPr>
          <w:rFonts w:eastAsia="Times New Roman" w:cs="Times New Roman"/>
          <w:szCs w:val="24"/>
        </w:rPr>
      </w:pPr>
    </w:p>
    <w:p w:rsidR="006B6A56" w:rsidRPr="005C2A78" w:rsidRDefault="006B6A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8B5EA3731A4202ADE35FE90156A5B0"/>
          </w:placeholder>
        </w:sdtPr>
        <w:sdtContent>
          <w:r>
            <w:rPr>
              <w:rFonts w:eastAsia="Times New Roman" w:cs="Times New Roman"/>
              <w:b/>
              <w:szCs w:val="24"/>
              <w:u w:val="single"/>
            </w:rPr>
            <w:t>RULEMAKING AUTHORITY</w:t>
          </w:r>
        </w:sdtContent>
      </w:sdt>
    </w:p>
    <w:p w:rsidR="006B6A56" w:rsidRPr="006529C4" w:rsidRDefault="006B6A56" w:rsidP="00774EC7">
      <w:pPr>
        <w:spacing w:after="0" w:line="240" w:lineRule="auto"/>
        <w:jc w:val="both"/>
        <w:rPr>
          <w:rFonts w:cs="Times New Roman"/>
          <w:szCs w:val="24"/>
        </w:rPr>
      </w:pPr>
    </w:p>
    <w:p w:rsidR="006B6A56" w:rsidRPr="006529C4" w:rsidRDefault="006B6A56" w:rsidP="00774EC7">
      <w:pPr>
        <w:spacing w:after="0" w:line="240" w:lineRule="auto"/>
        <w:jc w:val="both"/>
        <w:rPr>
          <w:rFonts w:cs="Times New Roman"/>
          <w:szCs w:val="24"/>
        </w:rPr>
      </w:pPr>
      <w:r w:rsidRPr="00491B0E">
        <w:rPr>
          <w:rFonts w:cs="Times New Roman"/>
          <w:szCs w:val="24"/>
        </w:rPr>
        <w:t>This bill does not expressly grant any additional rulemaking authority to a state officer, institution, or agency.</w:t>
      </w:r>
    </w:p>
    <w:p w:rsidR="006B6A56" w:rsidRPr="006529C4" w:rsidRDefault="006B6A56" w:rsidP="00774EC7">
      <w:pPr>
        <w:spacing w:after="0" w:line="240" w:lineRule="auto"/>
        <w:jc w:val="both"/>
        <w:rPr>
          <w:rFonts w:cs="Times New Roman"/>
          <w:szCs w:val="24"/>
        </w:rPr>
      </w:pPr>
    </w:p>
    <w:p w:rsidR="006B6A56" w:rsidRPr="005C2A78" w:rsidRDefault="006B6A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2585E56551450B96524887F8530609"/>
          </w:placeholder>
        </w:sdtPr>
        <w:sdtContent>
          <w:r>
            <w:rPr>
              <w:rFonts w:eastAsia="Times New Roman" w:cs="Times New Roman"/>
              <w:b/>
              <w:szCs w:val="24"/>
              <w:u w:val="single"/>
            </w:rPr>
            <w:t>SECTION BY SECTION ANALYSIS</w:t>
          </w:r>
        </w:sdtContent>
      </w:sdt>
    </w:p>
    <w:p w:rsidR="006B6A56" w:rsidRPr="005C2A78" w:rsidRDefault="006B6A56" w:rsidP="000F1DF9">
      <w:pPr>
        <w:spacing w:after="0" w:line="240" w:lineRule="auto"/>
        <w:jc w:val="both"/>
        <w:rPr>
          <w:rFonts w:eastAsia="Times New Roman" w:cs="Times New Roman"/>
          <w:szCs w:val="24"/>
        </w:rPr>
      </w:pPr>
    </w:p>
    <w:p w:rsidR="006B6A56" w:rsidRPr="00E7147E" w:rsidRDefault="006B6A56" w:rsidP="008E68A6">
      <w:pPr>
        <w:spacing w:after="0" w:line="240" w:lineRule="auto"/>
        <w:jc w:val="both"/>
        <w:rPr>
          <w:rFonts w:eastAsia="Times New Roman" w:cs="Times New Roman"/>
          <w:szCs w:val="24"/>
        </w:rPr>
      </w:pPr>
      <w:r w:rsidRPr="00E7147E">
        <w:rPr>
          <w:rFonts w:eastAsia="Times New Roman" w:cs="Times New Roman"/>
          <w:szCs w:val="24"/>
        </w:rPr>
        <w:t>SECTION 1.</w:t>
      </w:r>
      <w:r>
        <w:rPr>
          <w:rFonts w:eastAsia="Times New Roman" w:cs="Times New Roman"/>
          <w:szCs w:val="24"/>
        </w:rPr>
        <w:t xml:space="preserve"> Amends </w:t>
      </w:r>
      <w:r w:rsidRPr="00E7147E">
        <w:rPr>
          <w:rFonts w:eastAsia="Times New Roman" w:cs="Times New Roman"/>
          <w:szCs w:val="24"/>
        </w:rPr>
        <w:t>Subchapter C, Chapter 418, Government Code, by adding Sections 418.054, 418.055, 418.056</w:t>
      </w:r>
      <w:r>
        <w:rPr>
          <w:rFonts w:eastAsia="Times New Roman" w:cs="Times New Roman"/>
          <w:szCs w:val="24"/>
        </w:rPr>
        <w:t xml:space="preserve">, 418.057, 418.058, and 418.059, </w:t>
      </w:r>
      <w:r w:rsidRPr="00E7147E">
        <w:rPr>
          <w:rFonts w:eastAsia="Times New Roman" w:cs="Times New Roman"/>
          <w:szCs w:val="24"/>
        </w:rPr>
        <w:t>as follows:</w:t>
      </w:r>
    </w:p>
    <w:p w:rsidR="006B6A56" w:rsidRPr="00E7147E" w:rsidRDefault="006B6A56" w:rsidP="008E68A6">
      <w:pPr>
        <w:spacing w:after="0" w:line="240" w:lineRule="auto"/>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418.054.</w:t>
      </w:r>
      <w:r>
        <w:rPr>
          <w:rFonts w:eastAsia="Times New Roman" w:cs="Times New Roman"/>
          <w:szCs w:val="24"/>
        </w:rPr>
        <w:t xml:space="preserve"> </w:t>
      </w:r>
      <w:r w:rsidRPr="00E7147E">
        <w:rPr>
          <w:rFonts w:eastAsia="Times New Roman" w:cs="Times New Roman"/>
          <w:szCs w:val="24"/>
        </w:rPr>
        <w:t xml:space="preserve">COORDINATING 9-1-1 TEXT MESSAGE CAPABILITY. </w:t>
      </w:r>
      <w:r>
        <w:rPr>
          <w:rFonts w:eastAsia="Times New Roman" w:cs="Times New Roman"/>
          <w:szCs w:val="24"/>
        </w:rPr>
        <w:t xml:space="preserve">Requires </w:t>
      </w:r>
      <w:r w:rsidRPr="00E7147E">
        <w:rPr>
          <w:rFonts w:eastAsia="Times New Roman" w:cs="Times New Roman"/>
          <w:szCs w:val="24"/>
        </w:rPr>
        <w:t>the Texas Division of Emergency Management</w:t>
      </w:r>
      <w:r>
        <w:rPr>
          <w:rFonts w:eastAsia="Times New Roman" w:cs="Times New Roman"/>
          <w:szCs w:val="24"/>
        </w:rPr>
        <w:t xml:space="preserve"> (TDEM)</w:t>
      </w:r>
      <w:r w:rsidRPr="00E7147E">
        <w:rPr>
          <w:rFonts w:eastAsia="Times New Roman" w:cs="Times New Roman"/>
          <w:szCs w:val="24"/>
        </w:rPr>
        <w:t xml:space="preserve">, in consultation with the Texas A&amp;M AgriLife Extension Service, </w:t>
      </w:r>
      <w:r>
        <w:rPr>
          <w:rFonts w:eastAsia="Times New Roman" w:cs="Times New Roman"/>
          <w:szCs w:val="24"/>
        </w:rPr>
        <w:t>to</w:t>
      </w:r>
      <w:r w:rsidRPr="00E7147E">
        <w:rPr>
          <w:rFonts w:eastAsia="Times New Roman" w:cs="Times New Roman"/>
          <w:szCs w:val="24"/>
        </w:rPr>
        <w:t xml:space="preserve"> coordinate state and local government efforts to make 9-1-1 emergency service capable of receiving text messages from a cellular telephone or other wireless communication device.</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418.055.</w:t>
      </w:r>
      <w:r>
        <w:rPr>
          <w:rFonts w:eastAsia="Times New Roman" w:cs="Times New Roman"/>
          <w:szCs w:val="24"/>
        </w:rPr>
        <w:t xml:space="preserve"> </w:t>
      </w:r>
      <w:r w:rsidRPr="00E7147E">
        <w:rPr>
          <w:rFonts w:eastAsia="Times New Roman" w:cs="Times New Roman"/>
          <w:szCs w:val="24"/>
        </w:rPr>
        <w:t xml:space="preserve">SOCIAL MEDIA USE DURING AND AFTER DISASTERS. </w:t>
      </w:r>
      <w:r>
        <w:rPr>
          <w:rFonts w:eastAsia="Times New Roman" w:cs="Times New Roman"/>
          <w:szCs w:val="24"/>
        </w:rPr>
        <w:t>Requires TDEM</w:t>
      </w:r>
      <w:r w:rsidRPr="00E7147E">
        <w:rPr>
          <w:rFonts w:eastAsia="Times New Roman" w:cs="Times New Roman"/>
          <w:szCs w:val="24"/>
        </w:rPr>
        <w:t xml:space="preserve">, in consultation with any state agency or private entity </w:t>
      </w:r>
      <w:r>
        <w:rPr>
          <w:rFonts w:eastAsia="Times New Roman" w:cs="Times New Roman"/>
          <w:szCs w:val="24"/>
        </w:rPr>
        <w:t>TDEM</w:t>
      </w:r>
      <w:r w:rsidRPr="00E7147E">
        <w:rPr>
          <w:rFonts w:eastAsia="Times New Roman" w:cs="Times New Roman"/>
          <w:szCs w:val="24"/>
        </w:rPr>
        <w:t xml:space="preserve"> determines is appropriate, </w:t>
      </w:r>
      <w:r>
        <w:rPr>
          <w:rFonts w:eastAsia="Times New Roman" w:cs="Times New Roman"/>
          <w:szCs w:val="24"/>
        </w:rPr>
        <w:t>to</w:t>
      </w:r>
      <w:r w:rsidRPr="00E7147E">
        <w:rPr>
          <w:rFonts w:eastAsia="Times New Roman" w:cs="Times New Roman"/>
          <w:szCs w:val="24"/>
        </w:rPr>
        <w:t xml:space="preserve"> develop standards for the use of social media as a communication tool by governmental entities during and after a disaster. </w:t>
      </w:r>
      <w:r>
        <w:rPr>
          <w:rFonts w:eastAsia="Times New Roman" w:cs="Times New Roman"/>
          <w:szCs w:val="24"/>
        </w:rPr>
        <w:t>Requires t</w:t>
      </w:r>
      <w:r w:rsidRPr="00E7147E">
        <w:rPr>
          <w:rFonts w:eastAsia="Times New Roman" w:cs="Times New Roman"/>
          <w:szCs w:val="24"/>
        </w:rPr>
        <w:t xml:space="preserve">he standards </w:t>
      </w:r>
      <w:r>
        <w:rPr>
          <w:rFonts w:eastAsia="Times New Roman" w:cs="Times New Roman"/>
          <w:szCs w:val="24"/>
        </w:rPr>
        <w:t>to</w:t>
      </w:r>
      <w:r w:rsidRPr="00E7147E">
        <w:rPr>
          <w:rFonts w:eastAsia="Times New Roman" w:cs="Times New Roman"/>
          <w:szCs w:val="24"/>
        </w:rPr>
        <w:t>:</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1440"/>
        <w:jc w:val="both"/>
        <w:rPr>
          <w:rFonts w:eastAsia="Times New Roman" w:cs="Times New Roman"/>
          <w:szCs w:val="24"/>
        </w:rPr>
      </w:pPr>
      <w:r w:rsidRPr="00E7147E">
        <w:rPr>
          <w:rFonts w:eastAsia="Times New Roman" w:cs="Times New Roman"/>
          <w:szCs w:val="24"/>
        </w:rPr>
        <w:t>(1)</w:t>
      </w:r>
      <w:r>
        <w:rPr>
          <w:rFonts w:eastAsia="Times New Roman" w:cs="Times New Roman"/>
          <w:szCs w:val="24"/>
        </w:rPr>
        <w:t xml:space="preserve"> </w:t>
      </w:r>
      <w:r w:rsidRPr="00E7147E">
        <w:rPr>
          <w:rFonts w:eastAsia="Times New Roman" w:cs="Times New Roman"/>
          <w:szCs w:val="24"/>
        </w:rPr>
        <w:t>require state agencies, political subdivisions, first responders, and volunteers that use social media during and after a disaster to post consistent and clear information;</w:t>
      </w:r>
    </w:p>
    <w:p w:rsidR="006B6A56" w:rsidRPr="00E7147E" w:rsidRDefault="006B6A56" w:rsidP="008E68A6">
      <w:pPr>
        <w:spacing w:after="0" w:line="240" w:lineRule="auto"/>
        <w:ind w:left="1440"/>
        <w:jc w:val="both"/>
        <w:rPr>
          <w:rFonts w:eastAsia="Times New Roman" w:cs="Times New Roman"/>
          <w:szCs w:val="24"/>
        </w:rPr>
      </w:pPr>
    </w:p>
    <w:p w:rsidR="006B6A56" w:rsidRPr="00E7147E" w:rsidRDefault="006B6A56" w:rsidP="008E68A6">
      <w:pPr>
        <w:spacing w:after="0" w:line="240" w:lineRule="auto"/>
        <w:ind w:left="1440"/>
        <w:jc w:val="both"/>
        <w:rPr>
          <w:rFonts w:eastAsia="Times New Roman" w:cs="Times New Roman"/>
          <w:szCs w:val="24"/>
        </w:rPr>
      </w:pPr>
      <w:r w:rsidRPr="00E7147E">
        <w:rPr>
          <w:rFonts w:eastAsia="Times New Roman" w:cs="Times New Roman"/>
          <w:szCs w:val="24"/>
        </w:rPr>
        <w:t>(2)</w:t>
      </w:r>
      <w:r>
        <w:rPr>
          <w:rFonts w:eastAsia="Times New Roman" w:cs="Times New Roman"/>
          <w:szCs w:val="24"/>
        </w:rPr>
        <w:t xml:space="preserve"> </w:t>
      </w:r>
      <w:r w:rsidRPr="00E7147E">
        <w:rPr>
          <w:rFonts w:eastAsia="Times New Roman" w:cs="Times New Roman"/>
          <w:szCs w:val="24"/>
        </w:rPr>
        <w:t>optimize the effectiveness of social media use during and after a disaster; and</w:t>
      </w:r>
    </w:p>
    <w:p w:rsidR="006B6A56" w:rsidRPr="00E7147E" w:rsidRDefault="006B6A56" w:rsidP="008E68A6">
      <w:pPr>
        <w:spacing w:after="0" w:line="240" w:lineRule="auto"/>
        <w:ind w:left="1440"/>
        <w:jc w:val="both"/>
        <w:rPr>
          <w:rFonts w:eastAsia="Times New Roman" w:cs="Times New Roman"/>
          <w:szCs w:val="24"/>
        </w:rPr>
      </w:pPr>
    </w:p>
    <w:p w:rsidR="006B6A56" w:rsidRPr="00E7147E" w:rsidRDefault="006B6A56" w:rsidP="008E68A6">
      <w:pPr>
        <w:spacing w:after="0" w:line="240" w:lineRule="auto"/>
        <w:ind w:left="1440"/>
        <w:jc w:val="both"/>
        <w:rPr>
          <w:rFonts w:eastAsia="Times New Roman" w:cs="Times New Roman"/>
          <w:szCs w:val="24"/>
        </w:rPr>
      </w:pPr>
      <w:r w:rsidRPr="00E7147E">
        <w:rPr>
          <w:rFonts w:eastAsia="Times New Roman" w:cs="Times New Roman"/>
          <w:szCs w:val="24"/>
        </w:rPr>
        <w:t>(3)</w:t>
      </w:r>
      <w:r>
        <w:rPr>
          <w:rFonts w:eastAsia="Times New Roman" w:cs="Times New Roman"/>
          <w:szCs w:val="24"/>
        </w:rPr>
        <w:t xml:space="preserve"> </w:t>
      </w:r>
      <w:r w:rsidRPr="00E7147E">
        <w:rPr>
          <w:rFonts w:eastAsia="Times New Roman" w:cs="Times New Roman"/>
          <w:szCs w:val="24"/>
        </w:rPr>
        <w:t>require that certain official social media accounts be used during and after a disaster only for providing credible sources of information.</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418.056.</w:t>
      </w:r>
      <w:r>
        <w:rPr>
          <w:rFonts w:eastAsia="Times New Roman" w:cs="Times New Roman"/>
          <w:szCs w:val="24"/>
        </w:rPr>
        <w:t xml:space="preserve"> </w:t>
      </w:r>
      <w:r w:rsidRPr="00E7147E">
        <w:rPr>
          <w:rFonts w:eastAsia="Times New Roman" w:cs="Times New Roman"/>
          <w:szCs w:val="24"/>
        </w:rPr>
        <w:t xml:space="preserve">DISASTER MOBILE APPLICATION. (a) </w:t>
      </w:r>
      <w:r>
        <w:rPr>
          <w:rFonts w:eastAsia="Times New Roman" w:cs="Times New Roman"/>
          <w:szCs w:val="24"/>
        </w:rPr>
        <w:t>Requires TDEM</w:t>
      </w:r>
      <w:r w:rsidRPr="00E7147E">
        <w:rPr>
          <w:rFonts w:eastAsia="Times New Roman" w:cs="Times New Roman"/>
          <w:szCs w:val="24"/>
        </w:rPr>
        <w:t xml:space="preserve"> </w:t>
      </w:r>
      <w:r>
        <w:rPr>
          <w:rFonts w:eastAsia="Times New Roman" w:cs="Times New Roman"/>
          <w:szCs w:val="24"/>
        </w:rPr>
        <w:t>to</w:t>
      </w:r>
      <w:r w:rsidRPr="00E7147E">
        <w:rPr>
          <w:rFonts w:eastAsia="Times New Roman" w:cs="Times New Roman"/>
          <w:szCs w:val="24"/>
        </w:rPr>
        <w:t xml:space="preserve"> develop a mobile application for wireless communication devices to communicate critical information during a disaster directly to disaster victims and first responders.</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1440"/>
        <w:jc w:val="both"/>
        <w:rPr>
          <w:rFonts w:eastAsia="Times New Roman" w:cs="Times New Roman"/>
          <w:szCs w:val="24"/>
        </w:rPr>
      </w:pPr>
      <w:r w:rsidRPr="00E7147E">
        <w:rPr>
          <w:rFonts w:eastAsia="Times New Roman" w:cs="Times New Roman"/>
          <w:szCs w:val="24"/>
        </w:rPr>
        <w:t>(b)</w:t>
      </w:r>
      <w:r>
        <w:rPr>
          <w:rFonts w:eastAsia="Times New Roman" w:cs="Times New Roman"/>
          <w:szCs w:val="24"/>
        </w:rPr>
        <w:t xml:space="preserve"> Authorizes t</w:t>
      </w:r>
      <w:r w:rsidRPr="00E7147E">
        <w:rPr>
          <w:rFonts w:eastAsia="Times New Roman" w:cs="Times New Roman"/>
          <w:szCs w:val="24"/>
        </w:rPr>
        <w:t xml:space="preserve">he mobile application </w:t>
      </w:r>
      <w:r>
        <w:rPr>
          <w:rFonts w:eastAsia="Times New Roman" w:cs="Times New Roman"/>
          <w:szCs w:val="24"/>
        </w:rPr>
        <w:t>to</w:t>
      </w:r>
      <w:r w:rsidRPr="00E7147E">
        <w:rPr>
          <w:rFonts w:eastAsia="Times New Roman" w:cs="Times New Roman"/>
          <w:szCs w:val="24"/>
        </w:rPr>
        <w:t xml:space="preserve"> provide information on:</w:t>
      </w:r>
    </w:p>
    <w:p w:rsidR="006B6A56" w:rsidRPr="00E7147E" w:rsidRDefault="006B6A56" w:rsidP="008E68A6">
      <w:pPr>
        <w:spacing w:after="0" w:line="240" w:lineRule="auto"/>
        <w:ind w:left="144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(1)</w:t>
      </w:r>
      <w:r>
        <w:rPr>
          <w:rFonts w:eastAsia="Times New Roman" w:cs="Times New Roman"/>
          <w:szCs w:val="24"/>
        </w:rPr>
        <w:t xml:space="preserve"> </w:t>
      </w:r>
      <w:r w:rsidRPr="00E7147E">
        <w:rPr>
          <w:rFonts w:eastAsia="Times New Roman" w:cs="Times New Roman"/>
          <w:szCs w:val="24"/>
        </w:rPr>
        <w:t>road and weather conditions during a disaster; and</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(2)</w:t>
      </w:r>
      <w:r>
        <w:rPr>
          <w:rFonts w:eastAsia="Times New Roman" w:cs="Times New Roman"/>
          <w:szCs w:val="24"/>
        </w:rPr>
        <w:t xml:space="preserve"> </w:t>
      </w:r>
      <w:r w:rsidRPr="00E7147E">
        <w:rPr>
          <w:rFonts w:eastAsia="Times New Roman" w:cs="Times New Roman"/>
          <w:szCs w:val="24"/>
        </w:rPr>
        <w:t>disaster response and recovery activities.</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418.057.</w:t>
      </w:r>
      <w:r>
        <w:rPr>
          <w:rFonts w:eastAsia="Times New Roman" w:cs="Times New Roman"/>
          <w:szCs w:val="24"/>
        </w:rPr>
        <w:t xml:space="preserve"> </w:t>
      </w:r>
      <w:r w:rsidRPr="00E7147E">
        <w:rPr>
          <w:rFonts w:eastAsia="Times New Roman" w:cs="Times New Roman"/>
          <w:szCs w:val="24"/>
        </w:rPr>
        <w:t xml:space="preserve">DISASTER WEB PORTAL. </w:t>
      </w:r>
      <w:r>
        <w:rPr>
          <w:rFonts w:eastAsia="Times New Roman" w:cs="Times New Roman"/>
          <w:szCs w:val="24"/>
        </w:rPr>
        <w:t>Requires TDEM to</w:t>
      </w:r>
      <w:r w:rsidRPr="00E7147E">
        <w:rPr>
          <w:rFonts w:eastAsia="Times New Roman" w:cs="Times New Roman"/>
          <w:szCs w:val="24"/>
        </w:rPr>
        <w:t xml:space="preserve"> develop a comprehensive disaster web portal. </w:t>
      </w:r>
      <w:r>
        <w:rPr>
          <w:rFonts w:eastAsia="Times New Roman" w:cs="Times New Roman"/>
          <w:szCs w:val="24"/>
        </w:rPr>
        <w:t>Requires t</w:t>
      </w:r>
      <w:r w:rsidRPr="00E7147E">
        <w:rPr>
          <w:rFonts w:eastAsia="Times New Roman" w:cs="Times New Roman"/>
          <w:szCs w:val="24"/>
        </w:rPr>
        <w:t xml:space="preserve">he web portal </w:t>
      </w:r>
      <w:r>
        <w:rPr>
          <w:rFonts w:eastAsia="Times New Roman" w:cs="Times New Roman"/>
          <w:szCs w:val="24"/>
        </w:rPr>
        <w:t>to</w:t>
      </w:r>
      <w:r w:rsidRPr="00E7147E">
        <w:rPr>
          <w:rFonts w:eastAsia="Times New Roman" w:cs="Times New Roman"/>
          <w:szCs w:val="24"/>
        </w:rPr>
        <w:t>:</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(1)</w:t>
      </w:r>
      <w:r>
        <w:rPr>
          <w:rFonts w:eastAsia="Times New Roman" w:cs="Times New Roman"/>
          <w:szCs w:val="24"/>
        </w:rPr>
        <w:t xml:space="preserve"> </w:t>
      </w:r>
      <w:r w:rsidRPr="00E7147E">
        <w:rPr>
          <w:rFonts w:eastAsia="Times New Roman" w:cs="Times New Roman"/>
          <w:szCs w:val="24"/>
        </w:rPr>
        <w:t>provide disaster information to the public, including information on programs and services available to disaster victims and funding for and expenditures of disaster assistance programs;</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(2)</w:t>
      </w:r>
      <w:r>
        <w:rPr>
          <w:rFonts w:eastAsia="Times New Roman" w:cs="Times New Roman"/>
          <w:szCs w:val="24"/>
        </w:rPr>
        <w:t xml:space="preserve"> </w:t>
      </w:r>
      <w:r w:rsidRPr="00E7147E">
        <w:rPr>
          <w:rFonts w:eastAsia="Times New Roman" w:cs="Times New Roman"/>
          <w:szCs w:val="24"/>
        </w:rPr>
        <w:t>include information on disaster response and recovery activities; and</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(3)</w:t>
      </w:r>
      <w:r>
        <w:rPr>
          <w:rFonts w:eastAsia="Times New Roman" w:cs="Times New Roman"/>
          <w:szCs w:val="24"/>
        </w:rPr>
        <w:t xml:space="preserve"> </w:t>
      </w:r>
      <w:r w:rsidRPr="00E7147E">
        <w:rPr>
          <w:rFonts w:eastAsia="Times New Roman" w:cs="Times New Roman"/>
          <w:szCs w:val="24"/>
        </w:rPr>
        <w:t>provide information on obtaining assistance from the Federal Emergency Management Agency, state agencies, organized volunteer groups, and any other entities providing disaster assistance.</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418.058.</w:t>
      </w:r>
      <w:r>
        <w:rPr>
          <w:rFonts w:eastAsia="Times New Roman" w:cs="Times New Roman"/>
          <w:szCs w:val="24"/>
        </w:rPr>
        <w:t xml:space="preserve"> </w:t>
      </w:r>
      <w:r w:rsidRPr="00E7147E">
        <w:rPr>
          <w:rFonts w:eastAsia="Times New Roman" w:cs="Times New Roman"/>
          <w:szCs w:val="24"/>
        </w:rPr>
        <w:t xml:space="preserve">USE OF DATA ANALYTICS IN DISASTER MANAGEMENT. </w:t>
      </w:r>
      <w:r>
        <w:rPr>
          <w:rFonts w:eastAsia="Times New Roman" w:cs="Times New Roman"/>
          <w:szCs w:val="24"/>
        </w:rPr>
        <w:t>Requires TDEM, t</w:t>
      </w:r>
      <w:r w:rsidRPr="00E7147E">
        <w:rPr>
          <w:rFonts w:eastAsia="Times New Roman" w:cs="Times New Roman"/>
          <w:szCs w:val="24"/>
        </w:rPr>
        <w:t xml:space="preserve">o the extent feasible, </w:t>
      </w:r>
      <w:r>
        <w:rPr>
          <w:rFonts w:eastAsia="Times New Roman" w:cs="Times New Roman"/>
          <w:szCs w:val="24"/>
        </w:rPr>
        <w:t>to</w:t>
      </w:r>
      <w:r w:rsidRPr="00E7147E">
        <w:rPr>
          <w:rFonts w:eastAsia="Times New Roman" w:cs="Times New Roman"/>
          <w:szCs w:val="24"/>
        </w:rPr>
        <w:t xml:space="preserve"> use data analytics software to integrate data from federal, state, local, and nongovernmental sources to more effectively manage disaster response and recovery.</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418.059.</w:t>
      </w:r>
      <w:r>
        <w:rPr>
          <w:rFonts w:eastAsia="Times New Roman" w:cs="Times New Roman"/>
          <w:szCs w:val="24"/>
        </w:rPr>
        <w:t xml:space="preserve"> </w:t>
      </w:r>
      <w:r w:rsidRPr="00E7147E">
        <w:rPr>
          <w:rFonts w:eastAsia="Times New Roman" w:cs="Times New Roman"/>
          <w:szCs w:val="24"/>
        </w:rPr>
        <w:t xml:space="preserve">STUDY ON STANDARD COMMUNICATION FORMAT. (a) </w:t>
      </w:r>
      <w:r>
        <w:rPr>
          <w:rFonts w:eastAsia="Times New Roman" w:cs="Times New Roman"/>
          <w:szCs w:val="24"/>
        </w:rPr>
        <w:t>Requires TDEM, t</w:t>
      </w:r>
      <w:r w:rsidRPr="00E7147E">
        <w:rPr>
          <w:rFonts w:eastAsia="Times New Roman" w:cs="Times New Roman"/>
          <w:szCs w:val="24"/>
        </w:rPr>
        <w:t xml:space="preserve">o improve the state's response to disasters, </w:t>
      </w:r>
      <w:r>
        <w:rPr>
          <w:rFonts w:eastAsia="Times New Roman" w:cs="Times New Roman"/>
          <w:szCs w:val="24"/>
        </w:rPr>
        <w:t>to</w:t>
      </w:r>
      <w:r w:rsidRPr="00E7147E">
        <w:rPr>
          <w:rFonts w:eastAsia="Times New Roman" w:cs="Times New Roman"/>
          <w:szCs w:val="24"/>
        </w:rPr>
        <w:t xml:space="preserve"> conduct a study on the use of a standard communication format by first responders to create a common interoperable operating framework during a disaster. </w:t>
      </w:r>
      <w:r>
        <w:rPr>
          <w:rFonts w:eastAsia="Times New Roman" w:cs="Times New Roman"/>
          <w:szCs w:val="24"/>
        </w:rPr>
        <w:t>Requires t</w:t>
      </w:r>
      <w:r w:rsidRPr="00E7147E">
        <w:rPr>
          <w:rFonts w:eastAsia="Times New Roman" w:cs="Times New Roman"/>
          <w:szCs w:val="24"/>
        </w:rPr>
        <w:t xml:space="preserve">he study </w:t>
      </w:r>
      <w:r>
        <w:rPr>
          <w:rFonts w:eastAsia="Times New Roman" w:cs="Times New Roman"/>
          <w:szCs w:val="24"/>
        </w:rPr>
        <w:t>to</w:t>
      </w:r>
      <w:r w:rsidRPr="00E7147E">
        <w:rPr>
          <w:rFonts w:eastAsia="Times New Roman" w:cs="Times New Roman"/>
          <w:szCs w:val="24"/>
        </w:rPr>
        <w:t>:</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(1)</w:t>
      </w:r>
      <w:r>
        <w:rPr>
          <w:rFonts w:eastAsia="Times New Roman" w:cs="Times New Roman"/>
          <w:szCs w:val="24"/>
        </w:rPr>
        <w:t xml:space="preserve"> </w:t>
      </w:r>
      <w:r w:rsidRPr="00E7147E">
        <w:rPr>
          <w:rFonts w:eastAsia="Times New Roman" w:cs="Times New Roman"/>
          <w:szCs w:val="24"/>
        </w:rPr>
        <w:t>examine the costs and benefits of promoting the use of a standard communication format to create a comprehensive common operating framework that is interoperable across networks;</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(2)</w:t>
      </w:r>
      <w:r>
        <w:rPr>
          <w:rFonts w:eastAsia="Times New Roman" w:cs="Times New Roman"/>
          <w:szCs w:val="24"/>
        </w:rPr>
        <w:t xml:space="preserve"> </w:t>
      </w:r>
      <w:r w:rsidRPr="00491B0E">
        <w:rPr>
          <w:rFonts w:eastAsia="Times New Roman" w:cs="Times New Roman"/>
          <w:szCs w:val="24"/>
        </w:rPr>
        <w:t>identify any costs that first responders may incur in acquiring or upgrading equipment or services complying with a standard communication format</w:t>
      </w:r>
      <w:r w:rsidRPr="00E7147E">
        <w:rPr>
          <w:rFonts w:eastAsia="Times New Roman" w:cs="Times New Roman"/>
          <w:szCs w:val="24"/>
        </w:rPr>
        <w:t>; and</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(3)</w:t>
      </w:r>
      <w:r>
        <w:rPr>
          <w:rFonts w:eastAsia="Times New Roman" w:cs="Times New Roman"/>
          <w:szCs w:val="24"/>
        </w:rPr>
        <w:t xml:space="preserve"> </w:t>
      </w:r>
      <w:r w:rsidRPr="00E7147E">
        <w:rPr>
          <w:rFonts w:eastAsia="Times New Roman" w:cs="Times New Roman"/>
          <w:szCs w:val="24"/>
        </w:rPr>
        <w:t>identify necessary actions to adopt a standard communication format.</w:t>
      </w:r>
    </w:p>
    <w:p w:rsidR="006B6A56" w:rsidRPr="00E7147E" w:rsidRDefault="006B6A56" w:rsidP="008E68A6">
      <w:pPr>
        <w:spacing w:after="0" w:line="240" w:lineRule="auto"/>
        <w:ind w:left="1440"/>
        <w:jc w:val="both"/>
        <w:rPr>
          <w:rFonts w:eastAsia="Times New Roman" w:cs="Times New Roman"/>
          <w:szCs w:val="24"/>
        </w:rPr>
      </w:pPr>
    </w:p>
    <w:p w:rsidR="006B6A56" w:rsidRPr="00E7147E" w:rsidRDefault="006B6A56" w:rsidP="008E68A6">
      <w:pPr>
        <w:spacing w:after="0" w:line="240" w:lineRule="auto"/>
        <w:ind w:left="1440"/>
        <w:jc w:val="both"/>
        <w:rPr>
          <w:rFonts w:eastAsia="Times New Roman" w:cs="Times New Roman"/>
          <w:szCs w:val="24"/>
        </w:rPr>
      </w:pPr>
      <w:r w:rsidRPr="00E7147E">
        <w:rPr>
          <w:rFonts w:eastAsia="Times New Roman" w:cs="Times New Roman"/>
          <w:szCs w:val="24"/>
        </w:rPr>
        <w:t>(b)</w:t>
      </w:r>
      <w:r>
        <w:rPr>
          <w:rFonts w:eastAsia="Times New Roman" w:cs="Times New Roman"/>
          <w:szCs w:val="24"/>
        </w:rPr>
        <w:t xml:space="preserve"> Requires TDEM, n</w:t>
      </w:r>
      <w:r w:rsidRPr="00E7147E">
        <w:rPr>
          <w:rFonts w:eastAsia="Times New Roman" w:cs="Times New Roman"/>
          <w:szCs w:val="24"/>
        </w:rPr>
        <w:t xml:space="preserve">ot later than September 1, 2020, </w:t>
      </w:r>
      <w:r>
        <w:rPr>
          <w:rFonts w:eastAsia="Times New Roman" w:cs="Times New Roman"/>
          <w:szCs w:val="24"/>
        </w:rPr>
        <w:t>to</w:t>
      </w:r>
      <w:r w:rsidRPr="00E7147E">
        <w:rPr>
          <w:rFonts w:eastAsia="Times New Roman" w:cs="Times New Roman"/>
          <w:szCs w:val="24"/>
        </w:rPr>
        <w:t xml:space="preserve"> submit to the governor, lieutenant governor, and members of the legislature a report on the findings of the study.</w:t>
      </w:r>
    </w:p>
    <w:p w:rsidR="006B6A56" w:rsidRPr="00E7147E" w:rsidRDefault="006B6A56" w:rsidP="008E68A6">
      <w:pPr>
        <w:spacing w:after="0" w:line="240" w:lineRule="auto"/>
        <w:ind w:left="1440"/>
        <w:jc w:val="both"/>
        <w:rPr>
          <w:rFonts w:eastAsia="Times New Roman" w:cs="Times New Roman"/>
          <w:szCs w:val="24"/>
        </w:rPr>
      </w:pPr>
    </w:p>
    <w:p w:rsidR="006B6A56" w:rsidRPr="00E7147E" w:rsidRDefault="006B6A56" w:rsidP="008E68A6">
      <w:pPr>
        <w:spacing w:after="0" w:line="240" w:lineRule="auto"/>
        <w:ind w:left="1440"/>
        <w:jc w:val="both"/>
        <w:rPr>
          <w:rFonts w:eastAsia="Times New Roman" w:cs="Times New Roman"/>
          <w:szCs w:val="24"/>
        </w:rPr>
      </w:pPr>
      <w:r w:rsidRPr="00E7147E">
        <w:rPr>
          <w:rFonts w:eastAsia="Times New Roman" w:cs="Times New Roman"/>
          <w:szCs w:val="24"/>
        </w:rPr>
        <w:t>(c)</w:t>
      </w:r>
      <w:r>
        <w:rPr>
          <w:rFonts w:eastAsia="Times New Roman" w:cs="Times New Roman"/>
          <w:szCs w:val="24"/>
        </w:rPr>
        <w:t xml:space="preserve"> Provides that t</w:t>
      </w:r>
      <w:r w:rsidRPr="00E7147E">
        <w:rPr>
          <w:rFonts w:eastAsia="Times New Roman" w:cs="Times New Roman"/>
          <w:szCs w:val="24"/>
        </w:rPr>
        <w:t>his section expires December 1, 2020.</w:t>
      </w:r>
    </w:p>
    <w:p w:rsidR="006B6A56" w:rsidRPr="00E7147E" w:rsidRDefault="006B6A56" w:rsidP="008E68A6">
      <w:pPr>
        <w:spacing w:after="0" w:line="240" w:lineRule="auto"/>
        <w:jc w:val="both"/>
        <w:rPr>
          <w:rFonts w:eastAsia="Times New Roman" w:cs="Times New Roman"/>
          <w:szCs w:val="24"/>
        </w:rPr>
      </w:pPr>
    </w:p>
    <w:p w:rsidR="006B6A56" w:rsidRPr="00E7147E" w:rsidRDefault="006B6A56" w:rsidP="008E68A6">
      <w:pPr>
        <w:spacing w:after="0" w:line="240" w:lineRule="auto"/>
        <w:jc w:val="both"/>
        <w:rPr>
          <w:rFonts w:eastAsia="Times New Roman" w:cs="Times New Roman"/>
          <w:szCs w:val="24"/>
        </w:rPr>
      </w:pPr>
      <w:r w:rsidRPr="00E7147E">
        <w:rPr>
          <w:rFonts w:eastAsia="Times New Roman" w:cs="Times New Roman"/>
          <w:szCs w:val="24"/>
        </w:rPr>
        <w:t>SECTION 2.</w:t>
      </w:r>
      <w:r>
        <w:rPr>
          <w:rFonts w:eastAsia="Times New Roman" w:cs="Times New Roman"/>
          <w:szCs w:val="24"/>
        </w:rPr>
        <w:t xml:space="preserve"> Amends </w:t>
      </w:r>
      <w:r w:rsidRPr="00E7147E">
        <w:rPr>
          <w:rFonts w:eastAsia="Times New Roman" w:cs="Times New Roman"/>
          <w:szCs w:val="24"/>
        </w:rPr>
        <w:t>Subchapter F, Chapter 418, Government Code, by adding Section 4</w:t>
      </w:r>
      <w:r>
        <w:rPr>
          <w:rFonts w:eastAsia="Times New Roman" w:cs="Times New Roman"/>
          <w:szCs w:val="24"/>
        </w:rPr>
        <w:t xml:space="preserve">18.127, </w:t>
      </w:r>
      <w:r w:rsidRPr="00E7147E">
        <w:rPr>
          <w:rFonts w:eastAsia="Times New Roman" w:cs="Times New Roman"/>
          <w:szCs w:val="24"/>
        </w:rPr>
        <w:t>as follows:</w:t>
      </w:r>
    </w:p>
    <w:p w:rsidR="006B6A56" w:rsidRPr="00E7147E" w:rsidRDefault="006B6A56" w:rsidP="008E68A6">
      <w:pPr>
        <w:spacing w:after="0" w:line="240" w:lineRule="auto"/>
        <w:jc w:val="both"/>
        <w:rPr>
          <w:rFonts w:eastAsia="Times New Roman" w:cs="Times New Roman"/>
          <w:szCs w:val="24"/>
        </w:rPr>
      </w:pPr>
    </w:p>
    <w:p w:rsidR="006B6A56" w:rsidRPr="00E7147E" w:rsidRDefault="006B6A56" w:rsidP="008E68A6">
      <w:pPr>
        <w:spacing w:after="0" w:line="240" w:lineRule="auto"/>
        <w:ind w:left="720"/>
        <w:jc w:val="both"/>
        <w:rPr>
          <w:rFonts w:eastAsia="Times New Roman" w:cs="Times New Roman"/>
          <w:szCs w:val="24"/>
        </w:rPr>
      </w:pPr>
      <w:r w:rsidRPr="00E7147E">
        <w:rPr>
          <w:rFonts w:eastAsia="Times New Roman" w:cs="Times New Roman"/>
          <w:szCs w:val="24"/>
        </w:rPr>
        <w:t>Sec. 418.127.</w:t>
      </w:r>
      <w:r>
        <w:rPr>
          <w:rFonts w:eastAsia="Times New Roman" w:cs="Times New Roman"/>
          <w:szCs w:val="24"/>
        </w:rPr>
        <w:t xml:space="preserve"> </w:t>
      </w:r>
      <w:r w:rsidRPr="00E7147E">
        <w:rPr>
          <w:rFonts w:eastAsia="Times New Roman" w:cs="Times New Roman"/>
          <w:szCs w:val="24"/>
        </w:rPr>
        <w:t xml:space="preserve">DISASTER PREPAREDNESS COMMUNITY OUTREACH. </w:t>
      </w:r>
      <w:r>
        <w:rPr>
          <w:rFonts w:eastAsia="Times New Roman" w:cs="Times New Roman"/>
          <w:szCs w:val="24"/>
        </w:rPr>
        <w:t>Requires the following entities, t</w:t>
      </w:r>
      <w:r w:rsidRPr="00E7147E">
        <w:rPr>
          <w:rFonts w:eastAsia="Times New Roman" w:cs="Times New Roman"/>
          <w:szCs w:val="24"/>
        </w:rPr>
        <w:t xml:space="preserve">o the extent practicable, </w:t>
      </w:r>
      <w:r>
        <w:rPr>
          <w:rFonts w:eastAsia="Times New Roman" w:cs="Times New Roman"/>
          <w:szCs w:val="24"/>
        </w:rPr>
        <w:t>to</w:t>
      </w:r>
      <w:r w:rsidRPr="00E7147E">
        <w:rPr>
          <w:rFonts w:eastAsia="Times New Roman" w:cs="Times New Roman"/>
          <w:szCs w:val="24"/>
        </w:rPr>
        <w:t xml:space="preserve"> conduct community outreach, including public awareness campaigns, and education activities on disaster preparedness each year:</w:t>
      </w:r>
    </w:p>
    <w:p w:rsidR="006B6A56" w:rsidRPr="00E7147E" w:rsidRDefault="006B6A56" w:rsidP="008E68A6">
      <w:pPr>
        <w:spacing w:after="0" w:line="240" w:lineRule="auto"/>
        <w:ind w:left="72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(1)</w:t>
      </w:r>
      <w:r>
        <w:rPr>
          <w:rFonts w:eastAsia="Times New Roman" w:cs="Times New Roman"/>
          <w:szCs w:val="24"/>
        </w:rPr>
        <w:t xml:space="preserve"> </w:t>
      </w:r>
      <w:r w:rsidRPr="00E7147E">
        <w:rPr>
          <w:rFonts w:eastAsia="Times New Roman" w:cs="Times New Roman"/>
          <w:szCs w:val="24"/>
        </w:rPr>
        <w:t>municipalities and counties;</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(2)</w:t>
      </w:r>
      <w:r>
        <w:rPr>
          <w:rFonts w:eastAsia="Times New Roman" w:cs="Times New Roman"/>
          <w:szCs w:val="24"/>
        </w:rPr>
        <w:t xml:space="preserve"> </w:t>
      </w:r>
      <w:r w:rsidRPr="00E7147E">
        <w:rPr>
          <w:rFonts w:eastAsia="Times New Roman" w:cs="Times New Roman"/>
          <w:szCs w:val="24"/>
        </w:rPr>
        <w:t>the Department of Public Safety of the State of Texas</w:t>
      </w:r>
      <w:r>
        <w:rPr>
          <w:rFonts w:eastAsia="Times New Roman" w:cs="Times New Roman"/>
          <w:szCs w:val="24"/>
        </w:rPr>
        <w:t xml:space="preserve"> (DPS)</w:t>
      </w:r>
      <w:r w:rsidRPr="00E7147E">
        <w:rPr>
          <w:rFonts w:eastAsia="Times New Roman" w:cs="Times New Roman"/>
          <w:szCs w:val="24"/>
        </w:rPr>
        <w:t xml:space="preserve">, including </w:t>
      </w:r>
      <w:r>
        <w:rPr>
          <w:rFonts w:eastAsia="Times New Roman" w:cs="Times New Roman"/>
          <w:szCs w:val="24"/>
        </w:rPr>
        <w:t>TDEM</w:t>
      </w:r>
      <w:r w:rsidRPr="00E7147E">
        <w:rPr>
          <w:rFonts w:eastAsia="Times New Roman" w:cs="Times New Roman"/>
          <w:szCs w:val="24"/>
        </w:rPr>
        <w:t>;</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(3)</w:t>
      </w:r>
      <w:r>
        <w:rPr>
          <w:rFonts w:eastAsia="Times New Roman" w:cs="Times New Roman"/>
          <w:szCs w:val="24"/>
        </w:rPr>
        <w:t xml:space="preserve"> </w:t>
      </w:r>
      <w:r w:rsidRPr="00E7147E">
        <w:rPr>
          <w:rFonts w:eastAsia="Times New Roman" w:cs="Times New Roman"/>
          <w:szCs w:val="24"/>
        </w:rPr>
        <w:t>the Texas Education Agency;</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(4)</w:t>
      </w:r>
      <w:r>
        <w:rPr>
          <w:rFonts w:eastAsia="Times New Roman" w:cs="Times New Roman"/>
          <w:szCs w:val="24"/>
        </w:rPr>
        <w:t xml:space="preserve"> the Office of Comptroller of Public A</w:t>
      </w:r>
      <w:r w:rsidRPr="00E7147E">
        <w:rPr>
          <w:rFonts w:eastAsia="Times New Roman" w:cs="Times New Roman"/>
          <w:szCs w:val="24"/>
        </w:rPr>
        <w:t>ccounts of the State of Texas;</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(5)</w:t>
      </w:r>
      <w:r>
        <w:rPr>
          <w:rFonts w:eastAsia="Times New Roman" w:cs="Times New Roman"/>
          <w:szCs w:val="24"/>
        </w:rPr>
        <w:t xml:space="preserve"> </w:t>
      </w:r>
      <w:r w:rsidRPr="00E7147E">
        <w:rPr>
          <w:rFonts w:eastAsia="Times New Roman" w:cs="Times New Roman"/>
          <w:szCs w:val="24"/>
        </w:rPr>
        <w:t>the Texas Department of Insurance;</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(6)</w:t>
      </w:r>
      <w:r>
        <w:rPr>
          <w:rFonts w:eastAsia="Times New Roman" w:cs="Times New Roman"/>
          <w:szCs w:val="24"/>
        </w:rPr>
        <w:t xml:space="preserve"> </w:t>
      </w:r>
      <w:r w:rsidRPr="00E7147E">
        <w:rPr>
          <w:rFonts w:eastAsia="Times New Roman" w:cs="Times New Roman"/>
          <w:szCs w:val="24"/>
        </w:rPr>
        <w:t>the Texas Department of Transportation;</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(7)</w:t>
      </w:r>
      <w:r>
        <w:rPr>
          <w:rFonts w:eastAsia="Times New Roman" w:cs="Times New Roman"/>
          <w:szCs w:val="24"/>
        </w:rPr>
        <w:t xml:space="preserve"> </w:t>
      </w:r>
      <w:r w:rsidRPr="00E7147E">
        <w:rPr>
          <w:rFonts w:eastAsia="Times New Roman" w:cs="Times New Roman"/>
          <w:szCs w:val="24"/>
        </w:rPr>
        <w:t>the Texas Department of Housing and Community Affairs;</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(8)</w:t>
      </w:r>
      <w:r>
        <w:rPr>
          <w:rFonts w:eastAsia="Times New Roman" w:cs="Times New Roman"/>
          <w:szCs w:val="24"/>
        </w:rPr>
        <w:t xml:space="preserve"> </w:t>
      </w:r>
      <w:r w:rsidRPr="00E7147E">
        <w:rPr>
          <w:rFonts w:eastAsia="Times New Roman" w:cs="Times New Roman"/>
          <w:szCs w:val="24"/>
        </w:rPr>
        <w:t>the Health and Human Services Commission</w:t>
      </w:r>
      <w:r>
        <w:rPr>
          <w:rFonts w:eastAsia="Times New Roman" w:cs="Times New Roman"/>
          <w:szCs w:val="24"/>
        </w:rPr>
        <w:t xml:space="preserve"> (HHSC)</w:t>
      </w:r>
      <w:r w:rsidRPr="00E7147E">
        <w:rPr>
          <w:rFonts w:eastAsia="Times New Roman" w:cs="Times New Roman"/>
          <w:szCs w:val="24"/>
        </w:rPr>
        <w:t>; and</w:t>
      </w:r>
    </w:p>
    <w:p w:rsidR="006B6A56" w:rsidRPr="00E7147E" w:rsidRDefault="006B6A56" w:rsidP="008E68A6">
      <w:pPr>
        <w:spacing w:after="0" w:line="240" w:lineRule="auto"/>
        <w:ind w:left="2160"/>
        <w:jc w:val="both"/>
        <w:rPr>
          <w:rFonts w:eastAsia="Times New Roman" w:cs="Times New Roman"/>
          <w:szCs w:val="24"/>
        </w:rPr>
      </w:pPr>
    </w:p>
    <w:p w:rsidR="006B6A56" w:rsidRPr="00E7147E" w:rsidRDefault="006B6A56" w:rsidP="008E68A6">
      <w:pPr>
        <w:spacing w:after="0" w:line="240" w:lineRule="auto"/>
        <w:ind w:left="2160"/>
        <w:jc w:val="both"/>
        <w:rPr>
          <w:rFonts w:eastAsia="Times New Roman" w:cs="Times New Roman"/>
          <w:szCs w:val="24"/>
        </w:rPr>
      </w:pPr>
      <w:r w:rsidRPr="00E7147E">
        <w:rPr>
          <w:rFonts w:eastAsia="Times New Roman" w:cs="Times New Roman"/>
          <w:szCs w:val="24"/>
        </w:rPr>
        <w:t>(9)</w:t>
      </w:r>
      <w:r>
        <w:rPr>
          <w:rFonts w:eastAsia="Times New Roman" w:cs="Times New Roman"/>
          <w:szCs w:val="24"/>
        </w:rPr>
        <w:t xml:space="preserve"> </w:t>
      </w:r>
      <w:r w:rsidRPr="00E7147E">
        <w:rPr>
          <w:rFonts w:eastAsia="Times New Roman" w:cs="Times New Roman"/>
          <w:szCs w:val="24"/>
        </w:rPr>
        <w:t>the Department of State Health Services.</w:t>
      </w:r>
    </w:p>
    <w:p w:rsidR="006B6A56" w:rsidRPr="00E7147E" w:rsidRDefault="006B6A56" w:rsidP="008E68A6">
      <w:pPr>
        <w:spacing w:after="0" w:line="240" w:lineRule="auto"/>
        <w:jc w:val="both"/>
        <w:rPr>
          <w:rFonts w:eastAsia="Times New Roman" w:cs="Times New Roman"/>
          <w:szCs w:val="24"/>
        </w:rPr>
      </w:pPr>
    </w:p>
    <w:p w:rsidR="006B6A56" w:rsidRPr="00491B0E" w:rsidRDefault="006B6A56" w:rsidP="008E68A6">
      <w:pPr>
        <w:spacing w:after="0" w:line="240" w:lineRule="auto"/>
        <w:jc w:val="both"/>
        <w:rPr>
          <w:rFonts w:eastAsia="Times New Roman" w:cs="Times New Roman"/>
          <w:szCs w:val="24"/>
        </w:rPr>
      </w:pPr>
      <w:r w:rsidRPr="00491B0E">
        <w:rPr>
          <w:rFonts w:eastAsia="Times New Roman" w:cs="Times New Roman"/>
          <w:szCs w:val="24"/>
        </w:rPr>
        <w:t>SECTION 3. Amends Subchapter H, Chapter 418, Government Code, by adding Sections 418.193 and 418.194, as follows:</w:t>
      </w:r>
    </w:p>
    <w:p w:rsidR="006B6A56" w:rsidRPr="00491B0E" w:rsidRDefault="006B6A56" w:rsidP="008E68A6">
      <w:pPr>
        <w:spacing w:after="0" w:line="240" w:lineRule="auto"/>
        <w:jc w:val="both"/>
        <w:rPr>
          <w:rFonts w:eastAsia="Times New Roman" w:cs="Times New Roman"/>
          <w:szCs w:val="24"/>
        </w:rPr>
      </w:pPr>
    </w:p>
    <w:p w:rsidR="006B6A56" w:rsidRPr="00491B0E" w:rsidRDefault="006B6A56" w:rsidP="008E68A6">
      <w:pPr>
        <w:spacing w:after="0" w:line="240" w:lineRule="auto"/>
        <w:ind w:left="720"/>
        <w:jc w:val="both"/>
        <w:rPr>
          <w:rFonts w:eastAsia="Times New Roman" w:cs="Times New Roman"/>
          <w:szCs w:val="24"/>
        </w:rPr>
      </w:pPr>
      <w:r>
        <w:rPr>
          <w:rFonts w:eastAsia="Times New Roman" w:cs="Times New Roman"/>
          <w:szCs w:val="24"/>
        </w:rPr>
        <w:t xml:space="preserve">Sec. 418.193. </w:t>
      </w:r>
      <w:r w:rsidRPr="00491B0E">
        <w:rPr>
          <w:rFonts w:eastAsia="Times New Roman" w:cs="Times New Roman"/>
          <w:szCs w:val="24"/>
        </w:rPr>
        <w:t xml:space="preserve">PURCHASE OF INFORMATION TECHNOLOGY COMMODITY ITEMS FOR DISASTER PURPOSES. </w:t>
      </w:r>
      <w:r>
        <w:rPr>
          <w:rFonts w:eastAsia="Times New Roman" w:cs="Times New Roman"/>
          <w:szCs w:val="24"/>
        </w:rPr>
        <w:t>Authorizes a</w:t>
      </w:r>
      <w:r w:rsidRPr="00491B0E">
        <w:rPr>
          <w:rFonts w:eastAsia="Times New Roman" w:cs="Times New Roman"/>
          <w:szCs w:val="24"/>
        </w:rPr>
        <w:t xml:space="preserve"> public safety entity, as defined by 47 U.S.C. Section 1401, or a county hospital, public hospital, or hospital district </w:t>
      </w:r>
      <w:r>
        <w:rPr>
          <w:rFonts w:eastAsia="Times New Roman" w:cs="Times New Roman"/>
          <w:szCs w:val="24"/>
        </w:rPr>
        <w:t>to</w:t>
      </w:r>
      <w:r w:rsidRPr="00491B0E">
        <w:rPr>
          <w:rFonts w:eastAsia="Times New Roman" w:cs="Times New Roman"/>
          <w:szCs w:val="24"/>
        </w:rPr>
        <w:t xml:space="preserve"> purchase commodity items through the </w:t>
      </w:r>
      <w:r>
        <w:rPr>
          <w:rFonts w:eastAsia="Times New Roman" w:cs="Times New Roman"/>
          <w:szCs w:val="24"/>
        </w:rPr>
        <w:t xml:space="preserve">Texas </w:t>
      </w:r>
      <w:r w:rsidRPr="00491B0E">
        <w:rPr>
          <w:rFonts w:eastAsia="Times New Roman" w:cs="Times New Roman"/>
          <w:szCs w:val="24"/>
        </w:rPr>
        <w:t>Department of Information Resources</w:t>
      </w:r>
      <w:r>
        <w:rPr>
          <w:rFonts w:eastAsia="Times New Roman" w:cs="Times New Roman"/>
          <w:szCs w:val="24"/>
        </w:rPr>
        <w:t xml:space="preserve"> (DIR)</w:t>
      </w:r>
      <w:r w:rsidRPr="00491B0E">
        <w:rPr>
          <w:rFonts w:eastAsia="Times New Roman" w:cs="Times New Roman"/>
          <w:szCs w:val="24"/>
        </w:rPr>
        <w:t xml:space="preserve"> in accordance with Section 2157.068</w:t>
      </w:r>
      <w:r>
        <w:rPr>
          <w:rFonts w:eastAsia="Times New Roman" w:cs="Times New Roman"/>
          <w:szCs w:val="24"/>
        </w:rPr>
        <w:t xml:space="preserve"> (Purchase o</w:t>
      </w:r>
      <w:r w:rsidRPr="00491B0E">
        <w:rPr>
          <w:rFonts w:eastAsia="Times New Roman" w:cs="Times New Roman"/>
          <w:szCs w:val="24"/>
        </w:rPr>
        <w:t>f Information Technology Commodity Items</w:t>
      </w:r>
      <w:r>
        <w:rPr>
          <w:rFonts w:eastAsia="Times New Roman" w:cs="Times New Roman"/>
          <w:szCs w:val="24"/>
        </w:rPr>
        <w:t>)</w:t>
      </w:r>
      <w:r w:rsidRPr="00491B0E">
        <w:rPr>
          <w:rFonts w:eastAsia="Times New Roman" w:cs="Times New Roman"/>
          <w:szCs w:val="24"/>
        </w:rPr>
        <w:t xml:space="preserve"> if the public safety entity, hospital, or hospital district finds that the purchase of those commodity items will assist the public safety entity, hospital, or hospital district in providing disaster education or preparing for a disaster.</w:t>
      </w:r>
    </w:p>
    <w:p w:rsidR="006B6A56" w:rsidRPr="00491B0E" w:rsidRDefault="006B6A56" w:rsidP="008E68A6">
      <w:pPr>
        <w:spacing w:after="0" w:line="240" w:lineRule="auto"/>
        <w:ind w:left="720"/>
        <w:jc w:val="both"/>
        <w:rPr>
          <w:rFonts w:eastAsia="Times New Roman" w:cs="Times New Roman"/>
          <w:szCs w:val="24"/>
        </w:rPr>
      </w:pPr>
    </w:p>
    <w:p w:rsidR="006B6A56" w:rsidRPr="00491B0E" w:rsidRDefault="006B6A56" w:rsidP="008E68A6">
      <w:pPr>
        <w:spacing w:after="0" w:line="240" w:lineRule="auto"/>
        <w:ind w:left="720"/>
        <w:jc w:val="both"/>
        <w:rPr>
          <w:rFonts w:eastAsia="Times New Roman" w:cs="Times New Roman"/>
          <w:szCs w:val="24"/>
        </w:rPr>
      </w:pPr>
      <w:r>
        <w:rPr>
          <w:rFonts w:eastAsia="Times New Roman" w:cs="Times New Roman"/>
          <w:szCs w:val="24"/>
        </w:rPr>
        <w:t xml:space="preserve">Sec. 418.194. </w:t>
      </w:r>
      <w:r w:rsidRPr="00491B0E">
        <w:rPr>
          <w:rFonts w:eastAsia="Times New Roman" w:cs="Times New Roman"/>
          <w:szCs w:val="24"/>
        </w:rPr>
        <w:t>CONTRACTS WITH CERTAIN ENTITIES FOR DISASTER PURPOSES. (a) Defines "consolidated telecommunications</w:t>
      </w:r>
      <w:r>
        <w:rPr>
          <w:rFonts w:eastAsia="Times New Roman" w:cs="Times New Roman"/>
          <w:szCs w:val="24"/>
        </w:rPr>
        <w:t xml:space="preserve"> </w:t>
      </w:r>
      <w:r w:rsidRPr="00491B0E">
        <w:rPr>
          <w:rFonts w:eastAsia="Times New Roman" w:cs="Times New Roman"/>
          <w:szCs w:val="24"/>
        </w:rPr>
        <w:t>system" for purposes of this section.</w:t>
      </w:r>
    </w:p>
    <w:p w:rsidR="006B6A56" w:rsidRPr="00491B0E" w:rsidRDefault="006B6A56" w:rsidP="008E68A6">
      <w:pPr>
        <w:spacing w:after="0" w:line="240" w:lineRule="auto"/>
        <w:ind w:left="720"/>
        <w:jc w:val="both"/>
        <w:rPr>
          <w:rFonts w:eastAsia="Times New Roman" w:cs="Times New Roman"/>
          <w:szCs w:val="24"/>
        </w:rPr>
      </w:pPr>
    </w:p>
    <w:p w:rsidR="006B6A56" w:rsidRDefault="006B6A56" w:rsidP="008E68A6">
      <w:pPr>
        <w:spacing w:after="0" w:line="240" w:lineRule="auto"/>
        <w:ind w:left="1440"/>
        <w:jc w:val="both"/>
        <w:rPr>
          <w:rFonts w:eastAsia="Times New Roman" w:cs="Times New Roman"/>
          <w:szCs w:val="24"/>
        </w:rPr>
      </w:pPr>
      <w:r w:rsidRPr="00491B0E">
        <w:rPr>
          <w:rFonts w:eastAsia="Times New Roman" w:cs="Times New Roman"/>
          <w:szCs w:val="24"/>
        </w:rPr>
        <w:t xml:space="preserve">(b) </w:t>
      </w:r>
      <w:r>
        <w:rPr>
          <w:rFonts w:eastAsia="Times New Roman" w:cs="Times New Roman"/>
          <w:szCs w:val="24"/>
        </w:rPr>
        <w:t xml:space="preserve">Authorizes a </w:t>
      </w:r>
      <w:r w:rsidRPr="00491B0E">
        <w:rPr>
          <w:rFonts w:eastAsia="Times New Roman" w:cs="Times New Roman"/>
          <w:szCs w:val="24"/>
        </w:rPr>
        <w:t xml:space="preserve">public safety entity, as defined by 47 U.S.C. Section 1401, or a governmental entity of another state </w:t>
      </w:r>
      <w:r>
        <w:rPr>
          <w:rFonts w:eastAsia="Times New Roman" w:cs="Times New Roman"/>
          <w:szCs w:val="24"/>
        </w:rPr>
        <w:t>to</w:t>
      </w:r>
      <w:r w:rsidRPr="00491B0E">
        <w:rPr>
          <w:rFonts w:eastAsia="Times New Roman" w:cs="Times New Roman"/>
          <w:szCs w:val="24"/>
        </w:rPr>
        <w:t xml:space="preserve"> contract with </w:t>
      </w:r>
      <w:r>
        <w:rPr>
          <w:rFonts w:eastAsia="Times New Roman" w:cs="Times New Roman"/>
          <w:szCs w:val="24"/>
        </w:rPr>
        <w:t>DIR</w:t>
      </w:r>
      <w:r w:rsidRPr="00491B0E">
        <w:rPr>
          <w:rFonts w:eastAsia="Times New Roman" w:cs="Times New Roman"/>
          <w:szCs w:val="24"/>
        </w:rPr>
        <w:t xml:space="preserve"> for use of the consolidated telecommunications system in accordance with Section 2170.004</w:t>
      </w:r>
      <w:r>
        <w:rPr>
          <w:rFonts w:eastAsia="Times New Roman" w:cs="Times New Roman"/>
          <w:szCs w:val="24"/>
        </w:rPr>
        <w:t xml:space="preserve"> (</w:t>
      </w:r>
      <w:r w:rsidRPr="00491B0E">
        <w:rPr>
          <w:rFonts w:eastAsia="Times New Roman" w:cs="Times New Roman"/>
          <w:szCs w:val="24"/>
        </w:rPr>
        <w:t>Contracts With Entities Other Than State Agencies</w:t>
      </w:r>
      <w:r>
        <w:rPr>
          <w:rFonts w:eastAsia="Times New Roman" w:cs="Times New Roman"/>
          <w:szCs w:val="24"/>
        </w:rPr>
        <w:t>)</w:t>
      </w:r>
      <w:r w:rsidRPr="00491B0E">
        <w:rPr>
          <w:rFonts w:eastAsia="Times New Roman" w:cs="Times New Roman"/>
          <w:szCs w:val="24"/>
        </w:rPr>
        <w:t xml:space="preserve"> if the public safety entity or governmental entity finds that the use of the consolidated telecommunications system will assist the entity in providing disaster education or preparing for a disaster.</w:t>
      </w:r>
    </w:p>
    <w:p w:rsidR="006B6A56" w:rsidRDefault="006B6A56" w:rsidP="008E68A6">
      <w:pPr>
        <w:spacing w:after="0" w:line="240" w:lineRule="auto"/>
        <w:ind w:left="1440"/>
        <w:jc w:val="both"/>
        <w:rPr>
          <w:rFonts w:eastAsia="Times New Roman" w:cs="Times New Roman"/>
          <w:szCs w:val="24"/>
        </w:rPr>
      </w:pPr>
    </w:p>
    <w:p w:rsidR="006B6A56" w:rsidRPr="00742F26" w:rsidRDefault="006B6A56" w:rsidP="008E68A6">
      <w:pPr>
        <w:pStyle w:val="NoSpacing"/>
        <w:jc w:val="both"/>
        <w:rPr>
          <w:rFonts w:ascii="Times New Roman" w:hAnsi="Times New Roman" w:cs="Times New Roman"/>
          <w:sz w:val="24"/>
          <w:szCs w:val="24"/>
        </w:rPr>
      </w:pPr>
      <w:r w:rsidRPr="00742F26">
        <w:rPr>
          <w:rFonts w:ascii="Times New Roman" w:hAnsi="Times New Roman" w:cs="Times New Roman"/>
          <w:sz w:val="24"/>
          <w:szCs w:val="24"/>
        </w:rPr>
        <w:t>SECTION 4. Amends Section 531.0312(a), Government Code, as follows:</w:t>
      </w:r>
    </w:p>
    <w:p w:rsidR="006B6A56" w:rsidRPr="00742F26" w:rsidRDefault="006B6A56" w:rsidP="008E68A6">
      <w:pPr>
        <w:pStyle w:val="NoSpacing"/>
        <w:jc w:val="both"/>
        <w:rPr>
          <w:rFonts w:ascii="Times New Roman" w:hAnsi="Times New Roman" w:cs="Times New Roman"/>
          <w:sz w:val="24"/>
          <w:szCs w:val="24"/>
        </w:rPr>
      </w:pPr>
    </w:p>
    <w:p w:rsidR="006B6A56" w:rsidRPr="00742F26" w:rsidRDefault="006B6A56" w:rsidP="008E68A6">
      <w:pPr>
        <w:pStyle w:val="NoSpacing"/>
        <w:ind w:left="720"/>
        <w:jc w:val="both"/>
        <w:rPr>
          <w:rFonts w:ascii="Times New Roman" w:hAnsi="Times New Roman" w:cs="Times New Roman"/>
          <w:sz w:val="24"/>
          <w:szCs w:val="24"/>
        </w:rPr>
      </w:pPr>
      <w:r w:rsidRPr="00742F26">
        <w:rPr>
          <w:rFonts w:ascii="Times New Roman" w:hAnsi="Times New Roman" w:cs="Times New Roman"/>
          <w:sz w:val="24"/>
          <w:szCs w:val="24"/>
        </w:rPr>
        <w:t xml:space="preserve">(a) </w:t>
      </w:r>
      <w:r>
        <w:rPr>
          <w:rFonts w:ascii="Times New Roman" w:hAnsi="Times New Roman" w:cs="Times New Roman"/>
          <w:sz w:val="24"/>
          <w:szCs w:val="24"/>
        </w:rPr>
        <w:t>Provides that t</w:t>
      </w:r>
      <w:r w:rsidRPr="00742F26">
        <w:rPr>
          <w:rFonts w:ascii="Times New Roman" w:hAnsi="Times New Roman" w:cs="Times New Roman"/>
          <w:sz w:val="24"/>
          <w:szCs w:val="24"/>
        </w:rPr>
        <w:t xml:space="preserve">he Texas Information and Referral Network at </w:t>
      </w:r>
      <w:r>
        <w:rPr>
          <w:rFonts w:ascii="Times New Roman" w:hAnsi="Times New Roman" w:cs="Times New Roman"/>
          <w:sz w:val="24"/>
          <w:szCs w:val="24"/>
        </w:rPr>
        <w:t xml:space="preserve">HHSC </w:t>
      </w:r>
      <w:r w:rsidRPr="00742F26">
        <w:rPr>
          <w:rFonts w:ascii="Times New Roman" w:hAnsi="Times New Roman" w:cs="Times New Roman"/>
          <w:sz w:val="24"/>
          <w:szCs w:val="24"/>
        </w:rPr>
        <w:t xml:space="preserve">is the program responsible for the development, coordination, and implementation of a statewide information and referral network that integrates existing community-based structures with state and local agencies. </w:t>
      </w:r>
      <w:r>
        <w:rPr>
          <w:rFonts w:ascii="Times New Roman" w:hAnsi="Times New Roman" w:cs="Times New Roman"/>
          <w:sz w:val="24"/>
          <w:szCs w:val="24"/>
        </w:rPr>
        <w:t>Requires t</w:t>
      </w:r>
      <w:r w:rsidRPr="00742F26">
        <w:rPr>
          <w:rFonts w:ascii="Times New Roman" w:hAnsi="Times New Roman" w:cs="Times New Roman"/>
          <w:sz w:val="24"/>
          <w:szCs w:val="24"/>
        </w:rPr>
        <w:t xml:space="preserve">he network </w:t>
      </w:r>
      <w:r>
        <w:rPr>
          <w:rFonts w:ascii="Times New Roman" w:hAnsi="Times New Roman" w:cs="Times New Roman"/>
          <w:sz w:val="24"/>
          <w:szCs w:val="24"/>
        </w:rPr>
        <w:t>to</w:t>
      </w:r>
      <w:r w:rsidRPr="00742F26">
        <w:rPr>
          <w:rFonts w:ascii="Times New Roman" w:hAnsi="Times New Roman" w:cs="Times New Roman"/>
          <w:sz w:val="24"/>
          <w:szCs w:val="24"/>
        </w:rPr>
        <w:t>:</w:t>
      </w:r>
    </w:p>
    <w:p w:rsidR="006B6A56" w:rsidRPr="00742F26" w:rsidRDefault="006B6A56" w:rsidP="008E68A6">
      <w:pPr>
        <w:pStyle w:val="NoSpacing"/>
        <w:ind w:left="720"/>
        <w:jc w:val="both"/>
        <w:rPr>
          <w:rFonts w:ascii="Times New Roman" w:hAnsi="Times New Roman" w:cs="Times New Roman"/>
          <w:sz w:val="24"/>
          <w:szCs w:val="24"/>
        </w:rPr>
      </w:pPr>
    </w:p>
    <w:p w:rsidR="006B6A56" w:rsidRPr="00742F26" w:rsidRDefault="006B6A56" w:rsidP="008E68A6">
      <w:pPr>
        <w:pStyle w:val="NoSpacing"/>
        <w:ind w:left="1440"/>
        <w:jc w:val="both"/>
        <w:rPr>
          <w:rFonts w:ascii="Times New Roman" w:hAnsi="Times New Roman" w:cs="Times New Roman"/>
          <w:sz w:val="24"/>
          <w:szCs w:val="24"/>
        </w:rPr>
      </w:pPr>
      <w:r w:rsidRPr="00742F26">
        <w:rPr>
          <w:rFonts w:ascii="Times New Roman" w:hAnsi="Times New Roman" w:cs="Times New Roman"/>
          <w:sz w:val="24"/>
          <w:szCs w:val="24"/>
        </w:rPr>
        <w:t xml:space="preserve">(1) </w:t>
      </w:r>
      <w:r>
        <w:rPr>
          <w:rFonts w:ascii="Times New Roman" w:hAnsi="Times New Roman" w:cs="Times New Roman"/>
          <w:sz w:val="24"/>
          <w:szCs w:val="24"/>
        </w:rPr>
        <w:t>creates this subdivision from existing text</w:t>
      </w:r>
      <w:r w:rsidRPr="00742F26">
        <w:rPr>
          <w:rFonts w:ascii="Times New Roman" w:hAnsi="Times New Roman" w:cs="Times New Roman"/>
          <w:sz w:val="24"/>
          <w:szCs w:val="24"/>
        </w:rPr>
        <w:t>;</w:t>
      </w:r>
    </w:p>
    <w:p w:rsidR="006B6A56" w:rsidRPr="00742F26" w:rsidRDefault="006B6A56" w:rsidP="008E68A6">
      <w:pPr>
        <w:pStyle w:val="NoSpacing"/>
        <w:ind w:left="1440"/>
        <w:jc w:val="both"/>
        <w:rPr>
          <w:rFonts w:ascii="Times New Roman" w:hAnsi="Times New Roman" w:cs="Times New Roman"/>
          <w:sz w:val="24"/>
          <w:szCs w:val="24"/>
        </w:rPr>
      </w:pPr>
    </w:p>
    <w:p w:rsidR="006B6A56" w:rsidRPr="00742F26" w:rsidRDefault="006B6A56" w:rsidP="008E68A6">
      <w:pPr>
        <w:pStyle w:val="NoSpacing"/>
        <w:ind w:left="1440"/>
        <w:jc w:val="both"/>
        <w:rPr>
          <w:rFonts w:ascii="Times New Roman" w:hAnsi="Times New Roman" w:cs="Times New Roman"/>
          <w:sz w:val="24"/>
          <w:szCs w:val="24"/>
        </w:rPr>
      </w:pPr>
      <w:r w:rsidRPr="00742F26">
        <w:rPr>
          <w:rFonts w:ascii="Times New Roman" w:hAnsi="Times New Roman" w:cs="Times New Roman"/>
          <w:sz w:val="24"/>
          <w:szCs w:val="24"/>
        </w:rPr>
        <w:t>(2) be capable of assisting with statewide disaster response and emergency management, including through the use of interstate agreements with out-of-state call centers to ensure preparedness and responsiveness;</w:t>
      </w:r>
    </w:p>
    <w:p w:rsidR="006B6A56" w:rsidRPr="00742F26" w:rsidRDefault="006B6A56" w:rsidP="008E68A6">
      <w:pPr>
        <w:pStyle w:val="NoSpacing"/>
        <w:ind w:left="1440"/>
        <w:jc w:val="both"/>
        <w:rPr>
          <w:rFonts w:ascii="Times New Roman" w:hAnsi="Times New Roman" w:cs="Times New Roman"/>
          <w:sz w:val="24"/>
          <w:szCs w:val="24"/>
        </w:rPr>
      </w:pPr>
    </w:p>
    <w:p w:rsidR="006B6A56" w:rsidRPr="00742F26" w:rsidRDefault="006B6A56" w:rsidP="008E68A6">
      <w:pPr>
        <w:pStyle w:val="NoSpacing"/>
        <w:ind w:left="1440"/>
        <w:jc w:val="both"/>
        <w:rPr>
          <w:rFonts w:ascii="Times New Roman" w:hAnsi="Times New Roman" w:cs="Times New Roman"/>
          <w:sz w:val="24"/>
          <w:szCs w:val="24"/>
        </w:rPr>
      </w:pPr>
      <w:r w:rsidRPr="00742F26">
        <w:rPr>
          <w:rFonts w:ascii="Times New Roman" w:hAnsi="Times New Roman" w:cs="Times New Roman"/>
          <w:sz w:val="24"/>
          <w:szCs w:val="24"/>
        </w:rPr>
        <w:t>(3) include technology capable of communicating with clients of state and local agencies using electronic text messaging; and</w:t>
      </w:r>
    </w:p>
    <w:p w:rsidR="006B6A56" w:rsidRPr="00742F26" w:rsidRDefault="006B6A56" w:rsidP="008E68A6">
      <w:pPr>
        <w:pStyle w:val="NoSpacing"/>
        <w:ind w:left="1440"/>
        <w:jc w:val="both"/>
        <w:rPr>
          <w:rFonts w:ascii="Times New Roman" w:hAnsi="Times New Roman" w:cs="Times New Roman"/>
          <w:sz w:val="24"/>
          <w:szCs w:val="24"/>
        </w:rPr>
      </w:pPr>
    </w:p>
    <w:p w:rsidR="006B6A56" w:rsidRDefault="006B6A56" w:rsidP="008E68A6">
      <w:pPr>
        <w:pStyle w:val="NoSpacing"/>
        <w:ind w:left="1440"/>
        <w:jc w:val="both"/>
        <w:rPr>
          <w:rFonts w:ascii="Times New Roman" w:hAnsi="Times New Roman" w:cs="Times New Roman"/>
          <w:sz w:val="24"/>
          <w:szCs w:val="24"/>
        </w:rPr>
      </w:pPr>
      <w:r w:rsidRPr="00742F26">
        <w:rPr>
          <w:rFonts w:ascii="Times New Roman" w:hAnsi="Times New Roman" w:cs="Times New Roman"/>
          <w:sz w:val="24"/>
          <w:szCs w:val="24"/>
        </w:rPr>
        <w:t>(4) include a publicly accessible Internet-based system to provide real-time, searchable data about the location and number of clients of state and local agencies using the system and the types of requests made by the clients.</w:t>
      </w:r>
    </w:p>
    <w:p w:rsidR="006B6A56" w:rsidRDefault="006B6A56" w:rsidP="008E68A6">
      <w:pPr>
        <w:pStyle w:val="NoSpacing"/>
        <w:ind w:left="1440"/>
        <w:jc w:val="both"/>
        <w:rPr>
          <w:rFonts w:ascii="Times New Roman" w:hAnsi="Times New Roman" w:cs="Times New Roman"/>
          <w:sz w:val="24"/>
          <w:szCs w:val="24"/>
        </w:rPr>
      </w:pPr>
    </w:p>
    <w:p w:rsidR="006B6A56" w:rsidRPr="00742F26" w:rsidRDefault="006B6A56" w:rsidP="008E68A6">
      <w:pPr>
        <w:pStyle w:val="NoSpacing"/>
        <w:jc w:val="both"/>
        <w:rPr>
          <w:rFonts w:ascii="Times New Roman" w:hAnsi="Times New Roman" w:cs="Times New Roman"/>
          <w:sz w:val="24"/>
          <w:szCs w:val="24"/>
        </w:rPr>
      </w:pPr>
      <w:r w:rsidRPr="00742F26">
        <w:rPr>
          <w:rFonts w:ascii="Times New Roman" w:hAnsi="Times New Roman" w:cs="Times New Roman"/>
          <w:sz w:val="24"/>
          <w:szCs w:val="24"/>
        </w:rPr>
        <w:t>SECTION 5. Amends Section 2157.068(j), Government Code, as follows:</w:t>
      </w:r>
    </w:p>
    <w:p w:rsidR="006B6A56" w:rsidRPr="00742F26" w:rsidRDefault="006B6A56" w:rsidP="008E68A6">
      <w:pPr>
        <w:pStyle w:val="NoSpacing"/>
        <w:jc w:val="both"/>
        <w:rPr>
          <w:rFonts w:ascii="Times New Roman" w:hAnsi="Times New Roman" w:cs="Times New Roman"/>
          <w:sz w:val="24"/>
          <w:szCs w:val="24"/>
        </w:rPr>
      </w:pPr>
    </w:p>
    <w:p w:rsidR="006B6A56" w:rsidRPr="00742F26" w:rsidRDefault="006B6A56" w:rsidP="008E68A6">
      <w:pPr>
        <w:pStyle w:val="NoSpacing"/>
        <w:ind w:left="720"/>
        <w:jc w:val="both"/>
        <w:rPr>
          <w:rFonts w:ascii="Times New Roman" w:hAnsi="Times New Roman" w:cs="Times New Roman"/>
          <w:sz w:val="24"/>
          <w:szCs w:val="24"/>
        </w:rPr>
      </w:pPr>
      <w:r>
        <w:rPr>
          <w:rFonts w:ascii="Times New Roman" w:hAnsi="Times New Roman" w:cs="Times New Roman"/>
          <w:sz w:val="24"/>
          <w:szCs w:val="24"/>
        </w:rPr>
        <w:t>(j) Authorizes t</w:t>
      </w:r>
      <w:r w:rsidRPr="00742F26">
        <w:rPr>
          <w:rFonts w:ascii="Times New Roman" w:hAnsi="Times New Roman" w:cs="Times New Roman"/>
          <w:sz w:val="24"/>
          <w:szCs w:val="24"/>
        </w:rPr>
        <w:t xml:space="preserve">he following entities </w:t>
      </w:r>
      <w:r>
        <w:rPr>
          <w:rFonts w:ascii="Times New Roman" w:hAnsi="Times New Roman" w:cs="Times New Roman"/>
          <w:sz w:val="24"/>
          <w:szCs w:val="24"/>
        </w:rPr>
        <w:t>to</w:t>
      </w:r>
      <w:r w:rsidRPr="00742F26">
        <w:rPr>
          <w:rFonts w:ascii="Times New Roman" w:hAnsi="Times New Roman" w:cs="Times New Roman"/>
          <w:sz w:val="24"/>
          <w:szCs w:val="24"/>
        </w:rPr>
        <w:t xml:space="preserve"> purchase commodity items through </w:t>
      </w:r>
      <w:r>
        <w:rPr>
          <w:rFonts w:ascii="Times New Roman" w:hAnsi="Times New Roman" w:cs="Times New Roman"/>
          <w:sz w:val="24"/>
          <w:szCs w:val="24"/>
        </w:rPr>
        <w:t>DIR</w:t>
      </w:r>
      <w:r w:rsidRPr="00742F26">
        <w:rPr>
          <w:rFonts w:ascii="Times New Roman" w:hAnsi="Times New Roman" w:cs="Times New Roman"/>
          <w:sz w:val="24"/>
          <w:szCs w:val="24"/>
        </w:rPr>
        <w:t>, and be charged a reasonable administrative fee, as provided by this section:</w:t>
      </w:r>
    </w:p>
    <w:p w:rsidR="006B6A56" w:rsidRPr="00742F26" w:rsidRDefault="006B6A56" w:rsidP="008E68A6">
      <w:pPr>
        <w:pStyle w:val="NoSpacing"/>
        <w:ind w:left="720"/>
        <w:jc w:val="both"/>
        <w:rPr>
          <w:rFonts w:ascii="Times New Roman" w:hAnsi="Times New Roman" w:cs="Times New Roman"/>
          <w:sz w:val="24"/>
          <w:szCs w:val="24"/>
        </w:rPr>
      </w:pPr>
    </w:p>
    <w:p w:rsidR="006B6A56" w:rsidRPr="00742F26" w:rsidRDefault="006B6A56" w:rsidP="008E68A6">
      <w:pPr>
        <w:pStyle w:val="NoSpacing"/>
        <w:ind w:left="1440"/>
        <w:jc w:val="both"/>
        <w:rPr>
          <w:rFonts w:ascii="Times New Roman" w:hAnsi="Times New Roman" w:cs="Times New Roman"/>
          <w:sz w:val="24"/>
          <w:szCs w:val="24"/>
        </w:rPr>
      </w:pPr>
      <w:r>
        <w:rPr>
          <w:rFonts w:ascii="Times New Roman" w:hAnsi="Times New Roman" w:cs="Times New Roman"/>
          <w:sz w:val="24"/>
          <w:szCs w:val="24"/>
        </w:rPr>
        <w:t>(1)–</w:t>
      </w:r>
      <w:r w:rsidRPr="00742F26">
        <w:rPr>
          <w:rFonts w:ascii="Times New Roman" w:hAnsi="Times New Roman" w:cs="Times New Roman"/>
          <w:sz w:val="24"/>
          <w:szCs w:val="24"/>
        </w:rPr>
        <w:t xml:space="preserve">(3) </w:t>
      </w:r>
      <w:r>
        <w:rPr>
          <w:rFonts w:ascii="Times New Roman" w:hAnsi="Times New Roman" w:cs="Times New Roman"/>
          <w:sz w:val="24"/>
          <w:szCs w:val="24"/>
        </w:rPr>
        <w:t>makes no changes to these subdivisions</w:t>
      </w:r>
      <w:r w:rsidRPr="00742F26">
        <w:rPr>
          <w:rFonts w:ascii="Times New Roman" w:hAnsi="Times New Roman" w:cs="Times New Roman"/>
          <w:sz w:val="24"/>
          <w:szCs w:val="24"/>
        </w:rPr>
        <w:t>;</w:t>
      </w:r>
    </w:p>
    <w:p w:rsidR="006B6A56" w:rsidRPr="00742F26" w:rsidRDefault="006B6A56" w:rsidP="008E68A6">
      <w:pPr>
        <w:pStyle w:val="NoSpacing"/>
        <w:ind w:left="1440"/>
        <w:jc w:val="both"/>
        <w:rPr>
          <w:rFonts w:ascii="Times New Roman" w:hAnsi="Times New Roman" w:cs="Times New Roman"/>
          <w:sz w:val="24"/>
          <w:szCs w:val="24"/>
        </w:rPr>
      </w:pPr>
    </w:p>
    <w:p w:rsidR="006B6A56" w:rsidRPr="00742F26" w:rsidRDefault="006B6A56" w:rsidP="008E68A6">
      <w:pPr>
        <w:pStyle w:val="NoSpacing"/>
        <w:ind w:left="1440"/>
        <w:jc w:val="both"/>
        <w:rPr>
          <w:rFonts w:ascii="Times New Roman" w:hAnsi="Times New Roman" w:cs="Times New Roman"/>
          <w:sz w:val="24"/>
          <w:szCs w:val="24"/>
        </w:rPr>
      </w:pPr>
      <w:r>
        <w:rPr>
          <w:rFonts w:ascii="Times New Roman" w:hAnsi="Times New Roman" w:cs="Times New Roman"/>
          <w:sz w:val="24"/>
          <w:szCs w:val="24"/>
        </w:rPr>
        <w:t>(4)–</w:t>
      </w:r>
      <w:r w:rsidRPr="00742F26">
        <w:rPr>
          <w:rFonts w:ascii="Times New Roman" w:hAnsi="Times New Roman" w:cs="Times New Roman"/>
          <w:sz w:val="24"/>
          <w:szCs w:val="24"/>
        </w:rPr>
        <w:t xml:space="preserve">(5) </w:t>
      </w:r>
      <w:r>
        <w:rPr>
          <w:rFonts w:ascii="Times New Roman" w:hAnsi="Times New Roman" w:cs="Times New Roman"/>
          <w:sz w:val="24"/>
          <w:szCs w:val="24"/>
        </w:rPr>
        <w:t>makes nonsubstantive changes to these subdivisions</w:t>
      </w:r>
      <w:r w:rsidRPr="00742F26">
        <w:rPr>
          <w:rFonts w:ascii="Times New Roman" w:hAnsi="Times New Roman" w:cs="Times New Roman"/>
          <w:sz w:val="24"/>
          <w:szCs w:val="24"/>
        </w:rPr>
        <w:t>;</w:t>
      </w:r>
      <w:r>
        <w:rPr>
          <w:rFonts w:ascii="Times New Roman" w:hAnsi="Times New Roman" w:cs="Times New Roman"/>
          <w:sz w:val="24"/>
          <w:szCs w:val="24"/>
        </w:rPr>
        <w:t xml:space="preserve"> </w:t>
      </w:r>
    </w:p>
    <w:p w:rsidR="006B6A56" w:rsidRPr="00742F26" w:rsidRDefault="006B6A56" w:rsidP="008E68A6">
      <w:pPr>
        <w:pStyle w:val="NoSpacing"/>
        <w:ind w:left="1440"/>
        <w:jc w:val="both"/>
        <w:rPr>
          <w:rFonts w:ascii="Times New Roman" w:hAnsi="Times New Roman" w:cs="Times New Roman"/>
          <w:sz w:val="24"/>
          <w:szCs w:val="24"/>
        </w:rPr>
      </w:pPr>
    </w:p>
    <w:p w:rsidR="006B6A56" w:rsidRPr="00742F26" w:rsidRDefault="006B6A56" w:rsidP="008E68A6">
      <w:pPr>
        <w:pStyle w:val="NoSpacing"/>
        <w:ind w:left="1440"/>
        <w:jc w:val="both"/>
        <w:rPr>
          <w:rFonts w:ascii="Times New Roman" w:hAnsi="Times New Roman" w:cs="Times New Roman"/>
          <w:sz w:val="24"/>
          <w:szCs w:val="24"/>
        </w:rPr>
      </w:pPr>
      <w:r w:rsidRPr="00742F26">
        <w:rPr>
          <w:rFonts w:ascii="Times New Roman" w:hAnsi="Times New Roman" w:cs="Times New Roman"/>
          <w:sz w:val="24"/>
          <w:szCs w:val="24"/>
        </w:rPr>
        <w:t>(6) subject to Section 418.193, a public safety entity, as defined by 47 U.S.C. Section 1401; or</w:t>
      </w:r>
    </w:p>
    <w:p w:rsidR="006B6A56" w:rsidRPr="00742F26" w:rsidRDefault="006B6A56" w:rsidP="008E68A6">
      <w:pPr>
        <w:pStyle w:val="NoSpacing"/>
        <w:ind w:left="1440"/>
        <w:jc w:val="both"/>
        <w:rPr>
          <w:rFonts w:ascii="Times New Roman" w:hAnsi="Times New Roman" w:cs="Times New Roman"/>
          <w:sz w:val="24"/>
          <w:szCs w:val="24"/>
        </w:rPr>
      </w:pPr>
    </w:p>
    <w:p w:rsidR="006B6A56" w:rsidRDefault="006B6A56" w:rsidP="008E68A6">
      <w:pPr>
        <w:pStyle w:val="NoSpacing"/>
        <w:ind w:left="1440"/>
        <w:jc w:val="both"/>
        <w:rPr>
          <w:rFonts w:ascii="Times New Roman" w:hAnsi="Times New Roman" w:cs="Times New Roman"/>
          <w:sz w:val="24"/>
          <w:szCs w:val="24"/>
        </w:rPr>
      </w:pPr>
      <w:r w:rsidRPr="00742F26">
        <w:rPr>
          <w:rFonts w:ascii="Times New Roman" w:hAnsi="Times New Roman" w:cs="Times New Roman"/>
          <w:sz w:val="24"/>
          <w:szCs w:val="24"/>
        </w:rPr>
        <w:t>(7) subject to Section 418.193, a county hospital, public hospital, or hospital district.</w:t>
      </w:r>
    </w:p>
    <w:p w:rsidR="006B6A56" w:rsidRPr="00742F26" w:rsidRDefault="006B6A56" w:rsidP="008E68A6">
      <w:pPr>
        <w:pStyle w:val="NoSpacing"/>
        <w:ind w:left="1440"/>
        <w:jc w:val="both"/>
        <w:rPr>
          <w:rFonts w:ascii="Times New Roman" w:hAnsi="Times New Roman" w:cs="Times New Roman"/>
          <w:sz w:val="24"/>
          <w:szCs w:val="24"/>
        </w:rPr>
      </w:pPr>
    </w:p>
    <w:p w:rsidR="006B6A56" w:rsidRDefault="006B6A56" w:rsidP="008E68A6">
      <w:pPr>
        <w:pStyle w:val="NoSpacing"/>
        <w:rPr>
          <w:rFonts w:ascii="Times New Roman" w:hAnsi="Times New Roman" w:cs="Times New Roman"/>
          <w:sz w:val="24"/>
          <w:szCs w:val="24"/>
        </w:rPr>
      </w:pPr>
      <w:r>
        <w:rPr>
          <w:rFonts w:ascii="Times New Roman" w:hAnsi="Times New Roman" w:cs="Times New Roman"/>
          <w:sz w:val="24"/>
          <w:szCs w:val="24"/>
        </w:rPr>
        <w:t xml:space="preserve">SECTION 6. Amends </w:t>
      </w:r>
      <w:r w:rsidRPr="00577BED">
        <w:rPr>
          <w:rFonts w:ascii="Times New Roman" w:hAnsi="Times New Roman" w:cs="Times New Roman"/>
          <w:sz w:val="24"/>
          <w:szCs w:val="24"/>
        </w:rPr>
        <w:t>Section 2170.004, Government Code, as follows:</w:t>
      </w:r>
    </w:p>
    <w:p w:rsidR="006B6A56" w:rsidRPr="00577BED" w:rsidRDefault="006B6A56" w:rsidP="008E68A6">
      <w:pPr>
        <w:pStyle w:val="NoSpacing"/>
        <w:rPr>
          <w:rFonts w:ascii="Times New Roman" w:hAnsi="Times New Roman" w:cs="Times New Roman"/>
          <w:sz w:val="24"/>
          <w:szCs w:val="24"/>
        </w:rPr>
      </w:pPr>
    </w:p>
    <w:p w:rsidR="006B6A56" w:rsidRPr="00577BED" w:rsidRDefault="006B6A56" w:rsidP="008E68A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 2170.004. </w:t>
      </w:r>
      <w:r w:rsidRPr="00577BED">
        <w:rPr>
          <w:rFonts w:ascii="Times New Roman" w:hAnsi="Times New Roman" w:cs="Times New Roman"/>
          <w:sz w:val="24"/>
          <w:szCs w:val="24"/>
        </w:rPr>
        <w:t>CONTRACTS WITH ENTITIES OTHER THAN STATE</w:t>
      </w:r>
      <w:r>
        <w:rPr>
          <w:rFonts w:ascii="Times New Roman" w:hAnsi="Times New Roman" w:cs="Times New Roman"/>
          <w:sz w:val="24"/>
          <w:szCs w:val="24"/>
        </w:rPr>
        <w:t xml:space="preserve"> AGENCIES. Authorizes DIR to</w:t>
      </w:r>
      <w:r w:rsidRPr="00577BED">
        <w:rPr>
          <w:rFonts w:ascii="Times New Roman" w:hAnsi="Times New Roman" w:cs="Times New Roman"/>
          <w:sz w:val="24"/>
          <w:szCs w:val="24"/>
        </w:rPr>
        <w:t xml:space="preserve"> contract for use of the consolidated</w:t>
      </w:r>
      <w:r>
        <w:rPr>
          <w:rFonts w:ascii="Times New Roman" w:hAnsi="Times New Roman" w:cs="Times New Roman"/>
          <w:sz w:val="24"/>
          <w:szCs w:val="24"/>
        </w:rPr>
        <w:t xml:space="preserve"> </w:t>
      </w:r>
      <w:r w:rsidRPr="00577BED">
        <w:rPr>
          <w:rFonts w:ascii="Times New Roman" w:hAnsi="Times New Roman" w:cs="Times New Roman"/>
          <w:sz w:val="24"/>
          <w:szCs w:val="24"/>
        </w:rPr>
        <w:t>telecommunications system with:</w:t>
      </w:r>
    </w:p>
    <w:p w:rsidR="006B6A56" w:rsidRDefault="006B6A56" w:rsidP="008E68A6">
      <w:pPr>
        <w:pStyle w:val="NoSpacing"/>
        <w:ind w:left="720"/>
        <w:rPr>
          <w:rFonts w:ascii="Times New Roman" w:hAnsi="Times New Roman" w:cs="Times New Roman"/>
          <w:sz w:val="24"/>
          <w:szCs w:val="24"/>
        </w:rPr>
      </w:pPr>
    </w:p>
    <w:p w:rsidR="006B6A56" w:rsidRDefault="006B6A56" w:rsidP="008E68A6">
      <w:pPr>
        <w:pStyle w:val="NoSpacing"/>
        <w:ind w:left="2160"/>
        <w:rPr>
          <w:rFonts w:ascii="Times New Roman" w:hAnsi="Times New Roman" w:cs="Times New Roman"/>
          <w:sz w:val="24"/>
          <w:szCs w:val="24"/>
        </w:rPr>
      </w:pPr>
      <w:r>
        <w:rPr>
          <w:rFonts w:ascii="Times New Roman" w:hAnsi="Times New Roman" w:cs="Times New Roman"/>
          <w:sz w:val="24"/>
          <w:szCs w:val="24"/>
        </w:rPr>
        <w:t>(1)–(4) makes no changes to these subdivisions</w:t>
      </w:r>
      <w:r w:rsidRPr="00577BED">
        <w:rPr>
          <w:rFonts w:ascii="Times New Roman" w:hAnsi="Times New Roman" w:cs="Times New Roman"/>
          <w:sz w:val="24"/>
          <w:szCs w:val="24"/>
        </w:rPr>
        <w:t>;</w:t>
      </w:r>
      <w:r>
        <w:rPr>
          <w:rFonts w:ascii="Times New Roman" w:hAnsi="Times New Roman" w:cs="Times New Roman"/>
          <w:sz w:val="24"/>
          <w:szCs w:val="24"/>
        </w:rPr>
        <w:t xml:space="preserve"> </w:t>
      </w:r>
    </w:p>
    <w:p w:rsidR="006B6A56" w:rsidRPr="00577BED" w:rsidRDefault="006B6A56" w:rsidP="008E68A6">
      <w:pPr>
        <w:pStyle w:val="NoSpacing"/>
        <w:ind w:left="2160"/>
        <w:rPr>
          <w:rFonts w:ascii="Times New Roman" w:hAnsi="Times New Roman" w:cs="Times New Roman"/>
          <w:sz w:val="24"/>
          <w:szCs w:val="24"/>
        </w:rPr>
      </w:pPr>
    </w:p>
    <w:p w:rsidR="006B6A56" w:rsidRDefault="006B6A56" w:rsidP="008E68A6">
      <w:pPr>
        <w:pStyle w:val="NoSpacing"/>
        <w:ind w:left="2160"/>
        <w:rPr>
          <w:rFonts w:ascii="Times New Roman" w:hAnsi="Times New Roman" w:cs="Times New Roman"/>
          <w:sz w:val="24"/>
          <w:szCs w:val="24"/>
        </w:rPr>
      </w:pPr>
      <w:r>
        <w:rPr>
          <w:rFonts w:ascii="Times New Roman" w:hAnsi="Times New Roman" w:cs="Times New Roman"/>
          <w:sz w:val="24"/>
          <w:szCs w:val="24"/>
        </w:rPr>
        <w:t>(5)–(6) makes nonsubstantive changes to these subdivisions</w:t>
      </w:r>
      <w:r w:rsidRPr="00577BED">
        <w:rPr>
          <w:rFonts w:ascii="Times New Roman" w:hAnsi="Times New Roman" w:cs="Times New Roman"/>
          <w:sz w:val="24"/>
          <w:szCs w:val="24"/>
        </w:rPr>
        <w:t>;</w:t>
      </w:r>
      <w:r>
        <w:rPr>
          <w:rFonts w:ascii="Times New Roman" w:hAnsi="Times New Roman" w:cs="Times New Roman"/>
          <w:sz w:val="24"/>
          <w:szCs w:val="24"/>
        </w:rPr>
        <w:t xml:space="preserve"> </w:t>
      </w:r>
    </w:p>
    <w:p w:rsidR="006B6A56" w:rsidRPr="00577BED" w:rsidRDefault="006B6A56" w:rsidP="008E68A6">
      <w:pPr>
        <w:pStyle w:val="NoSpacing"/>
        <w:ind w:left="2160"/>
        <w:rPr>
          <w:rFonts w:ascii="Times New Roman" w:hAnsi="Times New Roman" w:cs="Times New Roman"/>
          <w:sz w:val="24"/>
          <w:szCs w:val="24"/>
        </w:rPr>
      </w:pPr>
    </w:p>
    <w:p w:rsidR="006B6A56" w:rsidRDefault="006B6A56" w:rsidP="008E68A6">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(7) </w:t>
      </w:r>
      <w:r w:rsidRPr="00577BED">
        <w:rPr>
          <w:rFonts w:ascii="Times New Roman" w:hAnsi="Times New Roman" w:cs="Times New Roman"/>
          <w:sz w:val="24"/>
          <w:szCs w:val="24"/>
        </w:rPr>
        <w:t>subject to Section 418.194, a public safety</w:t>
      </w:r>
      <w:r>
        <w:rPr>
          <w:rFonts w:ascii="Times New Roman" w:hAnsi="Times New Roman" w:cs="Times New Roman"/>
          <w:sz w:val="24"/>
          <w:szCs w:val="24"/>
        </w:rPr>
        <w:t xml:space="preserve"> </w:t>
      </w:r>
      <w:r w:rsidRPr="00577BED">
        <w:rPr>
          <w:rFonts w:ascii="Times New Roman" w:hAnsi="Times New Roman" w:cs="Times New Roman"/>
          <w:sz w:val="24"/>
          <w:szCs w:val="24"/>
        </w:rPr>
        <w:t>entity, as defined by 47 U.S.C. Section 1401; and</w:t>
      </w:r>
    </w:p>
    <w:p w:rsidR="006B6A56" w:rsidRPr="00577BED" w:rsidRDefault="006B6A56" w:rsidP="008E68A6">
      <w:pPr>
        <w:pStyle w:val="NoSpacing"/>
        <w:ind w:left="2160"/>
        <w:rPr>
          <w:rFonts w:ascii="Times New Roman" w:hAnsi="Times New Roman" w:cs="Times New Roman"/>
          <w:sz w:val="24"/>
          <w:szCs w:val="24"/>
        </w:rPr>
      </w:pPr>
    </w:p>
    <w:p w:rsidR="006B6A56" w:rsidRPr="00577BED" w:rsidRDefault="006B6A56" w:rsidP="008E68A6">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(8) </w:t>
      </w:r>
      <w:r w:rsidRPr="00577BED">
        <w:rPr>
          <w:rFonts w:ascii="Times New Roman" w:hAnsi="Times New Roman" w:cs="Times New Roman"/>
          <w:sz w:val="24"/>
          <w:szCs w:val="24"/>
        </w:rPr>
        <w:t>subject to Section 418.194, a governmental entity</w:t>
      </w:r>
      <w:r>
        <w:rPr>
          <w:rFonts w:ascii="Times New Roman" w:hAnsi="Times New Roman" w:cs="Times New Roman"/>
          <w:sz w:val="24"/>
          <w:szCs w:val="24"/>
        </w:rPr>
        <w:t xml:space="preserve"> </w:t>
      </w:r>
      <w:r w:rsidRPr="00577BED">
        <w:rPr>
          <w:rFonts w:ascii="Times New Roman" w:hAnsi="Times New Roman" w:cs="Times New Roman"/>
          <w:sz w:val="24"/>
          <w:szCs w:val="24"/>
        </w:rPr>
        <w:t>of another state.</w:t>
      </w:r>
    </w:p>
    <w:p w:rsidR="006B6A56" w:rsidRDefault="006B6A56" w:rsidP="008E68A6">
      <w:pPr>
        <w:spacing w:after="0" w:line="240" w:lineRule="auto"/>
        <w:jc w:val="both"/>
        <w:rPr>
          <w:rFonts w:eastAsia="Times New Roman" w:cs="Times New Roman"/>
          <w:szCs w:val="24"/>
        </w:rPr>
      </w:pPr>
    </w:p>
    <w:p w:rsidR="006B6A56" w:rsidRPr="00C8671F" w:rsidRDefault="006B6A56" w:rsidP="008E68A6">
      <w:pPr>
        <w:spacing w:after="0" w:line="240" w:lineRule="auto"/>
        <w:jc w:val="both"/>
        <w:rPr>
          <w:rFonts w:eastAsia="Times New Roman" w:cs="Times New Roman"/>
          <w:szCs w:val="24"/>
        </w:rPr>
      </w:pPr>
      <w:r w:rsidRPr="00E7147E">
        <w:rPr>
          <w:rFonts w:eastAsia="Times New Roman" w:cs="Times New Roman"/>
          <w:szCs w:val="24"/>
        </w:rPr>
        <w:t>SEC</w:t>
      </w:r>
      <w:r>
        <w:rPr>
          <w:rFonts w:eastAsia="Times New Roman" w:cs="Times New Roman"/>
          <w:szCs w:val="24"/>
        </w:rPr>
        <w:t>TION 7</w:t>
      </w:r>
      <w:r w:rsidRPr="00E7147E">
        <w:rPr>
          <w:rFonts w:eastAsia="Times New Roman" w:cs="Times New Roman"/>
          <w:szCs w:val="24"/>
        </w:rPr>
        <w:t>.</w:t>
      </w:r>
      <w:r>
        <w:rPr>
          <w:rFonts w:eastAsia="Times New Roman" w:cs="Times New Roman"/>
          <w:szCs w:val="24"/>
        </w:rPr>
        <w:t xml:space="preserve"> Effective date:</w:t>
      </w:r>
      <w:r w:rsidRPr="00E7147E">
        <w:rPr>
          <w:rFonts w:eastAsia="Times New Roman" w:cs="Times New Roman"/>
          <w:szCs w:val="24"/>
        </w:rPr>
        <w:t xml:space="preserve"> September 1, 2019.</w:t>
      </w:r>
    </w:p>
    <w:p w:rsidR="006B6A56" w:rsidRPr="00C8671F" w:rsidRDefault="006B6A56" w:rsidP="00491B0E">
      <w:pPr>
        <w:spacing w:after="0" w:line="240" w:lineRule="auto"/>
        <w:jc w:val="both"/>
        <w:rPr>
          <w:rFonts w:eastAsia="Times New Roman" w:cs="Times New Roman"/>
          <w:szCs w:val="24"/>
        </w:rPr>
      </w:pPr>
    </w:p>
    <w:sectPr w:rsidR="006B6A5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FC" w:rsidRDefault="007023FC" w:rsidP="000F1DF9">
      <w:pPr>
        <w:spacing w:after="0" w:line="240" w:lineRule="auto"/>
      </w:pPr>
      <w:r>
        <w:separator/>
      </w:r>
    </w:p>
  </w:endnote>
  <w:endnote w:type="continuationSeparator" w:id="0">
    <w:p w:rsidR="007023FC" w:rsidRDefault="007023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23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6A5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6A56">
                <w:rPr>
                  <w:sz w:val="20"/>
                  <w:szCs w:val="20"/>
                </w:rPr>
                <w:t>C.S.H.B. 2325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6A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23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6A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6A5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FC" w:rsidRDefault="007023FC" w:rsidP="000F1DF9">
      <w:pPr>
        <w:spacing w:after="0" w:line="240" w:lineRule="auto"/>
      </w:pPr>
      <w:r>
        <w:separator/>
      </w:r>
    </w:p>
  </w:footnote>
  <w:footnote w:type="continuationSeparator" w:id="0">
    <w:p w:rsidR="007023FC" w:rsidRDefault="007023F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4B"/>
    <w:multiLevelType w:val="multilevel"/>
    <w:tmpl w:val="568A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C42CC"/>
    <w:multiLevelType w:val="multilevel"/>
    <w:tmpl w:val="AB5E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91A48"/>
    <w:multiLevelType w:val="multilevel"/>
    <w:tmpl w:val="F76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836DE"/>
    <w:multiLevelType w:val="multilevel"/>
    <w:tmpl w:val="2298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E65E1"/>
    <w:multiLevelType w:val="multilevel"/>
    <w:tmpl w:val="600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90128"/>
    <w:multiLevelType w:val="multilevel"/>
    <w:tmpl w:val="20D0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96451"/>
    <w:multiLevelType w:val="multilevel"/>
    <w:tmpl w:val="A68C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4294D"/>
    <w:multiLevelType w:val="multilevel"/>
    <w:tmpl w:val="524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B17FA"/>
    <w:multiLevelType w:val="multilevel"/>
    <w:tmpl w:val="1C1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3"/>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A56"/>
    <w:rsid w:val="006D756B"/>
    <w:rsid w:val="007023F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2125"/>
  <w15:docId w15:val="{23DF4632-33D1-4F97-9ACB-609B8A00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A56"/>
    <w:pPr>
      <w:spacing w:before="100" w:beforeAutospacing="1" w:after="100" w:afterAutospacing="1" w:line="240" w:lineRule="auto"/>
    </w:pPr>
    <w:rPr>
      <w:rFonts w:cs="Times New Roman"/>
      <w:szCs w:val="24"/>
    </w:rPr>
  </w:style>
  <w:style w:type="paragraph" w:styleId="NoSpacing">
    <w:name w:val="No Spacing"/>
    <w:uiPriority w:val="1"/>
    <w:qFormat/>
    <w:rsid w:val="006B6A5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1049" w:rsidP="002B10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D3D2B30CB6462E8F40403CACE1BD00"/>
        <w:category>
          <w:name w:val="General"/>
          <w:gallery w:val="placeholder"/>
        </w:category>
        <w:types>
          <w:type w:val="bbPlcHdr"/>
        </w:types>
        <w:behaviors>
          <w:behavior w:val="content"/>
        </w:behaviors>
        <w:guid w:val="{BB27E92B-1233-41C6-BED1-50FB3D6DCF07}"/>
      </w:docPartPr>
      <w:docPartBody>
        <w:p w:rsidR="00000000" w:rsidRDefault="004A69F6"/>
      </w:docPartBody>
    </w:docPart>
    <w:docPart>
      <w:docPartPr>
        <w:name w:val="7E38C7F029BF43829F8F1A11BDBE9010"/>
        <w:category>
          <w:name w:val="General"/>
          <w:gallery w:val="placeholder"/>
        </w:category>
        <w:types>
          <w:type w:val="bbPlcHdr"/>
        </w:types>
        <w:behaviors>
          <w:behavior w:val="content"/>
        </w:behaviors>
        <w:guid w:val="{8A20B253-399B-4FD4-A5EA-25E5E8239B85}"/>
      </w:docPartPr>
      <w:docPartBody>
        <w:p w:rsidR="00000000" w:rsidRDefault="004A69F6"/>
      </w:docPartBody>
    </w:docPart>
    <w:docPart>
      <w:docPartPr>
        <w:name w:val="C619407E0E5A4BF88FB379A763EB6E6E"/>
        <w:category>
          <w:name w:val="General"/>
          <w:gallery w:val="placeholder"/>
        </w:category>
        <w:types>
          <w:type w:val="bbPlcHdr"/>
        </w:types>
        <w:behaviors>
          <w:behavior w:val="content"/>
        </w:behaviors>
        <w:guid w:val="{AB1DEDCD-5662-4A4D-89C5-EEF8DC55D59F}"/>
      </w:docPartPr>
      <w:docPartBody>
        <w:p w:rsidR="00000000" w:rsidRDefault="004A69F6"/>
      </w:docPartBody>
    </w:docPart>
    <w:docPart>
      <w:docPartPr>
        <w:name w:val="643CED3BFDE84AF3BE0BE44B3A3CF2A5"/>
        <w:category>
          <w:name w:val="General"/>
          <w:gallery w:val="placeholder"/>
        </w:category>
        <w:types>
          <w:type w:val="bbPlcHdr"/>
        </w:types>
        <w:behaviors>
          <w:behavior w:val="content"/>
        </w:behaviors>
        <w:guid w:val="{90710C59-B3B0-4818-9EF2-BC819F14E0DE}"/>
      </w:docPartPr>
      <w:docPartBody>
        <w:p w:rsidR="00000000" w:rsidRDefault="004A69F6"/>
      </w:docPartBody>
    </w:docPart>
    <w:docPart>
      <w:docPartPr>
        <w:name w:val="07411E69E82643368F7371D89E913D2E"/>
        <w:category>
          <w:name w:val="General"/>
          <w:gallery w:val="placeholder"/>
        </w:category>
        <w:types>
          <w:type w:val="bbPlcHdr"/>
        </w:types>
        <w:behaviors>
          <w:behavior w:val="content"/>
        </w:behaviors>
        <w:guid w:val="{4E2784CD-0739-4E3A-8907-B424974F131F}"/>
      </w:docPartPr>
      <w:docPartBody>
        <w:p w:rsidR="00000000" w:rsidRDefault="004A69F6"/>
      </w:docPartBody>
    </w:docPart>
    <w:docPart>
      <w:docPartPr>
        <w:name w:val="8C4ABF79B69C4DA487C7EED8FA0A333F"/>
        <w:category>
          <w:name w:val="General"/>
          <w:gallery w:val="placeholder"/>
        </w:category>
        <w:types>
          <w:type w:val="bbPlcHdr"/>
        </w:types>
        <w:behaviors>
          <w:behavior w:val="content"/>
        </w:behaviors>
        <w:guid w:val="{138D6CA4-7FA4-47F3-AF62-971E1C787055}"/>
      </w:docPartPr>
      <w:docPartBody>
        <w:p w:rsidR="00000000" w:rsidRDefault="004A69F6"/>
      </w:docPartBody>
    </w:docPart>
    <w:docPart>
      <w:docPartPr>
        <w:name w:val="57071CBF079149498F30310DEF4BA089"/>
        <w:category>
          <w:name w:val="General"/>
          <w:gallery w:val="placeholder"/>
        </w:category>
        <w:types>
          <w:type w:val="bbPlcHdr"/>
        </w:types>
        <w:behaviors>
          <w:behavior w:val="content"/>
        </w:behaviors>
        <w:guid w:val="{C48169A5-B133-4F72-8444-508669D94F0B}"/>
      </w:docPartPr>
      <w:docPartBody>
        <w:p w:rsidR="00000000" w:rsidRDefault="004A69F6"/>
      </w:docPartBody>
    </w:docPart>
    <w:docPart>
      <w:docPartPr>
        <w:name w:val="264F412DED8E49A89B5691DF6E8D9EDE"/>
        <w:category>
          <w:name w:val="General"/>
          <w:gallery w:val="placeholder"/>
        </w:category>
        <w:types>
          <w:type w:val="bbPlcHdr"/>
        </w:types>
        <w:behaviors>
          <w:behavior w:val="content"/>
        </w:behaviors>
        <w:guid w:val="{2F27AD29-7DAB-452D-B0D6-1C23308E01B7}"/>
      </w:docPartPr>
      <w:docPartBody>
        <w:p w:rsidR="00000000" w:rsidRDefault="004A69F6"/>
      </w:docPartBody>
    </w:docPart>
    <w:docPart>
      <w:docPartPr>
        <w:name w:val="D4ABE2E3E0DE44F58812D2EF243FC207"/>
        <w:category>
          <w:name w:val="General"/>
          <w:gallery w:val="placeholder"/>
        </w:category>
        <w:types>
          <w:type w:val="bbPlcHdr"/>
        </w:types>
        <w:behaviors>
          <w:behavior w:val="content"/>
        </w:behaviors>
        <w:guid w:val="{C3F7E939-0E2D-411A-87BD-DDA18B43B10E}"/>
      </w:docPartPr>
      <w:docPartBody>
        <w:p w:rsidR="00000000" w:rsidRDefault="002B1049" w:rsidP="002B1049">
          <w:pPr>
            <w:pStyle w:val="D4ABE2E3E0DE44F58812D2EF243FC207"/>
          </w:pPr>
          <w:r w:rsidRPr="00A30DD1">
            <w:rPr>
              <w:rStyle w:val="PlaceholderText"/>
            </w:rPr>
            <w:t>Click here to enter a date.</w:t>
          </w:r>
        </w:p>
      </w:docPartBody>
    </w:docPart>
    <w:docPart>
      <w:docPartPr>
        <w:name w:val="700896AA675F4B26BC37E7923ABDBF78"/>
        <w:category>
          <w:name w:val="General"/>
          <w:gallery w:val="placeholder"/>
        </w:category>
        <w:types>
          <w:type w:val="bbPlcHdr"/>
        </w:types>
        <w:behaviors>
          <w:behavior w:val="content"/>
        </w:behaviors>
        <w:guid w:val="{14614FB6-4976-4971-A259-5601281886AB}"/>
      </w:docPartPr>
      <w:docPartBody>
        <w:p w:rsidR="00000000" w:rsidRDefault="004A69F6"/>
      </w:docPartBody>
    </w:docPart>
    <w:docPart>
      <w:docPartPr>
        <w:name w:val="CA580E210EC6436583343D9A362BA559"/>
        <w:category>
          <w:name w:val="General"/>
          <w:gallery w:val="placeholder"/>
        </w:category>
        <w:types>
          <w:type w:val="bbPlcHdr"/>
        </w:types>
        <w:behaviors>
          <w:behavior w:val="content"/>
        </w:behaviors>
        <w:guid w:val="{52256F77-3BBA-4551-9D98-606CB0A307D0}"/>
      </w:docPartPr>
      <w:docPartBody>
        <w:p w:rsidR="00000000" w:rsidRDefault="004A69F6"/>
      </w:docPartBody>
    </w:docPart>
    <w:docPart>
      <w:docPartPr>
        <w:name w:val="DC3C7DF70F294EA6A000625752F0A944"/>
        <w:category>
          <w:name w:val="General"/>
          <w:gallery w:val="placeholder"/>
        </w:category>
        <w:types>
          <w:type w:val="bbPlcHdr"/>
        </w:types>
        <w:behaviors>
          <w:behavior w:val="content"/>
        </w:behaviors>
        <w:guid w:val="{9AD632F0-489A-49C8-A93E-60C484A0051B}"/>
      </w:docPartPr>
      <w:docPartBody>
        <w:p w:rsidR="00000000" w:rsidRDefault="002B1049" w:rsidP="002B1049">
          <w:pPr>
            <w:pStyle w:val="DC3C7DF70F294EA6A000625752F0A944"/>
          </w:pPr>
          <w:r>
            <w:rPr>
              <w:rFonts w:eastAsia="Times New Roman" w:cs="Times New Roman"/>
              <w:bCs/>
              <w:szCs w:val="24"/>
            </w:rPr>
            <w:t xml:space="preserve"> </w:t>
          </w:r>
        </w:p>
      </w:docPartBody>
    </w:docPart>
    <w:docPart>
      <w:docPartPr>
        <w:name w:val="318B5EA3731A4202ADE35FE90156A5B0"/>
        <w:category>
          <w:name w:val="General"/>
          <w:gallery w:val="placeholder"/>
        </w:category>
        <w:types>
          <w:type w:val="bbPlcHdr"/>
        </w:types>
        <w:behaviors>
          <w:behavior w:val="content"/>
        </w:behaviors>
        <w:guid w:val="{3E07A93D-5268-4495-A9DB-6E4CB309051E}"/>
      </w:docPartPr>
      <w:docPartBody>
        <w:p w:rsidR="00000000" w:rsidRDefault="004A69F6"/>
      </w:docPartBody>
    </w:docPart>
    <w:docPart>
      <w:docPartPr>
        <w:name w:val="C02585E56551450B96524887F8530609"/>
        <w:category>
          <w:name w:val="General"/>
          <w:gallery w:val="placeholder"/>
        </w:category>
        <w:types>
          <w:type w:val="bbPlcHdr"/>
        </w:types>
        <w:behaviors>
          <w:behavior w:val="content"/>
        </w:behaviors>
        <w:guid w:val="{7FC1D587-621D-4920-8C21-2B17ADF26A25}"/>
      </w:docPartPr>
      <w:docPartBody>
        <w:p w:rsidR="00000000" w:rsidRDefault="004A69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1049"/>
    <w:rsid w:val="002F07B9"/>
    <w:rsid w:val="0032359E"/>
    <w:rsid w:val="00330290"/>
    <w:rsid w:val="004816E8"/>
    <w:rsid w:val="00493D6D"/>
    <w:rsid w:val="004A69F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0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1049"/>
    <w:rPr>
      <w:rFonts w:ascii="Times New Roman" w:hAnsi="Times New Roman"/>
      <w:sz w:val="24"/>
    </w:rPr>
  </w:style>
  <w:style w:type="paragraph" w:customStyle="1" w:styleId="487D89B4F8B34DB4967D41FE18F7F88D9">
    <w:name w:val="487D89B4F8B34DB4967D41FE18F7F88D9"/>
    <w:rsid w:val="002B1049"/>
    <w:rPr>
      <w:rFonts w:ascii="Times New Roman" w:hAnsi="Times New Roman"/>
      <w:sz w:val="24"/>
    </w:rPr>
  </w:style>
  <w:style w:type="paragraph" w:customStyle="1" w:styleId="AE2570ED5D764CD7AF9686706F550F4622">
    <w:name w:val="AE2570ED5D764CD7AF9686706F550F4622"/>
    <w:rsid w:val="002B1049"/>
    <w:pPr>
      <w:tabs>
        <w:tab w:val="center" w:pos="4680"/>
        <w:tab w:val="right" w:pos="9360"/>
      </w:tabs>
      <w:spacing w:after="0" w:line="240" w:lineRule="auto"/>
    </w:pPr>
    <w:rPr>
      <w:rFonts w:ascii="Times New Roman" w:hAnsi="Times New Roman"/>
      <w:sz w:val="24"/>
    </w:rPr>
  </w:style>
  <w:style w:type="paragraph" w:customStyle="1" w:styleId="D4ABE2E3E0DE44F58812D2EF243FC207">
    <w:name w:val="D4ABE2E3E0DE44F58812D2EF243FC207"/>
    <w:rsid w:val="002B1049"/>
    <w:pPr>
      <w:spacing w:after="160" w:line="259" w:lineRule="auto"/>
    </w:pPr>
  </w:style>
  <w:style w:type="paragraph" w:customStyle="1" w:styleId="DC3C7DF70F294EA6A000625752F0A944">
    <w:name w:val="DC3C7DF70F294EA6A000625752F0A944"/>
    <w:rsid w:val="002B1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069504-34F4-4A86-841F-4DFFCC05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1430</Words>
  <Characters>8153</Characters>
  <Application>Microsoft Office Word</Application>
  <DocSecurity>0</DocSecurity>
  <Lines>67</Lines>
  <Paragraphs>19</Paragraphs>
  <ScaleCrop>false</ScaleCrop>
  <Company>Texas Legislative Council</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2019-05-09T16:39:00Z</dcterms:modified>
</cp:coreProperties>
</file>

<file path=docProps/custom.xml><?xml version="1.0" encoding="utf-8"?>
<op:Properties xmlns:vt="http://schemas.openxmlformats.org/officeDocument/2006/docPropsVTypes" xmlns:op="http://schemas.openxmlformats.org/officeDocument/2006/custom-properties"/>
</file>