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B3729" w:rsidTr="00345119">
        <w:tc>
          <w:tcPr>
            <w:tcW w:w="9576" w:type="dxa"/>
            <w:noWrap/>
          </w:tcPr>
          <w:p w:rsidR="008423E4" w:rsidRPr="0022177D" w:rsidRDefault="00B240F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240FD" w:rsidP="008423E4">
      <w:pPr>
        <w:jc w:val="center"/>
      </w:pPr>
    </w:p>
    <w:p w:rsidR="008423E4" w:rsidRPr="00B31F0E" w:rsidRDefault="00B240FD" w:rsidP="008423E4"/>
    <w:p w:rsidR="008423E4" w:rsidRPr="00742794" w:rsidRDefault="00B240F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B3729" w:rsidTr="00345119">
        <w:tc>
          <w:tcPr>
            <w:tcW w:w="9576" w:type="dxa"/>
          </w:tcPr>
          <w:p w:rsidR="008423E4" w:rsidRPr="00861995" w:rsidRDefault="00B240FD" w:rsidP="00345119">
            <w:pPr>
              <w:jc w:val="right"/>
            </w:pPr>
            <w:r>
              <w:t>H.B. 2329</w:t>
            </w:r>
          </w:p>
        </w:tc>
      </w:tr>
      <w:tr w:rsidR="004B3729" w:rsidTr="00345119">
        <w:tc>
          <w:tcPr>
            <w:tcW w:w="9576" w:type="dxa"/>
          </w:tcPr>
          <w:p w:rsidR="008423E4" w:rsidRPr="00861995" w:rsidRDefault="00B240FD" w:rsidP="00D00C1D">
            <w:pPr>
              <w:jc w:val="right"/>
            </w:pPr>
            <w:r>
              <w:t xml:space="preserve">By: </w:t>
            </w:r>
            <w:r>
              <w:t>Springer</w:t>
            </w:r>
          </w:p>
        </w:tc>
      </w:tr>
      <w:tr w:rsidR="004B3729" w:rsidTr="00345119">
        <w:tc>
          <w:tcPr>
            <w:tcW w:w="9576" w:type="dxa"/>
          </w:tcPr>
          <w:p w:rsidR="008423E4" w:rsidRPr="00861995" w:rsidRDefault="00B240FD" w:rsidP="00345119">
            <w:pPr>
              <w:jc w:val="right"/>
            </w:pPr>
            <w:r>
              <w:t>Natural Resources</w:t>
            </w:r>
          </w:p>
        </w:tc>
      </w:tr>
      <w:tr w:rsidR="004B3729" w:rsidTr="00345119">
        <w:tc>
          <w:tcPr>
            <w:tcW w:w="9576" w:type="dxa"/>
          </w:tcPr>
          <w:p w:rsidR="008423E4" w:rsidRDefault="00B240F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240FD" w:rsidP="008423E4">
      <w:pPr>
        <w:tabs>
          <w:tab w:val="right" w:pos="9360"/>
        </w:tabs>
      </w:pPr>
    </w:p>
    <w:p w:rsidR="008423E4" w:rsidRDefault="00B240FD" w:rsidP="008423E4"/>
    <w:p w:rsidR="008423E4" w:rsidRDefault="00B240F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B3729" w:rsidTr="00345119">
        <w:tc>
          <w:tcPr>
            <w:tcW w:w="9576" w:type="dxa"/>
          </w:tcPr>
          <w:p w:rsidR="008423E4" w:rsidRPr="00A8133F" w:rsidRDefault="00B240FD" w:rsidP="00AF190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240FD" w:rsidP="00AF190E"/>
          <w:p w:rsidR="008423E4" w:rsidRDefault="00B240FD" w:rsidP="00AF190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noted that t</w:t>
            </w:r>
            <w:r w:rsidRPr="003A1835">
              <w:t>he North Montague County Water Supply District</w:t>
            </w:r>
            <w:r>
              <w:t>,</w:t>
            </w:r>
            <w:r w:rsidRPr="003A1835">
              <w:t xml:space="preserve"> in </w:t>
            </w:r>
            <w:r w:rsidRPr="003A1835">
              <w:t>conjunct</w:t>
            </w:r>
            <w:r>
              <w:t>ion</w:t>
            </w:r>
            <w:r w:rsidRPr="003A1835">
              <w:t xml:space="preserve"> </w:t>
            </w:r>
            <w:r w:rsidRPr="003A1835">
              <w:t>with the City of Nocona</w:t>
            </w:r>
            <w:r>
              <w:t>,</w:t>
            </w:r>
            <w:r w:rsidRPr="003A1835">
              <w:t xml:space="preserve"> has requested that the district be dissolved. </w:t>
            </w:r>
            <w:r>
              <w:t>H.B. 2329 provides for such dissolution</w:t>
            </w:r>
            <w:r w:rsidRPr="003A1835">
              <w:t>.</w:t>
            </w:r>
          </w:p>
          <w:p w:rsidR="008423E4" w:rsidRPr="00E26B13" w:rsidRDefault="00B240FD" w:rsidP="00AF190E">
            <w:pPr>
              <w:rPr>
                <w:b/>
              </w:rPr>
            </w:pPr>
          </w:p>
        </w:tc>
      </w:tr>
      <w:tr w:rsidR="004B3729" w:rsidTr="00345119">
        <w:tc>
          <w:tcPr>
            <w:tcW w:w="9576" w:type="dxa"/>
          </w:tcPr>
          <w:p w:rsidR="0017725B" w:rsidRDefault="00B240FD" w:rsidP="00AF190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240FD" w:rsidP="00AF190E">
            <w:pPr>
              <w:rPr>
                <w:b/>
                <w:u w:val="single"/>
              </w:rPr>
            </w:pPr>
          </w:p>
          <w:p w:rsidR="00C9252C" w:rsidRPr="00C9252C" w:rsidRDefault="00B240FD" w:rsidP="00AF190E">
            <w:pPr>
              <w:jc w:val="both"/>
            </w:pPr>
            <w:r>
              <w:t>It is the committee's opinion that this bill does not expressly create a criminal offense, increase the punishment for an existing criminal o</w:t>
            </w:r>
            <w:r>
              <w:t>ffense or category of offenses, or change the eligibility of a person for community supervision, parole, or mandatory supervision.</w:t>
            </w:r>
          </w:p>
          <w:p w:rsidR="0017725B" w:rsidRPr="0017725B" w:rsidRDefault="00B240FD" w:rsidP="00AF190E">
            <w:pPr>
              <w:rPr>
                <w:b/>
                <w:u w:val="single"/>
              </w:rPr>
            </w:pPr>
          </w:p>
        </w:tc>
      </w:tr>
      <w:tr w:rsidR="004B3729" w:rsidTr="00345119">
        <w:tc>
          <w:tcPr>
            <w:tcW w:w="9576" w:type="dxa"/>
          </w:tcPr>
          <w:p w:rsidR="008423E4" w:rsidRPr="00A8133F" w:rsidRDefault="00B240FD" w:rsidP="00AF190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240FD" w:rsidP="00AF190E"/>
          <w:p w:rsidR="00C9252C" w:rsidRDefault="00B240FD" w:rsidP="00AF190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</w:t>
            </w:r>
            <w:r>
              <w:t>ority to a state officer, department, agency, or institution.</w:t>
            </w:r>
          </w:p>
          <w:p w:rsidR="008423E4" w:rsidRPr="00E21FDC" w:rsidRDefault="00B240FD" w:rsidP="00AF190E">
            <w:pPr>
              <w:rPr>
                <w:b/>
              </w:rPr>
            </w:pPr>
          </w:p>
        </w:tc>
      </w:tr>
      <w:tr w:rsidR="004B3729" w:rsidTr="00345119">
        <w:tc>
          <w:tcPr>
            <w:tcW w:w="9576" w:type="dxa"/>
          </w:tcPr>
          <w:p w:rsidR="008423E4" w:rsidRPr="00A8133F" w:rsidRDefault="00B240FD" w:rsidP="00AF190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240FD" w:rsidP="00AF190E"/>
          <w:p w:rsidR="008423E4" w:rsidRDefault="00B240FD" w:rsidP="00AF190E">
            <w:pPr>
              <w:pStyle w:val="Header"/>
              <w:jc w:val="both"/>
            </w:pPr>
            <w:r>
              <w:t xml:space="preserve">H.B. 2329 </w:t>
            </w:r>
            <w:r>
              <w:t xml:space="preserve">requires the directors of the North Montague County Water Supply District to wind up the </w:t>
            </w:r>
            <w:r>
              <w:t xml:space="preserve">district's </w:t>
            </w:r>
            <w:r>
              <w:t>affairs</w:t>
            </w:r>
            <w:r>
              <w:t xml:space="preserve"> and</w:t>
            </w:r>
            <w:r>
              <w:t>, on December 31, 2019, dissolves the district, extinguishes</w:t>
            </w:r>
            <w:r>
              <w:t xml:space="preserve"> the</w:t>
            </w:r>
            <w:r>
              <w:t xml:space="preserve"> directors'</w:t>
            </w:r>
            <w:r>
              <w:t xml:space="preserve"> terms, and transfers all of the district's assets and liabilities to the City of Nocona.</w:t>
            </w:r>
          </w:p>
          <w:p w:rsidR="00BE0173" w:rsidRDefault="00B240FD" w:rsidP="00AF190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BE0173" w:rsidRDefault="00B240FD" w:rsidP="00AF190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2329</w:t>
            </w:r>
            <w:r>
              <w:t xml:space="preserve">, effective January 1, 2020, </w:t>
            </w:r>
            <w:r>
              <w:t xml:space="preserve">repeals Chapter 12, Acts of the </w:t>
            </w:r>
            <w:r w:rsidRPr="00BE0173">
              <w:t>53rd Legislatu</w:t>
            </w:r>
            <w:r>
              <w:t>re, 1st Called Session, 1954</w:t>
            </w:r>
            <w:r w:rsidRPr="00BE0173">
              <w:t>.</w:t>
            </w:r>
          </w:p>
          <w:p w:rsidR="008423E4" w:rsidRPr="00835628" w:rsidRDefault="00B240FD" w:rsidP="00AF190E">
            <w:pPr>
              <w:rPr>
                <w:b/>
              </w:rPr>
            </w:pPr>
          </w:p>
        </w:tc>
      </w:tr>
      <w:tr w:rsidR="004B3729" w:rsidTr="00345119">
        <w:tc>
          <w:tcPr>
            <w:tcW w:w="9576" w:type="dxa"/>
          </w:tcPr>
          <w:p w:rsidR="008423E4" w:rsidRPr="00A8133F" w:rsidRDefault="00B240FD" w:rsidP="00AF190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240FD" w:rsidP="00AF190E"/>
          <w:p w:rsidR="008423E4" w:rsidRPr="003624F2" w:rsidRDefault="00B240FD" w:rsidP="00AF190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Except as otherwi</w:t>
            </w:r>
            <w:r>
              <w:t>se provided, September 1, 2019.</w:t>
            </w:r>
          </w:p>
          <w:p w:rsidR="008423E4" w:rsidRPr="00233FDB" w:rsidRDefault="00B240FD" w:rsidP="00AF190E">
            <w:pPr>
              <w:rPr>
                <w:b/>
              </w:rPr>
            </w:pPr>
          </w:p>
        </w:tc>
      </w:tr>
    </w:tbl>
    <w:p w:rsidR="008423E4" w:rsidRPr="00BE0E75" w:rsidRDefault="00B240F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240FD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240FD">
      <w:r>
        <w:separator/>
      </w:r>
    </w:p>
  </w:endnote>
  <w:endnote w:type="continuationSeparator" w:id="0">
    <w:p w:rsidR="00000000" w:rsidRDefault="00B2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240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B3729" w:rsidTr="009C1E9A">
      <w:trPr>
        <w:cantSplit/>
      </w:trPr>
      <w:tc>
        <w:tcPr>
          <w:tcW w:w="0" w:type="pct"/>
        </w:tcPr>
        <w:p w:rsidR="00137D90" w:rsidRDefault="00B240F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240F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240F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240F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240F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B3729" w:rsidTr="009C1E9A">
      <w:trPr>
        <w:cantSplit/>
      </w:trPr>
      <w:tc>
        <w:tcPr>
          <w:tcW w:w="0" w:type="pct"/>
        </w:tcPr>
        <w:p w:rsidR="00EC379B" w:rsidRDefault="00B240F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240F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21444</w:t>
          </w:r>
        </w:p>
      </w:tc>
      <w:tc>
        <w:tcPr>
          <w:tcW w:w="2453" w:type="pct"/>
        </w:tcPr>
        <w:p w:rsidR="00EC379B" w:rsidRDefault="00B240F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19.81.422</w:t>
          </w:r>
          <w:r>
            <w:fldChar w:fldCharType="end"/>
          </w:r>
        </w:p>
      </w:tc>
    </w:tr>
    <w:tr w:rsidR="004B3729" w:rsidTr="009C1E9A">
      <w:trPr>
        <w:cantSplit/>
      </w:trPr>
      <w:tc>
        <w:tcPr>
          <w:tcW w:w="0" w:type="pct"/>
        </w:tcPr>
        <w:p w:rsidR="00EC379B" w:rsidRDefault="00B240F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240F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240FD" w:rsidP="006D504F">
          <w:pPr>
            <w:pStyle w:val="Footer"/>
            <w:rPr>
              <w:rStyle w:val="PageNumber"/>
            </w:rPr>
          </w:pPr>
        </w:p>
        <w:p w:rsidR="00EC379B" w:rsidRDefault="00B240F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B372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240F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240F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240F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240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240FD">
      <w:r>
        <w:separator/>
      </w:r>
    </w:p>
  </w:footnote>
  <w:footnote w:type="continuationSeparator" w:id="0">
    <w:p w:rsidR="00000000" w:rsidRDefault="00B24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240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240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240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29"/>
    <w:rsid w:val="004B3729"/>
    <w:rsid w:val="00B2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9973013-2238-4DF5-8EB4-06BB2644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161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161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1618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161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161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1069</Characters>
  <Application>Microsoft Office Word</Application>
  <DocSecurity>4</DocSecurity>
  <Lines>42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HB02329 (Committee Report (Unamended))</vt:lpstr>
    </vt:vector>
  </TitlesOfParts>
  <Company>State of Texas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21444</dc:subject>
  <dc:creator>State of Texas</dc:creator>
  <dc:description>HB 2329 by Springer-(H)Natural Resources</dc:description>
  <cp:lastModifiedBy>Scotty Wimberley</cp:lastModifiedBy>
  <cp:revision>2</cp:revision>
  <cp:lastPrinted>2003-11-26T17:21:00Z</cp:lastPrinted>
  <dcterms:created xsi:type="dcterms:W3CDTF">2019-04-04T22:46:00Z</dcterms:created>
  <dcterms:modified xsi:type="dcterms:W3CDTF">2019-04-04T22:46:00Z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19.81.422</vt:lpwstr>
  </property>
</Properties>
</file>