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1A" w:rsidRDefault="00EA24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F75EC41675409888A5E1B0856BF072"/>
          </w:placeholder>
        </w:sdtPr>
        <w:sdtContent>
          <w:r w:rsidRPr="005C2A78">
            <w:rPr>
              <w:rFonts w:cs="Times New Roman"/>
              <w:b/>
              <w:szCs w:val="24"/>
              <w:u w:val="single"/>
            </w:rPr>
            <w:t>BILL ANALYSIS</w:t>
          </w:r>
        </w:sdtContent>
      </w:sdt>
    </w:p>
    <w:p w:rsidR="00EA241A" w:rsidRPr="00585C31" w:rsidRDefault="00EA241A" w:rsidP="000F1DF9">
      <w:pPr>
        <w:spacing w:after="0" w:line="240" w:lineRule="auto"/>
        <w:rPr>
          <w:rFonts w:cs="Times New Roman"/>
          <w:szCs w:val="24"/>
        </w:rPr>
      </w:pPr>
    </w:p>
    <w:p w:rsidR="00EA241A" w:rsidRPr="00585C31" w:rsidRDefault="00EA24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241A" w:rsidTr="000F1DF9">
        <w:tc>
          <w:tcPr>
            <w:tcW w:w="2718" w:type="dxa"/>
          </w:tcPr>
          <w:p w:rsidR="00EA241A" w:rsidRPr="005C2A78" w:rsidRDefault="00EA241A" w:rsidP="006D756B">
            <w:pPr>
              <w:rPr>
                <w:rFonts w:cs="Times New Roman"/>
                <w:szCs w:val="24"/>
              </w:rPr>
            </w:pPr>
            <w:sdt>
              <w:sdtPr>
                <w:rPr>
                  <w:rFonts w:cs="Times New Roman"/>
                  <w:szCs w:val="24"/>
                </w:rPr>
                <w:alias w:val="Agency Title"/>
                <w:tag w:val="AgencyTitleContentControl"/>
                <w:id w:val="1920747753"/>
                <w:lock w:val="sdtContentLocked"/>
                <w:placeholder>
                  <w:docPart w:val="566E1C9F868F4780A4FE31B9D05482B2"/>
                </w:placeholder>
              </w:sdtPr>
              <w:sdtEndPr>
                <w:rPr>
                  <w:rFonts w:cstheme="minorBidi"/>
                  <w:szCs w:val="22"/>
                </w:rPr>
              </w:sdtEndPr>
              <w:sdtContent>
                <w:r>
                  <w:rPr>
                    <w:rFonts w:cs="Times New Roman"/>
                    <w:szCs w:val="24"/>
                  </w:rPr>
                  <w:t>Senate Research Center</w:t>
                </w:r>
              </w:sdtContent>
            </w:sdt>
          </w:p>
        </w:tc>
        <w:tc>
          <w:tcPr>
            <w:tcW w:w="6858" w:type="dxa"/>
          </w:tcPr>
          <w:p w:rsidR="00EA241A" w:rsidRPr="00FF6471" w:rsidRDefault="00EA241A" w:rsidP="000F1DF9">
            <w:pPr>
              <w:jc w:val="right"/>
              <w:rPr>
                <w:rFonts w:cs="Times New Roman"/>
                <w:szCs w:val="24"/>
              </w:rPr>
            </w:pPr>
            <w:sdt>
              <w:sdtPr>
                <w:rPr>
                  <w:rFonts w:cs="Times New Roman"/>
                  <w:szCs w:val="24"/>
                </w:rPr>
                <w:alias w:val="Bill Number"/>
                <w:tag w:val="BillNumberOne"/>
                <w:id w:val="-410784069"/>
                <w:lock w:val="sdtContentLocked"/>
                <w:placeholder>
                  <w:docPart w:val="E4D0DCE685D34EFD9D9693644917E158"/>
                </w:placeholder>
              </w:sdtPr>
              <w:sdtContent>
                <w:r>
                  <w:rPr>
                    <w:rFonts w:cs="Times New Roman"/>
                    <w:szCs w:val="24"/>
                  </w:rPr>
                  <w:t>H.B. 2330</w:t>
                </w:r>
              </w:sdtContent>
            </w:sdt>
          </w:p>
        </w:tc>
      </w:tr>
      <w:tr w:rsidR="00EA241A" w:rsidTr="000F1DF9">
        <w:sdt>
          <w:sdtPr>
            <w:rPr>
              <w:rFonts w:cs="Times New Roman"/>
              <w:szCs w:val="24"/>
            </w:rPr>
            <w:alias w:val="TLCNumber"/>
            <w:tag w:val="TLCNumber"/>
            <w:id w:val="-542600604"/>
            <w:lock w:val="sdtLocked"/>
            <w:placeholder>
              <w:docPart w:val="3386FEA6D24A406196DEB550DF37B1BD"/>
            </w:placeholder>
          </w:sdtPr>
          <w:sdtContent>
            <w:tc>
              <w:tcPr>
                <w:tcW w:w="2718" w:type="dxa"/>
              </w:tcPr>
              <w:p w:rsidR="00EA241A" w:rsidRPr="000F1DF9" w:rsidRDefault="00EA241A" w:rsidP="00C65088">
                <w:pPr>
                  <w:rPr>
                    <w:rFonts w:cs="Times New Roman"/>
                    <w:szCs w:val="24"/>
                  </w:rPr>
                </w:pPr>
                <w:r>
                  <w:rPr>
                    <w:rFonts w:cs="Times New Roman"/>
                    <w:szCs w:val="24"/>
                  </w:rPr>
                  <w:t>86R13398 LED-D</w:t>
                </w:r>
              </w:p>
            </w:tc>
          </w:sdtContent>
        </w:sdt>
        <w:tc>
          <w:tcPr>
            <w:tcW w:w="6858" w:type="dxa"/>
          </w:tcPr>
          <w:p w:rsidR="00EA241A" w:rsidRPr="005C2A78" w:rsidRDefault="00EA241A" w:rsidP="006D756B">
            <w:pPr>
              <w:jc w:val="right"/>
              <w:rPr>
                <w:rFonts w:cs="Times New Roman"/>
                <w:szCs w:val="24"/>
              </w:rPr>
            </w:pPr>
            <w:sdt>
              <w:sdtPr>
                <w:rPr>
                  <w:rFonts w:cs="Times New Roman"/>
                  <w:szCs w:val="24"/>
                </w:rPr>
                <w:alias w:val="Author Label"/>
                <w:tag w:val="By"/>
                <w:id w:val="72399597"/>
                <w:lock w:val="sdtLocked"/>
                <w:placeholder>
                  <w:docPart w:val="CD44247EC95F42FDBB57A228B9C621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D870FB86464161ABD9B639A9B1A9C8"/>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EA9CAA69A9C343498270BBA731C7BE4F"/>
                </w:placeholder>
              </w:sdtPr>
              <w:sdtContent>
                <w:r>
                  <w:rPr>
                    <w:rFonts w:cs="Times New Roman"/>
                    <w:szCs w:val="24"/>
                  </w:rPr>
                  <w:t xml:space="preserve"> (Lucio)</w:t>
                </w:r>
              </w:sdtContent>
            </w:sdt>
          </w:p>
        </w:tc>
      </w:tr>
      <w:tr w:rsidR="00EA241A" w:rsidTr="000F1DF9">
        <w:tc>
          <w:tcPr>
            <w:tcW w:w="2718" w:type="dxa"/>
          </w:tcPr>
          <w:p w:rsidR="00EA241A" w:rsidRPr="00BC7495" w:rsidRDefault="00EA241A" w:rsidP="000F1DF9">
            <w:pPr>
              <w:rPr>
                <w:rFonts w:cs="Times New Roman"/>
                <w:szCs w:val="24"/>
              </w:rPr>
            </w:pPr>
          </w:p>
        </w:tc>
        <w:sdt>
          <w:sdtPr>
            <w:rPr>
              <w:rFonts w:cs="Times New Roman"/>
              <w:szCs w:val="24"/>
            </w:rPr>
            <w:alias w:val="Committee"/>
            <w:tag w:val="Committee"/>
            <w:id w:val="1914272295"/>
            <w:lock w:val="sdtContentLocked"/>
            <w:placeholder>
              <w:docPart w:val="F944EB3351394C68B6A36AA1831D6284"/>
            </w:placeholder>
          </w:sdtPr>
          <w:sdtContent>
            <w:tc>
              <w:tcPr>
                <w:tcW w:w="6858" w:type="dxa"/>
              </w:tcPr>
              <w:p w:rsidR="00EA241A" w:rsidRPr="00FF6471" w:rsidRDefault="00EA241A" w:rsidP="000F1DF9">
                <w:pPr>
                  <w:jc w:val="right"/>
                  <w:rPr>
                    <w:rFonts w:cs="Times New Roman"/>
                    <w:szCs w:val="24"/>
                  </w:rPr>
                </w:pPr>
                <w:r>
                  <w:rPr>
                    <w:rFonts w:cs="Times New Roman"/>
                    <w:szCs w:val="24"/>
                  </w:rPr>
                  <w:t>Intergovernmental Relations</w:t>
                </w:r>
              </w:p>
            </w:tc>
          </w:sdtContent>
        </w:sdt>
      </w:tr>
      <w:tr w:rsidR="00EA241A" w:rsidTr="000F1DF9">
        <w:tc>
          <w:tcPr>
            <w:tcW w:w="2718" w:type="dxa"/>
          </w:tcPr>
          <w:p w:rsidR="00EA241A" w:rsidRPr="00BC7495" w:rsidRDefault="00EA241A" w:rsidP="000F1DF9">
            <w:pPr>
              <w:rPr>
                <w:rFonts w:cs="Times New Roman"/>
                <w:szCs w:val="24"/>
              </w:rPr>
            </w:pPr>
          </w:p>
        </w:tc>
        <w:sdt>
          <w:sdtPr>
            <w:rPr>
              <w:rFonts w:cs="Times New Roman"/>
              <w:szCs w:val="24"/>
            </w:rPr>
            <w:alias w:val="Date"/>
            <w:tag w:val="DateContentControl"/>
            <w:id w:val="1178081906"/>
            <w:lock w:val="sdtLocked"/>
            <w:placeholder>
              <w:docPart w:val="009B3AACA73044229DEA937CD8DEEF21"/>
            </w:placeholder>
            <w:date w:fullDate="2019-04-27T00:00:00Z">
              <w:dateFormat w:val="M/d/yyyy"/>
              <w:lid w:val="en-US"/>
              <w:storeMappedDataAs w:val="dateTime"/>
              <w:calendar w:val="gregorian"/>
            </w:date>
          </w:sdtPr>
          <w:sdtContent>
            <w:tc>
              <w:tcPr>
                <w:tcW w:w="6858" w:type="dxa"/>
              </w:tcPr>
              <w:p w:rsidR="00EA241A" w:rsidRPr="00FF6471" w:rsidRDefault="00EA241A" w:rsidP="000F1DF9">
                <w:pPr>
                  <w:jc w:val="right"/>
                  <w:rPr>
                    <w:rFonts w:cs="Times New Roman"/>
                    <w:szCs w:val="24"/>
                  </w:rPr>
                </w:pPr>
                <w:r>
                  <w:rPr>
                    <w:rFonts w:cs="Times New Roman"/>
                    <w:szCs w:val="24"/>
                  </w:rPr>
                  <w:t>4/27/2019</w:t>
                </w:r>
              </w:p>
            </w:tc>
          </w:sdtContent>
        </w:sdt>
      </w:tr>
      <w:tr w:rsidR="00EA241A" w:rsidTr="000F1DF9">
        <w:tc>
          <w:tcPr>
            <w:tcW w:w="2718" w:type="dxa"/>
          </w:tcPr>
          <w:p w:rsidR="00EA241A" w:rsidRPr="00BC7495" w:rsidRDefault="00EA241A" w:rsidP="000F1DF9">
            <w:pPr>
              <w:rPr>
                <w:rFonts w:cs="Times New Roman"/>
                <w:szCs w:val="24"/>
              </w:rPr>
            </w:pPr>
          </w:p>
        </w:tc>
        <w:sdt>
          <w:sdtPr>
            <w:rPr>
              <w:rFonts w:cs="Times New Roman"/>
              <w:szCs w:val="24"/>
            </w:rPr>
            <w:alias w:val="BA Version"/>
            <w:tag w:val="BAVersion"/>
            <w:id w:val="-1685590809"/>
            <w:lock w:val="sdtContentLocked"/>
            <w:placeholder>
              <w:docPart w:val="E0CCD9D8888E4A6BB9196DB20B99F297"/>
            </w:placeholder>
          </w:sdtPr>
          <w:sdtContent>
            <w:tc>
              <w:tcPr>
                <w:tcW w:w="6858" w:type="dxa"/>
              </w:tcPr>
              <w:p w:rsidR="00EA241A" w:rsidRPr="00FF6471" w:rsidRDefault="00EA241A" w:rsidP="000F1DF9">
                <w:pPr>
                  <w:jc w:val="right"/>
                  <w:rPr>
                    <w:rFonts w:cs="Times New Roman"/>
                    <w:szCs w:val="24"/>
                  </w:rPr>
                </w:pPr>
                <w:r>
                  <w:rPr>
                    <w:rFonts w:cs="Times New Roman"/>
                    <w:szCs w:val="24"/>
                  </w:rPr>
                  <w:t>Engrossed</w:t>
                </w:r>
              </w:p>
            </w:tc>
          </w:sdtContent>
        </w:sdt>
      </w:tr>
    </w:tbl>
    <w:p w:rsidR="00EA241A" w:rsidRPr="00FF6471" w:rsidRDefault="00EA241A" w:rsidP="000F1DF9">
      <w:pPr>
        <w:spacing w:after="0" w:line="240" w:lineRule="auto"/>
        <w:rPr>
          <w:rFonts w:cs="Times New Roman"/>
          <w:szCs w:val="24"/>
        </w:rPr>
      </w:pPr>
    </w:p>
    <w:p w:rsidR="00EA241A" w:rsidRPr="00FF6471" w:rsidRDefault="00EA241A" w:rsidP="000F1DF9">
      <w:pPr>
        <w:spacing w:after="0" w:line="240" w:lineRule="auto"/>
        <w:rPr>
          <w:rFonts w:cs="Times New Roman"/>
          <w:szCs w:val="24"/>
        </w:rPr>
      </w:pPr>
    </w:p>
    <w:p w:rsidR="00EA241A" w:rsidRPr="00FF6471" w:rsidRDefault="00EA24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057C4D129240E3BB8A882B14235819"/>
        </w:placeholder>
      </w:sdtPr>
      <w:sdtContent>
        <w:p w:rsidR="00EA241A" w:rsidRDefault="00EA24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314BD00734E4C8EA8E5160236A771FF"/>
        </w:placeholder>
      </w:sdtPr>
      <w:sdtEndPr/>
      <w:sdtContent>
        <w:p w:rsidR="00EA241A" w:rsidRDefault="00EA241A" w:rsidP="00EA241A">
          <w:pPr>
            <w:pStyle w:val="NormalWeb"/>
            <w:spacing w:before="0" w:beforeAutospacing="0" w:after="0" w:afterAutospacing="0"/>
            <w:jc w:val="both"/>
            <w:divId w:val="1397166087"/>
            <w:rPr>
              <w:rFonts w:eastAsia="Times New Roman"/>
              <w:bCs/>
            </w:rPr>
          </w:pPr>
        </w:p>
        <w:p w:rsidR="00EA241A" w:rsidRDefault="00EA241A" w:rsidP="00EA241A">
          <w:pPr>
            <w:pStyle w:val="NormalWeb"/>
            <w:spacing w:before="0" w:beforeAutospacing="0" w:after="0" w:afterAutospacing="0"/>
            <w:jc w:val="both"/>
            <w:divId w:val="1397166087"/>
            <w:rPr>
              <w:color w:val="000000"/>
            </w:rPr>
          </w:pPr>
          <w:r w:rsidRPr="00EA241A">
            <w:rPr>
              <w:color w:val="000000"/>
            </w:rPr>
            <w:t xml:space="preserve">During the 85th Legislative Interim, various entities including the Senate Committee on Intergovernmental Relations and the Governor's Rebuild Texas Commission heard from concerned stakeholders that unfortunately, disaster survivors were having to fill out multiple forms to be able to apply for services, such as case management and financial assistance. Unfortunately, this led to a lot of confusion and frustration among disaster survivors. </w:t>
          </w:r>
        </w:p>
        <w:p w:rsidR="00EA241A" w:rsidRPr="00EA241A" w:rsidRDefault="00EA241A" w:rsidP="00EA241A">
          <w:pPr>
            <w:pStyle w:val="NormalWeb"/>
            <w:spacing w:before="0" w:beforeAutospacing="0" w:after="0" w:afterAutospacing="0"/>
            <w:jc w:val="both"/>
            <w:divId w:val="1397166087"/>
            <w:rPr>
              <w:color w:val="000000"/>
            </w:rPr>
          </w:pPr>
        </w:p>
        <w:p w:rsidR="00EA241A" w:rsidRDefault="00EA241A" w:rsidP="00EA241A">
          <w:pPr>
            <w:pStyle w:val="NormalWeb"/>
            <w:spacing w:before="0" w:beforeAutospacing="0" w:after="0" w:afterAutospacing="0"/>
            <w:jc w:val="both"/>
            <w:divId w:val="1397166087"/>
            <w:rPr>
              <w:color w:val="000000"/>
            </w:rPr>
          </w:pPr>
          <w:r w:rsidRPr="00EA241A">
            <w:rPr>
              <w:color w:val="000000"/>
            </w:rPr>
            <w:t xml:space="preserve">Concerned stakeholders contend that there is a need for better case management services to help the survivors of natural disasters more easily receive certain disaster recovery assistance. </w:t>
          </w:r>
        </w:p>
        <w:p w:rsidR="00EA241A" w:rsidRPr="00EA241A" w:rsidRDefault="00EA241A" w:rsidP="00EA241A">
          <w:pPr>
            <w:pStyle w:val="NormalWeb"/>
            <w:spacing w:before="0" w:beforeAutospacing="0" w:after="0" w:afterAutospacing="0"/>
            <w:jc w:val="both"/>
            <w:divId w:val="1397166087"/>
            <w:rPr>
              <w:color w:val="000000"/>
            </w:rPr>
          </w:pPr>
        </w:p>
        <w:p w:rsidR="00EA241A" w:rsidRPr="00EA241A" w:rsidRDefault="00EA241A" w:rsidP="00EA241A">
          <w:pPr>
            <w:pStyle w:val="NormalWeb"/>
            <w:spacing w:before="0" w:beforeAutospacing="0" w:after="0" w:afterAutospacing="0"/>
            <w:jc w:val="both"/>
            <w:divId w:val="1397166087"/>
            <w:rPr>
              <w:color w:val="000000"/>
            </w:rPr>
          </w:pPr>
          <w:r>
            <w:rPr>
              <w:color w:val="000000"/>
            </w:rPr>
            <w:t>H.B.</w:t>
          </w:r>
          <w:r w:rsidRPr="00EA241A">
            <w:rPr>
              <w:color w:val="000000"/>
            </w:rPr>
            <w:t xml:space="preserve"> 2330 seeks to address this issue by providing for a study to determine the feasibility of developing a streamlined state case management system for such disaster assistance.</w:t>
          </w:r>
        </w:p>
        <w:p w:rsidR="00EA241A" w:rsidRPr="00D70925" w:rsidRDefault="00EA241A" w:rsidP="00EA241A">
          <w:pPr>
            <w:spacing w:after="0" w:line="240" w:lineRule="auto"/>
            <w:jc w:val="both"/>
            <w:rPr>
              <w:rFonts w:eastAsia="Times New Roman" w:cs="Times New Roman"/>
              <w:bCs/>
              <w:szCs w:val="24"/>
            </w:rPr>
          </w:pPr>
        </w:p>
      </w:sdtContent>
    </w:sdt>
    <w:p w:rsidR="00EA241A" w:rsidRDefault="00EA24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2330 </w:t>
      </w:r>
      <w:bookmarkStart w:id="1" w:name="AmendsCurrentLaw"/>
      <w:bookmarkEnd w:id="1"/>
      <w:r>
        <w:rPr>
          <w:rFonts w:cs="Times New Roman"/>
          <w:szCs w:val="24"/>
        </w:rPr>
        <w:t>amends current law relating to a study of an intake system and state case management system for state and federal disaster assistance.</w:t>
      </w:r>
    </w:p>
    <w:p w:rsidR="00EA241A" w:rsidRPr="005A3C22" w:rsidRDefault="00EA241A" w:rsidP="000F1DF9">
      <w:pPr>
        <w:spacing w:after="0" w:line="240" w:lineRule="auto"/>
        <w:jc w:val="both"/>
        <w:rPr>
          <w:rFonts w:eastAsia="Times New Roman" w:cs="Times New Roman"/>
          <w:szCs w:val="24"/>
        </w:rPr>
      </w:pPr>
    </w:p>
    <w:p w:rsidR="00EA241A" w:rsidRPr="005C2A78" w:rsidRDefault="00EA24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87CFD55A2F408CA24927EBEC4AECEF"/>
          </w:placeholder>
        </w:sdtPr>
        <w:sdtContent>
          <w:r>
            <w:rPr>
              <w:rFonts w:eastAsia="Times New Roman" w:cs="Times New Roman"/>
              <w:b/>
              <w:szCs w:val="24"/>
              <w:u w:val="single"/>
            </w:rPr>
            <w:t>RULEMAKING AUTHORITY</w:t>
          </w:r>
        </w:sdtContent>
      </w:sdt>
    </w:p>
    <w:p w:rsidR="00EA241A" w:rsidRPr="006529C4" w:rsidRDefault="00EA241A" w:rsidP="00774EC7">
      <w:pPr>
        <w:spacing w:after="0" w:line="240" w:lineRule="auto"/>
        <w:jc w:val="both"/>
        <w:rPr>
          <w:rFonts w:cs="Times New Roman"/>
          <w:szCs w:val="24"/>
        </w:rPr>
      </w:pPr>
    </w:p>
    <w:p w:rsidR="00EA241A" w:rsidRPr="006529C4" w:rsidRDefault="00EA24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241A" w:rsidRPr="006529C4" w:rsidRDefault="00EA241A" w:rsidP="00774EC7">
      <w:pPr>
        <w:spacing w:after="0" w:line="240" w:lineRule="auto"/>
        <w:jc w:val="both"/>
        <w:rPr>
          <w:rFonts w:cs="Times New Roman"/>
          <w:szCs w:val="24"/>
        </w:rPr>
      </w:pPr>
    </w:p>
    <w:p w:rsidR="00EA241A" w:rsidRPr="005C2A78" w:rsidRDefault="00EA24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D1EB297E4148FEB17C8E9B652B9CC0"/>
          </w:placeholder>
        </w:sdtPr>
        <w:sdtContent>
          <w:r>
            <w:rPr>
              <w:rFonts w:eastAsia="Times New Roman" w:cs="Times New Roman"/>
              <w:b/>
              <w:szCs w:val="24"/>
              <w:u w:val="single"/>
            </w:rPr>
            <w:t>SECTION BY SECTION ANALYSIS</w:t>
          </w:r>
        </w:sdtContent>
      </w:sdt>
    </w:p>
    <w:p w:rsidR="00EA241A" w:rsidRPr="005C2A78" w:rsidRDefault="00EA241A" w:rsidP="000F1DF9">
      <w:pPr>
        <w:spacing w:after="0" w:line="240" w:lineRule="auto"/>
        <w:jc w:val="both"/>
        <w:rPr>
          <w:rFonts w:eastAsia="Times New Roman" w:cs="Times New Roman"/>
          <w:szCs w:val="24"/>
        </w:rPr>
      </w:pPr>
    </w:p>
    <w:p w:rsidR="00EA241A" w:rsidRPr="005A3C22" w:rsidRDefault="00EA241A" w:rsidP="00455588">
      <w:pPr>
        <w:spacing w:after="0" w:line="240" w:lineRule="auto"/>
        <w:jc w:val="both"/>
        <w:rPr>
          <w:rFonts w:eastAsia="Times New Roman" w:cs="Times New Roman"/>
          <w:szCs w:val="24"/>
        </w:rPr>
      </w:pPr>
      <w:r w:rsidRPr="005A3C22">
        <w:rPr>
          <w:rFonts w:eastAsia="Times New Roman" w:cs="Times New Roman"/>
          <w:szCs w:val="24"/>
        </w:rPr>
        <w:t>SECTION 1.</w:t>
      </w:r>
      <w:r>
        <w:rPr>
          <w:rFonts w:eastAsia="Times New Roman" w:cs="Times New Roman"/>
          <w:szCs w:val="24"/>
        </w:rPr>
        <w:t xml:space="preserve"> </w:t>
      </w:r>
      <w:r w:rsidRPr="005A3C22">
        <w:rPr>
          <w:rFonts w:eastAsia="Times New Roman" w:cs="Times New Roman"/>
          <w:szCs w:val="24"/>
        </w:rPr>
        <w:t xml:space="preserve">(a) </w:t>
      </w:r>
      <w:r>
        <w:rPr>
          <w:rFonts w:eastAsia="Times New Roman" w:cs="Times New Roman"/>
          <w:szCs w:val="24"/>
        </w:rPr>
        <w:t>Defines "c</w:t>
      </w:r>
      <w:r w:rsidRPr="005A3C22">
        <w:rPr>
          <w:rFonts w:eastAsia="Times New Roman" w:cs="Times New Roman"/>
          <w:szCs w:val="24"/>
        </w:rPr>
        <w:t xml:space="preserve">ommission" </w:t>
      </w:r>
      <w:r>
        <w:rPr>
          <w:rFonts w:eastAsia="Times New Roman" w:cs="Times New Roman"/>
          <w:szCs w:val="24"/>
        </w:rPr>
        <w:t>to mean</w:t>
      </w:r>
      <w:r w:rsidRPr="005A3C22">
        <w:rPr>
          <w:rFonts w:eastAsia="Times New Roman" w:cs="Times New Roman"/>
          <w:szCs w:val="24"/>
        </w:rPr>
        <w:t xml:space="preserve"> the Health and Human Services Commission </w:t>
      </w:r>
      <w:r>
        <w:rPr>
          <w:rFonts w:eastAsia="Times New Roman" w:cs="Times New Roman"/>
          <w:szCs w:val="24"/>
        </w:rPr>
        <w:t>(HHSC) and defines "division" to mean</w:t>
      </w:r>
      <w:r w:rsidRPr="005A3C22">
        <w:rPr>
          <w:rFonts w:eastAsia="Times New Roman" w:cs="Times New Roman"/>
          <w:szCs w:val="24"/>
        </w:rPr>
        <w:t xml:space="preserve"> the Texas Division of Emergency Management </w:t>
      </w:r>
      <w:r>
        <w:rPr>
          <w:rFonts w:eastAsia="Times New Roman" w:cs="Times New Roman"/>
          <w:szCs w:val="24"/>
        </w:rPr>
        <w:t>(TDEM) for purposes of this section.</w:t>
      </w:r>
    </w:p>
    <w:p w:rsidR="00EA241A" w:rsidRPr="005A3C22" w:rsidRDefault="00EA241A" w:rsidP="00455588">
      <w:pPr>
        <w:spacing w:after="0" w:line="240" w:lineRule="auto"/>
        <w:jc w:val="both"/>
        <w:rPr>
          <w:rFonts w:eastAsia="Times New Roman" w:cs="Times New Roman"/>
          <w:szCs w:val="24"/>
        </w:rPr>
      </w:pPr>
    </w:p>
    <w:p w:rsidR="00EA241A" w:rsidRPr="005A3C22" w:rsidRDefault="00EA241A" w:rsidP="00455588">
      <w:pPr>
        <w:spacing w:after="0" w:line="240" w:lineRule="auto"/>
        <w:ind w:left="720"/>
        <w:jc w:val="both"/>
        <w:rPr>
          <w:rFonts w:eastAsia="Times New Roman" w:cs="Times New Roman"/>
          <w:szCs w:val="24"/>
        </w:rPr>
      </w:pPr>
      <w:r w:rsidRPr="005A3C22">
        <w:rPr>
          <w:rFonts w:eastAsia="Times New Roman" w:cs="Times New Roman"/>
          <w:szCs w:val="24"/>
        </w:rPr>
        <w:t>(b)</w:t>
      </w:r>
      <w:r>
        <w:rPr>
          <w:rFonts w:eastAsia="Times New Roman" w:cs="Times New Roman"/>
          <w:szCs w:val="24"/>
        </w:rPr>
        <w:t xml:space="preserve"> Requires HHSC and TDEM</w:t>
      </w:r>
      <w:r w:rsidRPr="005A3C22">
        <w:rPr>
          <w:rFonts w:eastAsia="Times New Roman" w:cs="Times New Roman"/>
          <w:szCs w:val="24"/>
        </w:rPr>
        <w:t xml:space="preserve"> </w:t>
      </w:r>
      <w:r>
        <w:rPr>
          <w:rFonts w:eastAsia="Times New Roman" w:cs="Times New Roman"/>
          <w:szCs w:val="24"/>
        </w:rPr>
        <w:t>to</w:t>
      </w:r>
      <w:r w:rsidRPr="005A3C22">
        <w:rPr>
          <w:rFonts w:eastAsia="Times New Roman" w:cs="Times New Roman"/>
          <w:szCs w:val="24"/>
        </w:rPr>
        <w:t xml:space="preserve"> conduct a study to determine the feasibility of developing:</w:t>
      </w:r>
    </w:p>
    <w:p w:rsidR="00EA241A" w:rsidRPr="005A3C22" w:rsidRDefault="00EA241A" w:rsidP="00455588">
      <w:pPr>
        <w:spacing w:after="0" w:line="240" w:lineRule="auto"/>
        <w:ind w:left="720"/>
        <w:jc w:val="both"/>
        <w:rPr>
          <w:rFonts w:eastAsia="Times New Roman" w:cs="Times New Roman"/>
          <w:szCs w:val="24"/>
        </w:rPr>
      </w:pPr>
    </w:p>
    <w:p w:rsidR="00EA241A" w:rsidRPr="005A3C22" w:rsidRDefault="00EA241A" w:rsidP="00455588">
      <w:pPr>
        <w:spacing w:after="0" w:line="240" w:lineRule="auto"/>
        <w:ind w:left="1440"/>
        <w:jc w:val="both"/>
        <w:rPr>
          <w:rFonts w:eastAsia="Times New Roman" w:cs="Times New Roman"/>
          <w:szCs w:val="24"/>
        </w:rPr>
      </w:pPr>
      <w:r w:rsidRPr="005A3C22">
        <w:rPr>
          <w:rFonts w:eastAsia="Times New Roman" w:cs="Times New Roman"/>
          <w:szCs w:val="24"/>
        </w:rPr>
        <w:t>(1)</w:t>
      </w:r>
      <w:r>
        <w:rPr>
          <w:rFonts w:eastAsia="Times New Roman" w:cs="Times New Roman"/>
          <w:szCs w:val="24"/>
        </w:rPr>
        <w:t xml:space="preserve"> </w:t>
      </w:r>
      <w:r w:rsidRPr="005A3C22">
        <w:rPr>
          <w:rFonts w:eastAsia="Times New Roman" w:cs="Times New Roman"/>
          <w:szCs w:val="24"/>
        </w:rPr>
        <w:t>a single intake form that would compile all information needed to obtain disaster assistance from multiple state and federal programs for an individual who needs assistance as a result of a disaster;</w:t>
      </w:r>
    </w:p>
    <w:p w:rsidR="00EA241A" w:rsidRPr="005A3C22" w:rsidRDefault="00EA241A" w:rsidP="00455588">
      <w:pPr>
        <w:spacing w:after="0" w:line="240" w:lineRule="auto"/>
        <w:ind w:left="1440"/>
        <w:jc w:val="both"/>
        <w:rPr>
          <w:rFonts w:eastAsia="Times New Roman" w:cs="Times New Roman"/>
          <w:szCs w:val="24"/>
        </w:rPr>
      </w:pPr>
    </w:p>
    <w:p w:rsidR="00EA241A" w:rsidRPr="005A3C22" w:rsidRDefault="00EA241A" w:rsidP="00455588">
      <w:pPr>
        <w:spacing w:after="0" w:line="240" w:lineRule="auto"/>
        <w:ind w:left="1440"/>
        <w:jc w:val="both"/>
        <w:rPr>
          <w:rFonts w:eastAsia="Times New Roman" w:cs="Times New Roman"/>
          <w:szCs w:val="24"/>
        </w:rPr>
      </w:pPr>
      <w:r w:rsidRPr="005A3C22">
        <w:rPr>
          <w:rFonts w:eastAsia="Times New Roman" w:cs="Times New Roman"/>
          <w:szCs w:val="24"/>
        </w:rPr>
        <w:t>(2)</w:t>
      </w:r>
      <w:r>
        <w:rPr>
          <w:rFonts w:eastAsia="Times New Roman" w:cs="Times New Roman"/>
          <w:szCs w:val="24"/>
        </w:rPr>
        <w:t xml:space="preserve"> </w:t>
      </w:r>
      <w:r w:rsidRPr="005A3C22">
        <w:rPr>
          <w:rFonts w:eastAsia="Times New Roman" w:cs="Times New Roman"/>
          <w:szCs w:val="24"/>
        </w:rPr>
        <w:t>an automated intake system for collecting the information; and</w:t>
      </w:r>
    </w:p>
    <w:p w:rsidR="00EA241A" w:rsidRPr="005A3C22" w:rsidRDefault="00EA241A" w:rsidP="00455588">
      <w:pPr>
        <w:spacing w:after="0" w:line="240" w:lineRule="auto"/>
        <w:ind w:left="1440"/>
        <w:jc w:val="both"/>
        <w:rPr>
          <w:rFonts w:eastAsia="Times New Roman" w:cs="Times New Roman"/>
          <w:szCs w:val="24"/>
        </w:rPr>
      </w:pPr>
    </w:p>
    <w:p w:rsidR="00EA241A" w:rsidRPr="005A3C22" w:rsidRDefault="00EA241A" w:rsidP="00455588">
      <w:pPr>
        <w:spacing w:after="0" w:line="240" w:lineRule="auto"/>
        <w:ind w:left="1440"/>
        <w:jc w:val="both"/>
        <w:rPr>
          <w:rFonts w:eastAsia="Times New Roman" w:cs="Times New Roman"/>
          <w:szCs w:val="24"/>
        </w:rPr>
      </w:pPr>
      <w:r w:rsidRPr="005A3C22">
        <w:rPr>
          <w:rFonts w:eastAsia="Times New Roman" w:cs="Times New Roman"/>
          <w:szCs w:val="24"/>
        </w:rPr>
        <w:t>(3)</w:t>
      </w:r>
      <w:r>
        <w:rPr>
          <w:rFonts w:eastAsia="Times New Roman" w:cs="Times New Roman"/>
          <w:szCs w:val="24"/>
        </w:rPr>
        <w:t xml:space="preserve"> </w:t>
      </w:r>
      <w:r w:rsidRPr="005A3C22">
        <w:rPr>
          <w:rFonts w:eastAsia="Times New Roman" w:cs="Times New Roman"/>
          <w:szCs w:val="24"/>
        </w:rPr>
        <w:t xml:space="preserve">a state case management system for disaster assistance, administered by </w:t>
      </w:r>
      <w:r>
        <w:rPr>
          <w:rFonts w:eastAsia="Times New Roman" w:cs="Times New Roman"/>
          <w:szCs w:val="24"/>
        </w:rPr>
        <w:t>HHSC</w:t>
      </w:r>
      <w:r w:rsidRPr="005A3C22">
        <w:rPr>
          <w:rFonts w:eastAsia="Times New Roman" w:cs="Times New Roman"/>
          <w:szCs w:val="24"/>
        </w:rPr>
        <w:t>, that is similar to the Federal Emergency Management Agency</w:t>
      </w:r>
      <w:r>
        <w:rPr>
          <w:rFonts w:eastAsia="Times New Roman" w:cs="Times New Roman"/>
          <w:szCs w:val="24"/>
        </w:rPr>
        <w:t xml:space="preserve"> (FEMA)</w:t>
      </w:r>
      <w:r w:rsidRPr="005A3C22">
        <w:rPr>
          <w:rFonts w:eastAsia="Times New Roman" w:cs="Times New Roman"/>
          <w:szCs w:val="24"/>
        </w:rPr>
        <w:t xml:space="preserve"> case management system and includes contracting with nonprofit vendors to hire caseworkers and provide case management services.</w:t>
      </w:r>
    </w:p>
    <w:p w:rsidR="00EA241A" w:rsidRPr="005A3C22" w:rsidRDefault="00EA241A" w:rsidP="00455588">
      <w:pPr>
        <w:spacing w:after="0" w:line="240" w:lineRule="auto"/>
        <w:ind w:left="720"/>
        <w:jc w:val="both"/>
        <w:rPr>
          <w:rFonts w:eastAsia="Times New Roman" w:cs="Times New Roman"/>
          <w:szCs w:val="24"/>
        </w:rPr>
      </w:pPr>
    </w:p>
    <w:p w:rsidR="00EA241A" w:rsidRPr="005A3C22" w:rsidRDefault="00EA241A" w:rsidP="00455588">
      <w:pPr>
        <w:spacing w:after="0" w:line="240" w:lineRule="auto"/>
        <w:ind w:left="720"/>
        <w:jc w:val="both"/>
        <w:rPr>
          <w:rFonts w:eastAsia="Times New Roman" w:cs="Times New Roman"/>
          <w:szCs w:val="24"/>
        </w:rPr>
      </w:pPr>
      <w:r w:rsidRPr="005A3C22">
        <w:rPr>
          <w:rFonts w:eastAsia="Times New Roman" w:cs="Times New Roman"/>
          <w:szCs w:val="24"/>
        </w:rPr>
        <w:t>(c)</w:t>
      </w:r>
      <w:r>
        <w:rPr>
          <w:rFonts w:eastAsia="Times New Roman" w:cs="Times New Roman"/>
          <w:szCs w:val="24"/>
        </w:rPr>
        <w:t xml:space="preserve"> Requires HHSC and TDEM</w:t>
      </w:r>
      <w:r w:rsidRPr="005A3C22">
        <w:rPr>
          <w:rFonts w:eastAsia="Times New Roman" w:cs="Times New Roman"/>
          <w:szCs w:val="24"/>
        </w:rPr>
        <w:t xml:space="preserve"> </w:t>
      </w:r>
      <w:r>
        <w:rPr>
          <w:rFonts w:eastAsia="Times New Roman" w:cs="Times New Roman"/>
          <w:szCs w:val="24"/>
        </w:rPr>
        <w:t>to</w:t>
      </w:r>
      <w:r w:rsidRPr="005A3C22">
        <w:rPr>
          <w:rFonts w:eastAsia="Times New Roman" w:cs="Times New Roman"/>
          <w:szCs w:val="24"/>
        </w:rPr>
        <w:t xml:space="preserve"> coordinate with </w:t>
      </w:r>
      <w:r>
        <w:rPr>
          <w:rFonts w:eastAsia="Times New Roman" w:cs="Times New Roman"/>
          <w:szCs w:val="24"/>
        </w:rPr>
        <w:t>FEMA</w:t>
      </w:r>
      <w:r w:rsidRPr="005A3C22">
        <w:rPr>
          <w:rFonts w:eastAsia="Times New Roman" w:cs="Times New Roman"/>
          <w:szCs w:val="24"/>
        </w:rPr>
        <w:t xml:space="preserve"> and other appropriate state and federal agencies to conduct the study under Subsection (b) of this section. </w:t>
      </w:r>
      <w:r>
        <w:rPr>
          <w:rFonts w:eastAsia="Times New Roman" w:cs="Times New Roman"/>
          <w:szCs w:val="24"/>
        </w:rPr>
        <w:t>Requires HHSC and TDEM</w:t>
      </w:r>
      <w:r w:rsidRPr="005A3C22">
        <w:rPr>
          <w:rFonts w:eastAsia="Times New Roman" w:cs="Times New Roman"/>
          <w:szCs w:val="24"/>
        </w:rPr>
        <w:t xml:space="preserve"> </w:t>
      </w:r>
      <w:r>
        <w:rPr>
          <w:rFonts w:eastAsia="Times New Roman" w:cs="Times New Roman"/>
          <w:szCs w:val="24"/>
        </w:rPr>
        <w:t>to</w:t>
      </w:r>
      <w:r w:rsidRPr="005A3C22">
        <w:rPr>
          <w:rFonts w:eastAsia="Times New Roman" w:cs="Times New Roman"/>
          <w:szCs w:val="24"/>
        </w:rPr>
        <w:t xml:space="preserve"> determine:</w:t>
      </w:r>
    </w:p>
    <w:p w:rsidR="00EA241A" w:rsidRPr="005A3C22" w:rsidRDefault="00EA241A" w:rsidP="00455588">
      <w:pPr>
        <w:spacing w:after="0" w:line="240" w:lineRule="auto"/>
        <w:ind w:left="720"/>
        <w:jc w:val="both"/>
        <w:rPr>
          <w:rFonts w:eastAsia="Times New Roman" w:cs="Times New Roman"/>
          <w:szCs w:val="24"/>
        </w:rPr>
      </w:pPr>
    </w:p>
    <w:p w:rsidR="00EA241A" w:rsidRPr="005A3C22" w:rsidRDefault="00EA241A" w:rsidP="00455588">
      <w:pPr>
        <w:spacing w:after="0" w:line="240" w:lineRule="auto"/>
        <w:ind w:left="1440"/>
        <w:jc w:val="both"/>
        <w:rPr>
          <w:rFonts w:eastAsia="Times New Roman" w:cs="Times New Roman"/>
          <w:szCs w:val="24"/>
        </w:rPr>
      </w:pPr>
      <w:r w:rsidRPr="005A3C22">
        <w:rPr>
          <w:rFonts w:eastAsia="Times New Roman" w:cs="Times New Roman"/>
          <w:szCs w:val="24"/>
        </w:rPr>
        <w:t>(1)</w:t>
      </w:r>
      <w:r>
        <w:rPr>
          <w:rFonts w:eastAsia="Times New Roman" w:cs="Times New Roman"/>
          <w:szCs w:val="24"/>
        </w:rPr>
        <w:t xml:space="preserve"> </w:t>
      </w:r>
      <w:r w:rsidRPr="005A3C22">
        <w:rPr>
          <w:rFonts w:eastAsia="Times New Roman" w:cs="Times New Roman"/>
          <w:szCs w:val="24"/>
        </w:rPr>
        <w:t xml:space="preserve">whether </w:t>
      </w:r>
      <w:r>
        <w:rPr>
          <w:rFonts w:eastAsia="Times New Roman" w:cs="Times New Roman"/>
          <w:szCs w:val="24"/>
        </w:rPr>
        <w:t>FEMA</w:t>
      </w:r>
      <w:r w:rsidRPr="005A3C22">
        <w:rPr>
          <w:rFonts w:eastAsia="Times New Roman" w:cs="Times New Roman"/>
          <w:szCs w:val="24"/>
        </w:rPr>
        <w:t xml:space="preserve"> and other appropriate state and federal agencies will accept the single intake form;</w:t>
      </w:r>
    </w:p>
    <w:p w:rsidR="00EA241A" w:rsidRPr="005A3C22" w:rsidRDefault="00EA241A" w:rsidP="00455588">
      <w:pPr>
        <w:spacing w:after="0" w:line="240" w:lineRule="auto"/>
        <w:ind w:left="1440"/>
        <w:jc w:val="both"/>
        <w:rPr>
          <w:rFonts w:eastAsia="Times New Roman" w:cs="Times New Roman"/>
          <w:szCs w:val="24"/>
        </w:rPr>
      </w:pPr>
    </w:p>
    <w:p w:rsidR="00EA241A" w:rsidRPr="005A3C22" w:rsidRDefault="00EA241A" w:rsidP="00455588">
      <w:pPr>
        <w:spacing w:after="0" w:line="240" w:lineRule="auto"/>
        <w:ind w:left="1440"/>
        <w:jc w:val="both"/>
        <w:rPr>
          <w:rFonts w:eastAsia="Times New Roman" w:cs="Times New Roman"/>
          <w:szCs w:val="24"/>
        </w:rPr>
      </w:pPr>
      <w:r w:rsidRPr="005A3C22">
        <w:rPr>
          <w:rFonts w:eastAsia="Times New Roman" w:cs="Times New Roman"/>
          <w:szCs w:val="24"/>
        </w:rPr>
        <w:t>(2)</w:t>
      </w:r>
      <w:r>
        <w:rPr>
          <w:rFonts w:eastAsia="Times New Roman" w:cs="Times New Roman"/>
          <w:szCs w:val="24"/>
        </w:rPr>
        <w:t xml:space="preserve"> </w:t>
      </w:r>
      <w:r w:rsidRPr="005A3C22">
        <w:rPr>
          <w:rFonts w:eastAsia="Times New Roman" w:cs="Times New Roman"/>
          <w:szCs w:val="24"/>
        </w:rPr>
        <w:t>the cost of developing the single intake form and the cost of developing and maintaining the automated intake system; and</w:t>
      </w:r>
    </w:p>
    <w:p w:rsidR="00EA241A" w:rsidRPr="005A3C22" w:rsidRDefault="00EA241A" w:rsidP="00455588">
      <w:pPr>
        <w:spacing w:after="0" w:line="240" w:lineRule="auto"/>
        <w:ind w:left="1440"/>
        <w:jc w:val="both"/>
        <w:rPr>
          <w:rFonts w:eastAsia="Times New Roman" w:cs="Times New Roman"/>
          <w:szCs w:val="24"/>
        </w:rPr>
      </w:pPr>
    </w:p>
    <w:p w:rsidR="00EA241A" w:rsidRPr="005A3C22" w:rsidRDefault="00EA241A" w:rsidP="00455588">
      <w:pPr>
        <w:spacing w:after="0" w:line="240" w:lineRule="auto"/>
        <w:ind w:left="1440"/>
        <w:jc w:val="both"/>
        <w:rPr>
          <w:rFonts w:eastAsia="Times New Roman" w:cs="Times New Roman"/>
          <w:szCs w:val="24"/>
        </w:rPr>
      </w:pPr>
      <w:r w:rsidRPr="005A3C22">
        <w:rPr>
          <w:rFonts w:eastAsia="Times New Roman" w:cs="Times New Roman"/>
          <w:szCs w:val="24"/>
        </w:rPr>
        <w:t>(3)</w:t>
      </w:r>
      <w:r>
        <w:rPr>
          <w:rFonts w:eastAsia="Times New Roman" w:cs="Times New Roman"/>
          <w:szCs w:val="24"/>
        </w:rPr>
        <w:t xml:space="preserve"> </w:t>
      </w:r>
      <w:r w:rsidRPr="005A3C22">
        <w:rPr>
          <w:rFonts w:eastAsia="Times New Roman" w:cs="Times New Roman"/>
          <w:szCs w:val="24"/>
        </w:rPr>
        <w:t>the cost of developing and maintaining a state case management system and the extent to which federal reimbursement is available.</w:t>
      </w:r>
    </w:p>
    <w:p w:rsidR="00EA241A" w:rsidRPr="005A3C22" w:rsidRDefault="00EA241A" w:rsidP="00455588">
      <w:pPr>
        <w:spacing w:after="0" w:line="240" w:lineRule="auto"/>
        <w:ind w:left="720"/>
        <w:jc w:val="both"/>
        <w:rPr>
          <w:rFonts w:eastAsia="Times New Roman" w:cs="Times New Roman"/>
          <w:szCs w:val="24"/>
        </w:rPr>
      </w:pPr>
    </w:p>
    <w:p w:rsidR="00EA241A" w:rsidRPr="005A3C22" w:rsidRDefault="00EA241A" w:rsidP="00455588">
      <w:pPr>
        <w:spacing w:after="0" w:line="240" w:lineRule="auto"/>
        <w:ind w:left="720"/>
        <w:jc w:val="both"/>
        <w:rPr>
          <w:rFonts w:eastAsia="Times New Roman" w:cs="Times New Roman"/>
          <w:szCs w:val="24"/>
        </w:rPr>
      </w:pPr>
      <w:r w:rsidRPr="005A3C22">
        <w:rPr>
          <w:rFonts w:eastAsia="Times New Roman" w:cs="Times New Roman"/>
          <w:szCs w:val="24"/>
        </w:rPr>
        <w:t>(d)</w:t>
      </w:r>
      <w:r>
        <w:rPr>
          <w:rFonts w:eastAsia="Times New Roman" w:cs="Times New Roman"/>
          <w:szCs w:val="24"/>
        </w:rPr>
        <w:t xml:space="preserve"> Requires HHSC and TDEM, n</w:t>
      </w:r>
      <w:r w:rsidRPr="005A3C22">
        <w:rPr>
          <w:rFonts w:eastAsia="Times New Roman" w:cs="Times New Roman"/>
          <w:szCs w:val="24"/>
        </w:rPr>
        <w:t xml:space="preserve">ot later than September 1, 2020, </w:t>
      </w:r>
      <w:r>
        <w:rPr>
          <w:rFonts w:eastAsia="Times New Roman" w:cs="Times New Roman"/>
          <w:szCs w:val="24"/>
        </w:rPr>
        <w:t xml:space="preserve">to </w:t>
      </w:r>
      <w:r w:rsidRPr="005A3C22">
        <w:rPr>
          <w:rFonts w:eastAsia="Times New Roman" w:cs="Times New Roman"/>
          <w:szCs w:val="24"/>
        </w:rPr>
        <w:t>prepare and submit a written report to the legislature containing the findings of the study conducted under Subsection (b) of this section and any recommendations to the legislature.</w:t>
      </w:r>
    </w:p>
    <w:p w:rsidR="00EA241A" w:rsidRPr="005A3C22" w:rsidRDefault="00EA241A" w:rsidP="00455588">
      <w:pPr>
        <w:spacing w:after="0" w:line="240" w:lineRule="auto"/>
        <w:ind w:left="720"/>
        <w:jc w:val="both"/>
        <w:rPr>
          <w:rFonts w:eastAsia="Times New Roman" w:cs="Times New Roman"/>
          <w:szCs w:val="24"/>
        </w:rPr>
      </w:pPr>
    </w:p>
    <w:p w:rsidR="00EA241A" w:rsidRPr="005A3C22" w:rsidRDefault="00EA241A" w:rsidP="00455588">
      <w:pPr>
        <w:spacing w:after="0" w:line="240" w:lineRule="auto"/>
        <w:ind w:left="720"/>
        <w:jc w:val="both"/>
        <w:rPr>
          <w:rFonts w:eastAsia="Times New Roman" w:cs="Times New Roman"/>
          <w:szCs w:val="24"/>
        </w:rPr>
      </w:pPr>
      <w:r w:rsidRPr="005A3C22">
        <w:rPr>
          <w:rFonts w:eastAsia="Times New Roman" w:cs="Times New Roman"/>
          <w:szCs w:val="24"/>
        </w:rPr>
        <w:t>(e)</w:t>
      </w:r>
      <w:r>
        <w:rPr>
          <w:rFonts w:eastAsia="Times New Roman" w:cs="Times New Roman"/>
          <w:szCs w:val="24"/>
        </w:rPr>
        <w:t xml:space="preserve"> Authorizes HHSC and TDEM</w:t>
      </w:r>
      <w:r w:rsidRPr="005A3C22">
        <w:rPr>
          <w:rFonts w:eastAsia="Times New Roman" w:cs="Times New Roman"/>
          <w:szCs w:val="24"/>
        </w:rPr>
        <w:t xml:space="preserve"> </w:t>
      </w:r>
      <w:r>
        <w:rPr>
          <w:rFonts w:eastAsia="Times New Roman" w:cs="Times New Roman"/>
          <w:szCs w:val="24"/>
        </w:rPr>
        <w:t>to</w:t>
      </w:r>
      <w:r w:rsidRPr="005A3C22">
        <w:rPr>
          <w:rFonts w:eastAsia="Times New Roman" w:cs="Times New Roman"/>
          <w:szCs w:val="24"/>
        </w:rPr>
        <w:t xml:space="preserve"> implement the single intake form, automated intake system, and state case management system if </w:t>
      </w:r>
      <w:r>
        <w:rPr>
          <w:rFonts w:eastAsia="Times New Roman" w:cs="Times New Roman"/>
          <w:szCs w:val="24"/>
        </w:rPr>
        <w:t>HHSC and TDEM</w:t>
      </w:r>
      <w:r w:rsidRPr="005A3C22">
        <w:rPr>
          <w:rFonts w:eastAsia="Times New Roman" w:cs="Times New Roman"/>
          <w:szCs w:val="24"/>
        </w:rPr>
        <w:t xml:space="preserve"> determine, based on the study conducted under Subsection (b) of this section, that doing so will result in no additional cost to the state.</w:t>
      </w:r>
    </w:p>
    <w:p w:rsidR="00EA241A" w:rsidRPr="005A3C22" w:rsidRDefault="00EA241A" w:rsidP="00455588">
      <w:pPr>
        <w:spacing w:after="0" w:line="240" w:lineRule="auto"/>
        <w:jc w:val="both"/>
        <w:rPr>
          <w:rFonts w:eastAsia="Times New Roman" w:cs="Times New Roman"/>
          <w:szCs w:val="24"/>
        </w:rPr>
      </w:pPr>
    </w:p>
    <w:p w:rsidR="00EA241A" w:rsidRPr="005A3C22" w:rsidRDefault="00EA241A" w:rsidP="00455588">
      <w:pPr>
        <w:spacing w:after="0" w:line="240" w:lineRule="auto"/>
        <w:jc w:val="both"/>
        <w:rPr>
          <w:rFonts w:eastAsia="Times New Roman" w:cs="Times New Roman"/>
          <w:szCs w:val="24"/>
        </w:rPr>
      </w:pPr>
      <w:r w:rsidRPr="005A3C22">
        <w:rPr>
          <w:rFonts w:eastAsia="Times New Roman" w:cs="Times New Roman"/>
          <w:szCs w:val="24"/>
        </w:rPr>
        <w:t>SECTION 2.</w:t>
      </w:r>
      <w:r>
        <w:rPr>
          <w:rFonts w:eastAsia="Times New Roman" w:cs="Times New Roman"/>
          <w:szCs w:val="24"/>
        </w:rPr>
        <w:t xml:space="preserve"> Provides that t</w:t>
      </w:r>
      <w:r w:rsidRPr="005A3C22">
        <w:rPr>
          <w:rFonts w:eastAsia="Times New Roman" w:cs="Times New Roman"/>
          <w:szCs w:val="24"/>
        </w:rPr>
        <w:t>his Act expires January 1, 2021.</w:t>
      </w:r>
    </w:p>
    <w:p w:rsidR="00EA241A" w:rsidRPr="005A3C22" w:rsidRDefault="00EA241A" w:rsidP="00455588">
      <w:pPr>
        <w:spacing w:after="0" w:line="240" w:lineRule="auto"/>
        <w:jc w:val="both"/>
        <w:rPr>
          <w:rFonts w:eastAsia="Times New Roman" w:cs="Times New Roman"/>
          <w:szCs w:val="24"/>
        </w:rPr>
      </w:pPr>
    </w:p>
    <w:p w:rsidR="00EA241A" w:rsidRPr="00C8671F" w:rsidRDefault="00EA241A" w:rsidP="00455588">
      <w:pPr>
        <w:spacing w:after="0" w:line="240" w:lineRule="auto"/>
        <w:jc w:val="both"/>
        <w:rPr>
          <w:rFonts w:eastAsia="Times New Roman" w:cs="Times New Roman"/>
          <w:szCs w:val="24"/>
        </w:rPr>
      </w:pPr>
      <w:r w:rsidRPr="005A3C22">
        <w:rPr>
          <w:rFonts w:eastAsia="Times New Roman" w:cs="Times New Roman"/>
          <w:szCs w:val="24"/>
        </w:rPr>
        <w:t>SECTION 3.</w:t>
      </w:r>
      <w:r>
        <w:rPr>
          <w:rFonts w:eastAsia="Times New Roman" w:cs="Times New Roman"/>
          <w:szCs w:val="24"/>
        </w:rPr>
        <w:t xml:space="preserve"> Effective date: upon passage or </w:t>
      </w:r>
      <w:r w:rsidRPr="005A3C22">
        <w:rPr>
          <w:rFonts w:eastAsia="Times New Roman" w:cs="Times New Roman"/>
          <w:szCs w:val="24"/>
        </w:rPr>
        <w:t>September 1, 2019.</w:t>
      </w:r>
    </w:p>
    <w:sectPr w:rsidR="00EA24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45" w:rsidRDefault="00F00C45" w:rsidP="000F1DF9">
      <w:pPr>
        <w:spacing w:after="0" w:line="240" w:lineRule="auto"/>
      </w:pPr>
      <w:r>
        <w:separator/>
      </w:r>
    </w:p>
  </w:endnote>
  <w:endnote w:type="continuationSeparator" w:id="0">
    <w:p w:rsidR="00F00C45" w:rsidRDefault="00F00C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0C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241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241A">
                <w:rPr>
                  <w:sz w:val="20"/>
                  <w:szCs w:val="20"/>
                </w:rPr>
                <w:t>H.B. 2330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24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0C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24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24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45" w:rsidRDefault="00F00C45" w:rsidP="000F1DF9">
      <w:pPr>
        <w:spacing w:after="0" w:line="240" w:lineRule="auto"/>
      </w:pPr>
      <w:r>
        <w:separator/>
      </w:r>
    </w:p>
  </w:footnote>
  <w:footnote w:type="continuationSeparator" w:id="0">
    <w:p w:rsidR="00F00C45" w:rsidRDefault="00F00C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241A"/>
    <w:rsid w:val="00EE2AD8"/>
    <w:rsid w:val="00F00C4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6ECC"/>
  <w15:docId w15:val="{09C543ED-D6A6-42DF-86DC-5A870739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24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0222" w:rsidP="007A02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F75EC41675409888A5E1B0856BF072"/>
        <w:category>
          <w:name w:val="General"/>
          <w:gallery w:val="placeholder"/>
        </w:category>
        <w:types>
          <w:type w:val="bbPlcHdr"/>
        </w:types>
        <w:behaviors>
          <w:behavior w:val="content"/>
        </w:behaviors>
        <w:guid w:val="{2E9D1A8A-89A2-48CA-ADAB-F7A6492C643E}"/>
      </w:docPartPr>
      <w:docPartBody>
        <w:p w:rsidR="00000000" w:rsidRDefault="00291340"/>
      </w:docPartBody>
    </w:docPart>
    <w:docPart>
      <w:docPartPr>
        <w:name w:val="566E1C9F868F4780A4FE31B9D05482B2"/>
        <w:category>
          <w:name w:val="General"/>
          <w:gallery w:val="placeholder"/>
        </w:category>
        <w:types>
          <w:type w:val="bbPlcHdr"/>
        </w:types>
        <w:behaviors>
          <w:behavior w:val="content"/>
        </w:behaviors>
        <w:guid w:val="{B86671F5-A04A-4811-93F7-7F5243C3A759}"/>
      </w:docPartPr>
      <w:docPartBody>
        <w:p w:rsidR="00000000" w:rsidRDefault="00291340"/>
      </w:docPartBody>
    </w:docPart>
    <w:docPart>
      <w:docPartPr>
        <w:name w:val="E4D0DCE685D34EFD9D9693644917E158"/>
        <w:category>
          <w:name w:val="General"/>
          <w:gallery w:val="placeholder"/>
        </w:category>
        <w:types>
          <w:type w:val="bbPlcHdr"/>
        </w:types>
        <w:behaviors>
          <w:behavior w:val="content"/>
        </w:behaviors>
        <w:guid w:val="{3F2F7517-565E-443C-8104-74FC264F9611}"/>
      </w:docPartPr>
      <w:docPartBody>
        <w:p w:rsidR="00000000" w:rsidRDefault="00291340"/>
      </w:docPartBody>
    </w:docPart>
    <w:docPart>
      <w:docPartPr>
        <w:name w:val="3386FEA6D24A406196DEB550DF37B1BD"/>
        <w:category>
          <w:name w:val="General"/>
          <w:gallery w:val="placeholder"/>
        </w:category>
        <w:types>
          <w:type w:val="bbPlcHdr"/>
        </w:types>
        <w:behaviors>
          <w:behavior w:val="content"/>
        </w:behaviors>
        <w:guid w:val="{2DBFA96E-FCA6-4175-9FE8-348D9855EE14}"/>
      </w:docPartPr>
      <w:docPartBody>
        <w:p w:rsidR="00000000" w:rsidRDefault="00291340"/>
      </w:docPartBody>
    </w:docPart>
    <w:docPart>
      <w:docPartPr>
        <w:name w:val="CD44247EC95F42FDBB57A228B9C621C3"/>
        <w:category>
          <w:name w:val="General"/>
          <w:gallery w:val="placeholder"/>
        </w:category>
        <w:types>
          <w:type w:val="bbPlcHdr"/>
        </w:types>
        <w:behaviors>
          <w:behavior w:val="content"/>
        </w:behaviors>
        <w:guid w:val="{CFA4AF8C-235B-4151-A292-D3227770F9F4}"/>
      </w:docPartPr>
      <w:docPartBody>
        <w:p w:rsidR="00000000" w:rsidRDefault="00291340"/>
      </w:docPartBody>
    </w:docPart>
    <w:docPart>
      <w:docPartPr>
        <w:name w:val="04D870FB86464161ABD9B639A9B1A9C8"/>
        <w:category>
          <w:name w:val="General"/>
          <w:gallery w:val="placeholder"/>
        </w:category>
        <w:types>
          <w:type w:val="bbPlcHdr"/>
        </w:types>
        <w:behaviors>
          <w:behavior w:val="content"/>
        </w:behaviors>
        <w:guid w:val="{A18CCFB8-4CA8-46C9-BF55-9F39EB220F5D}"/>
      </w:docPartPr>
      <w:docPartBody>
        <w:p w:rsidR="00000000" w:rsidRDefault="00291340"/>
      </w:docPartBody>
    </w:docPart>
    <w:docPart>
      <w:docPartPr>
        <w:name w:val="EA9CAA69A9C343498270BBA731C7BE4F"/>
        <w:category>
          <w:name w:val="General"/>
          <w:gallery w:val="placeholder"/>
        </w:category>
        <w:types>
          <w:type w:val="bbPlcHdr"/>
        </w:types>
        <w:behaviors>
          <w:behavior w:val="content"/>
        </w:behaviors>
        <w:guid w:val="{238E89C9-F3CF-4DBE-B0B2-0664B8F4E48E}"/>
      </w:docPartPr>
      <w:docPartBody>
        <w:p w:rsidR="00000000" w:rsidRDefault="00291340"/>
      </w:docPartBody>
    </w:docPart>
    <w:docPart>
      <w:docPartPr>
        <w:name w:val="F944EB3351394C68B6A36AA1831D6284"/>
        <w:category>
          <w:name w:val="General"/>
          <w:gallery w:val="placeholder"/>
        </w:category>
        <w:types>
          <w:type w:val="bbPlcHdr"/>
        </w:types>
        <w:behaviors>
          <w:behavior w:val="content"/>
        </w:behaviors>
        <w:guid w:val="{57CCC2CD-3603-4684-8527-E36D9A2FB280}"/>
      </w:docPartPr>
      <w:docPartBody>
        <w:p w:rsidR="00000000" w:rsidRDefault="00291340"/>
      </w:docPartBody>
    </w:docPart>
    <w:docPart>
      <w:docPartPr>
        <w:name w:val="009B3AACA73044229DEA937CD8DEEF21"/>
        <w:category>
          <w:name w:val="General"/>
          <w:gallery w:val="placeholder"/>
        </w:category>
        <w:types>
          <w:type w:val="bbPlcHdr"/>
        </w:types>
        <w:behaviors>
          <w:behavior w:val="content"/>
        </w:behaviors>
        <w:guid w:val="{5481437B-43F3-44D9-A0B7-D75CABEF5420}"/>
      </w:docPartPr>
      <w:docPartBody>
        <w:p w:rsidR="00000000" w:rsidRDefault="007A0222" w:rsidP="007A0222">
          <w:pPr>
            <w:pStyle w:val="009B3AACA73044229DEA937CD8DEEF21"/>
          </w:pPr>
          <w:r w:rsidRPr="00A30DD1">
            <w:rPr>
              <w:rStyle w:val="PlaceholderText"/>
            </w:rPr>
            <w:t>Click here to enter a date.</w:t>
          </w:r>
        </w:p>
      </w:docPartBody>
    </w:docPart>
    <w:docPart>
      <w:docPartPr>
        <w:name w:val="E0CCD9D8888E4A6BB9196DB20B99F297"/>
        <w:category>
          <w:name w:val="General"/>
          <w:gallery w:val="placeholder"/>
        </w:category>
        <w:types>
          <w:type w:val="bbPlcHdr"/>
        </w:types>
        <w:behaviors>
          <w:behavior w:val="content"/>
        </w:behaviors>
        <w:guid w:val="{7F9B2FEC-A289-4404-924B-5AECAA8A90E2}"/>
      </w:docPartPr>
      <w:docPartBody>
        <w:p w:rsidR="00000000" w:rsidRDefault="00291340"/>
      </w:docPartBody>
    </w:docPart>
    <w:docPart>
      <w:docPartPr>
        <w:name w:val="F9057C4D129240E3BB8A882B14235819"/>
        <w:category>
          <w:name w:val="General"/>
          <w:gallery w:val="placeholder"/>
        </w:category>
        <w:types>
          <w:type w:val="bbPlcHdr"/>
        </w:types>
        <w:behaviors>
          <w:behavior w:val="content"/>
        </w:behaviors>
        <w:guid w:val="{2A670F8E-AAB8-439C-8B38-B4B73AB6AA0B}"/>
      </w:docPartPr>
      <w:docPartBody>
        <w:p w:rsidR="00000000" w:rsidRDefault="00291340"/>
      </w:docPartBody>
    </w:docPart>
    <w:docPart>
      <w:docPartPr>
        <w:name w:val="5314BD00734E4C8EA8E5160236A771FF"/>
        <w:category>
          <w:name w:val="General"/>
          <w:gallery w:val="placeholder"/>
        </w:category>
        <w:types>
          <w:type w:val="bbPlcHdr"/>
        </w:types>
        <w:behaviors>
          <w:behavior w:val="content"/>
        </w:behaviors>
        <w:guid w:val="{2CE9C6BE-36A6-4ECE-99CC-59928FE33A1F}"/>
      </w:docPartPr>
      <w:docPartBody>
        <w:p w:rsidR="00000000" w:rsidRDefault="007A0222" w:rsidP="007A0222">
          <w:pPr>
            <w:pStyle w:val="5314BD00734E4C8EA8E5160236A771FF"/>
          </w:pPr>
          <w:r>
            <w:rPr>
              <w:rFonts w:eastAsia="Times New Roman" w:cs="Times New Roman"/>
              <w:bCs/>
              <w:szCs w:val="24"/>
            </w:rPr>
            <w:t xml:space="preserve"> </w:t>
          </w:r>
        </w:p>
      </w:docPartBody>
    </w:docPart>
    <w:docPart>
      <w:docPartPr>
        <w:name w:val="3087CFD55A2F408CA24927EBEC4AECEF"/>
        <w:category>
          <w:name w:val="General"/>
          <w:gallery w:val="placeholder"/>
        </w:category>
        <w:types>
          <w:type w:val="bbPlcHdr"/>
        </w:types>
        <w:behaviors>
          <w:behavior w:val="content"/>
        </w:behaviors>
        <w:guid w:val="{3BD521EB-4A57-4E13-9A2B-72A7FFB301D3}"/>
      </w:docPartPr>
      <w:docPartBody>
        <w:p w:rsidR="00000000" w:rsidRDefault="00291340"/>
      </w:docPartBody>
    </w:docPart>
    <w:docPart>
      <w:docPartPr>
        <w:name w:val="4ED1EB297E4148FEB17C8E9B652B9CC0"/>
        <w:category>
          <w:name w:val="General"/>
          <w:gallery w:val="placeholder"/>
        </w:category>
        <w:types>
          <w:type w:val="bbPlcHdr"/>
        </w:types>
        <w:behaviors>
          <w:behavior w:val="content"/>
        </w:behaviors>
        <w:guid w:val="{8B5C4A51-CBC0-42CB-8C05-A27C409869D1}"/>
      </w:docPartPr>
      <w:docPartBody>
        <w:p w:rsidR="00000000" w:rsidRDefault="00291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340"/>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022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2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0222"/>
    <w:rPr>
      <w:rFonts w:ascii="Times New Roman" w:hAnsi="Times New Roman"/>
      <w:sz w:val="24"/>
    </w:rPr>
  </w:style>
  <w:style w:type="paragraph" w:customStyle="1" w:styleId="487D89B4F8B34DB4967D41FE18F7F88D9">
    <w:name w:val="487D89B4F8B34DB4967D41FE18F7F88D9"/>
    <w:rsid w:val="007A0222"/>
    <w:rPr>
      <w:rFonts w:ascii="Times New Roman" w:hAnsi="Times New Roman"/>
      <w:sz w:val="24"/>
    </w:rPr>
  </w:style>
  <w:style w:type="paragraph" w:customStyle="1" w:styleId="AE2570ED5D764CD7AF9686706F550F4622">
    <w:name w:val="AE2570ED5D764CD7AF9686706F550F4622"/>
    <w:rsid w:val="007A0222"/>
    <w:pPr>
      <w:tabs>
        <w:tab w:val="center" w:pos="4680"/>
        <w:tab w:val="right" w:pos="9360"/>
      </w:tabs>
      <w:spacing w:after="0" w:line="240" w:lineRule="auto"/>
    </w:pPr>
    <w:rPr>
      <w:rFonts w:ascii="Times New Roman" w:hAnsi="Times New Roman"/>
      <w:sz w:val="24"/>
    </w:rPr>
  </w:style>
  <w:style w:type="paragraph" w:customStyle="1" w:styleId="009B3AACA73044229DEA937CD8DEEF21">
    <w:name w:val="009B3AACA73044229DEA937CD8DEEF21"/>
    <w:rsid w:val="007A0222"/>
    <w:pPr>
      <w:spacing w:after="160" w:line="259" w:lineRule="auto"/>
    </w:pPr>
  </w:style>
  <w:style w:type="paragraph" w:customStyle="1" w:styleId="5314BD00734E4C8EA8E5160236A771FF">
    <w:name w:val="5314BD00734E4C8EA8E5160236A771FF"/>
    <w:rsid w:val="007A02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57718B-81D0-4B8B-B22C-47D1C4B6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508</Words>
  <Characters>2901</Characters>
  <Application>Microsoft Office Word</Application>
  <DocSecurity>0</DocSecurity>
  <Lines>24</Lines>
  <Paragraphs>6</Paragraphs>
  <ScaleCrop>false</ScaleCrop>
  <Company>Texas Legislative Council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2019-04-26T23:49:00Z</cp:lastPrinted>
  <dcterms:created xsi:type="dcterms:W3CDTF">2015-05-29T14:24:00Z</dcterms:created>
  <dcterms:modified xsi:type="dcterms:W3CDTF">2019-04-26T23:49:00Z</dcterms:modified>
</cp:coreProperties>
</file>

<file path=docProps/custom.xml><?xml version="1.0" encoding="utf-8"?>
<op:Properties xmlns:vt="http://schemas.openxmlformats.org/officeDocument/2006/docPropsVTypes" xmlns:op="http://schemas.openxmlformats.org/officeDocument/2006/custom-properties"/>
</file>