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51DFC" w:rsidTr="00345119">
        <w:tc>
          <w:tcPr>
            <w:tcW w:w="9576" w:type="dxa"/>
            <w:noWrap/>
          </w:tcPr>
          <w:p w:rsidR="008423E4" w:rsidRPr="0022177D" w:rsidRDefault="002F2A2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2A26" w:rsidP="008423E4">
      <w:pPr>
        <w:jc w:val="center"/>
      </w:pPr>
    </w:p>
    <w:p w:rsidR="008423E4" w:rsidRPr="00B31F0E" w:rsidRDefault="002F2A26" w:rsidP="008423E4"/>
    <w:p w:rsidR="008423E4" w:rsidRPr="00742794" w:rsidRDefault="002F2A2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1DFC" w:rsidTr="00345119">
        <w:tc>
          <w:tcPr>
            <w:tcW w:w="9576" w:type="dxa"/>
          </w:tcPr>
          <w:p w:rsidR="008423E4" w:rsidRPr="00861995" w:rsidRDefault="002F2A26" w:rsidP="00345119">
            <w:pPr>
              <w:jc w:val="right"/>
            </w:pPr>
            <w:r>
              <w:t>C.S.H.B. 2364</w:t>
            </w:r>
          </w:p>
        </w:tc>
      </w:tr>
      <w:tr w:rsidR="00451DFC" w:rsidTr="00345119">
        <w:tc>
          <w:tcPr>
            <w:tcW w:w="9576" w:type="dxa"/>
          </w:tcPr>
          <w:p w:rsidR="008423E4" w:rsidRPr="00861995" w:rsidRDefault="002F2A26" w:rsidP="004E39E0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451DFC" w:rsidTr="00345119">
        <w:tc>
          <w:tcPr>
            <w:tcW w:w="9576" w:type="dxa"/>
          </w:tcPr>
          <w:p w:rsidR="008423E4" w:rsidRPr="00861995" w:rsidRDefault="002F2A26" w:rsidP="00345119">
            <w:pPr>
              <w:jc w:val="right"/>
            </w:pPr>
            <w:r>
              <w:t>State Affairs</w:t>
            </w:r>
          </w:p>
        </w:tc>
      </w:tr>
      <w:tr w:rsidR="00451DFC" w:rsidTr="00345119">
        <w:tc>
          <w:tcPr>
            <w:tcW w:w="9576" w:type="dxa"/>
          </w:tcPr>
          <w:p w:rsidR="008423E4" w:rsidRDefault="002F2A2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F2A26" w:rsidP="008423E4">
      <w:pPr>
        <w:tabs>
          <w:tab w:val="right" w:pos="9360"/>
        </w:tabs>
      </w:pPr>
    </w:p>
    <w:p w:rsidR="008423E4" w:rsidRDefault="002F2A26" w:rsidP="008423E4"/>
    <w:p w:rsidR="008423E4" w:rsidRDefault="002F2A2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51DFC" w:rsidTr="00345119">
        <w:tc>
          <w:tcPr>
            <w:tcW w:w="9576" w:type="dxa"/>
          </w:tcPr>
          <w:p w:rsidR="008423E4" w:rsidRPr="00A8133F" w:rsidRDefault="002F2A26" w:rsidP="00157C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2A26" w:rsidP="00157C1F"/>
          <w:p w:rsidR="00D2539E" w:rsidRPr="00D2539E" w:rsidRDefault="002F2A26" w:rsidP="00157C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clarification</w:t>
            </w:r>
            <w:r w:rsidRPr="00296D82">
              <w:t xml:space="preserve"> </w:t>
            </w:r>
            <w:r>
              <w:t xml:space="preserve">is needed </w:t>
            </w:r>
            <w:r w:rsidRPr="00296D82">
              <w:t xml:space="preserve">as to what services state agencies, institutions of higher education, and local governments can purchase through the </w:t>
            </w:r>
            <w:r>
              <w:t>data center services program</w:t>
            </w:r>
            <w:r w:rsidRPr="00296D82">
              <w:t xml:space="preserve"> in order to provide cost savings. </w:t>
            </w:r>
            <w:r>
              <w:t>C.S.</w:t>
            </w:r>
            <w:r w:rsidRPr="00296D82">
              <w:t>H</w:t>
            </w:r>
            <w:r>
              <w:t>.</w:t>
            </w:r>
            <w:r w:rsidRPr="00296D82">
              <w:t>B</w:t>
            </w:r>
            <w:r>
              <w:t>.</w:t>
            </w:r>
            <w:r w:rsidRPr="00296D82">
              <w:t xml:space="preserve"> 2364 </w:t>
            </w:r>
            <w:r>
              <w:t xml:space="preserve">seeks </w:t>
            </w:r>
            <w:r>
              <w:t xml:space="preserve">to ensure that the program can offer </w:t>
            </w:r>
            <w:r w:rsidRPr="00D2539E">
              <w:t>electronic messagin</w:t>
            </w:r>
            <w:r w:rsidRPr="00D2539E">
              <w:t>g services and outsourced managed services.</w:t>
            </w:r>
            <w:r>
              <w:t xml:space="preserve"> </w:t>
            </w:r>
          </w:p>
          <w:p w:rsidR="008423E4" w:rsidRPr="00E26B13" w:rsidRDefault="002F2A26" w:rsidP="00157C1F">
            <w:pPr>
              <w:rPr>
                <w:b/>
              </w:rPr>
            </w:pPr>
          </w:p>
        </w:tc>
      </w:tr>
      <w:tr w:rsidR="00451DFC" w:rsidTr="00345119">
        <w:tc>
          <w:tcPr>
            <w:tcW w:w="9576" w:type="dxa"/>
          </w:tcPr>
          <w:p w:rsidR="0017725B" w:rsidRDefault="002F2A26" w:rsidP="00157C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F2A26" w:rsidP="00157C1F">
            <w:pPr>
              <w:rPr>
                <w:b/>
                <w:u w:val="single"/>
              </w:rPr>
            </w:pPr>
          </w:p>
          <w:p w:rsidR="006E38F5" w:rsidRPr="006E38F5" w:rsidRDefault="002F2A26" w:rsidP="00157C1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:rsidR="0017725B" w:rsidRPr="0017725B" w:rsidRDefault="002F2A26" w:rsidP="00157C1F">
            <w:pPr>
              <w:rPr>
                <w:b/>
                <w:u w:val="single"/>
              </w:rPr>
            </w:pPr>
          </w:p>
        </w:tc>
      </w:tr>
      <w:tr w:rsidR="00451DFC" w:rsidTr="00345119">
        <w:tc>
          <w:tcPr>
            <w:tcW w:w="9576" w:type="dxa"/>
          </w:tcPr>
          <w:p w:rsidR="008423E4" w:rsidRPr="00A8133F" w:rsidRDefault="002F2A26" w:rsidP="00157C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2A26" w:rsidP="00157C1F"/>
          <w:p w:rsidR="006E38F5" w:rsidRDefault="002F2A26" w:rsidP="00157C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2F2A26" w:rsidP="00157C1F">
            <w:pPr>
              <w:rPr>
                <w:b/>
              </w:rPr>
            </w:pPr>
          </w:p>
        </w:tc>
      </w:tr>
      <w:tr w:rsidR="00451DFC" w:rsidTr="00345119">
        <w:tc>
          <w:tcPr>
            <w:tcW w:w="9576" w:type="dxa"/>
          </w:tcPr>
          <w:p w:rsidR="008423E4" w:rsidRPr="00A8133F" w:rsidRDefault="002F2A26" w:rsidP="00157C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2A26" w:rsidP="00157C1F"/>
          <w:p w:rsidR="008423E4" w:rsidRDefault="002F2A26" w:rsidP="00157C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2364 amends the Government Code to </w:t>
            </w:r>
            <w:r>
              <w:t>make state law</w:t>
            </w:r>
            <w:r>
              <w:t xml:space="preserve"> relating to </w:t>
            </w:r>
            <w:r>
              <w:t xml:space="preserve">the provision of information resources through </w:t>
            </w:r>
            <w:r>
              <w:t xml:space="preserve">statewide technology centers </w:t>
            </w:r>
            <w:r>
              <w:t xml:space="preserve">applicable </w:t>
            </w:r>
            <w:r>
              <w:t xml:space="preserve">to electronic messaging services and outsourced managed </w:t>
            </w:r>
            <w:r>
              <w:t>services</w:t>
            </w:r>
            <w:r>
              <w:t xml:space="preserve"> that are obtained by a state agency using state money, used by a state agency, or used by a participating local government</w:t>
            </w:r>
            <w:r>
              <w:t>.</w:t>
            </w:r>
          </w:p>
          <w:p w:rsidR="008423E4" w:rsidRPr="00835628" w:rsidRDefault="002F2A26" w:rsidP="00157C1F">
            <w:pPr>
              <w:rPr>
                <w:b/>
              </w:rPr>
            </w:pPr>
          </w:p>
        </w:tc>
      </w:tr>
      <w:tr w:rsidR="00451DFC" w:rsidTr="00345119">
        <w:tc>
          <w:tcPr>
            <w:tcW w:w="9576" w:type="dxa"/>
          </w:tcPr>
          <w:p w:rsidR="008423E4" w:rsidRPr="00A8133F" w:rsidRDefault="002F2A26" w:rsidP="00157C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2A26" w:rsidP="00157C1F"/>
          <w:p w:rsidR="008423E4" w:rsidRPr="003624F2" w:rsidRDefault="002F2A26" w:rsidP="00157C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F2A26" w:rsidP="00157C1F">
            <w:pPr>
              <w:rPr>
                <w:b/>
              </w:rPr>
            </w:pPr>
          </w:p>
        </w:tc>
      </w:tr>
      <w:tr w:rsidR="00451DFC" w:rsidTr="00345119">
        <w:tc>
          <w:tcPr>
            <w:tcW w:w="9576" w:type="dxa"/>
          </w:tcPr>
          <w:p w:rsidR="004E39E0" w:rsidRDefault="002F2A26" w:rsidP="00157C1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54581" w:rsidRDefault="002F2A26" w:rsidP="00157C1F">
            <w:pPr>
              <w:jc w:val="both"/>
            </w:pPr>
          </w:p>
          <w:p w:rsidR="00654581" w:rsidRDefault="002F2A26" w:rsidP="00157C1F">
            <w:pPr>
              <w:jc w:val="both"/>
            </w:pPr>
            <w:r>
              <w:t>While C.S.H.B. 2364 may differ from the orig</w:t>
            </w:r>
            <w:r>
              <w:t>inal in minor or nonsubstantive ways, the following summarizes the substantial differences between the introduced and committee substitute versions of the bill.</w:t>
            </w:r>
          </w:p>
          <w:p w:rsidR="00654581" w:rsidRDefault="002F2A26" w:rsidP="00157C1F">
            <w:pPr>
              <w:jc w:val="both"/>
            </w:pPr>
          </w:p>
          <w:p w:rsidR="00654581" w:rsidRDefault="002F2A26" w:rsidP="00157C1F">
            <w:pPr>
              <w:jc w:val="both"/>
            </w:pPr>
            <w:r>
              <w:t xml:space="preserve">The substitute </w:t>
            </w:r>
            <w:r>
              <w:t>clarifies</w:t>
            </w:r>
            <w:r>
              <w:t xml:space="preserve"> the</w:t>
            </w:r>
            <w:r>
              <w:t xml:space="preserve"> specific</w:t>
            </w:r>
            <w:r>
              <w:t xml:space="preserve"> types of </w:t>
            </w:r>
            <w:r w:rsidRPr="00E205B6">
              <w:t>electronic messaging services and outsourced ma</w:t>
            </w:r>
            <w:r w:rsidRPr="00E205B6">
              <w:t>naged services</w:t>
            </w:r>
            <w:r>
              <w:t xml:space="preserve"> </w:t>
            </w:r>
            <w:r>
              <w:t xml:space="preserve">that are subjected to the applicable </w:t>
            </w:r>
            <w:r w:rsidRPr="00E30134">
              <w:t>state law</w:t>
            </w:r>
            <w:r>
              <w:t>.</w:t>
            </w:r>
            <w:r w:rsidRPr="00E205B6">
              <w:t xml:space="preserve"> </w:t>
            </w:r>
          </w:p>
          <w:p w:rsidR="00654581" w:rsidRPr="00654581" w:rsidRDefault="002F2A26" w:rsidP="00157C1F">
            <w:pPr>
              <w:jc w:val="both"/>
            </w:pPr>
          </w:p>
        </w:tc>
      </w:tr>
      <w:tr w:rsidR="00451DFC" w:rsidTr="00345119">
        <w:tc>
          <w:tcPr>
            <w:tcW w:w="9576" w:type="dxa"/>
          </w:tcPr>
          <w:p w:rsidR="004E39E0" w:rsidRPr="009C1E9A" w:rsidRDefault="002F2A26" w:rsidP="00157C1F">
            <w:pPr>
              <w:rPr>
                <w:b/>
                <w:u w:val="single"/>
              </w:rPr>
            </w:pPr>
          </w:p>
        </w:tc>
      </w:tr>
      <w:tr w:rsidR="00451DFC" w:rsidTr="00345119">
        <w:tc>
          <w:tcPr>
            <w:tcW w:w="9576" w:type="dxa"/>
          </w:tcPr>
          <w:p w:rsidR="004E39E0" w:rsidRPr="004E39E0" w:rsidRDefault="002F2A26" w:rsidP="00157C1F">
            <w:pPr>
              <w:jc w:val="both"/>
            </w:pPr>
          </w:p>
        </w:tc>
      </w:tr>
    </w:tbl>
    <w:p w:rsidR="008423E4" w:rsidRPr="00BE0E75" w:rsidRDefault="002F2A2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2A2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2A26">
      <w:r>
        <w:separator/>
      </w:r>
    </w:p>
  </w:endnote>
  <w:endnote w:type="continuationSeparator" w:id="0">
    <w:p w:rsidR="00000000" w:rsidRDefault="002F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2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1DFC" w:rsidTr="009C1E9A">
      <w:trPr>
        <w:cantSplit/>
      </w:trPr>
      <w:tc>
        <w:tcPr>
          <w:tcW w:w="0" w:type="pct"/>
        </w:tcPr>
        <w:p w:rsidR="00137D90" w:rsidRDefault="002F2A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2A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2A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2A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2A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1DFC" w:rsidTr="009C1E9A">
      <w:trPr>
        <w:cantSplit/>
      </w:trPr>
      <w:tc>
        <w:tcPr>
          <w:tcW w:w="0" w:type="pct"/>
        </w:tcPr>
        <w:p w:rsidR="00EC379B" w:rsidRDefault="002F2A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2A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26617</w:t>
          </w:r>
        </w:p>
      </w:tc>
      <w:tc>
        <w:tcPr>
          <w:tcW w:w="2453" w:type="pct"/>
        </w:tcPr>
        <w:p w:rsidR="00EC379B" w:rsidRDefault="002F2A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19.102.1109</w:t>
          </w:r>
          <w:r>
            <w:fldChar w:fldCharType="end"/>
          </w:r>
        </w:p>
      </w:tc>
    </w:tr>
    <w:tr w:rsidR="00451DFC" w:rsidTr="009C1E9A">
      <w:trPr>
        <w:cantSplit/>
      </w:trPr>
      <w:tc>
        <w:tcPr>
          <w:tcW w:w="0" w:type="pct"/>
        </w:tcPr>
        <w:p w:rsidR="00EC379B" w:rsidRDefault="002F2A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2A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12731</w:t>
          </w:r>
        </w:p>
      </w:tc>
      <w:tc>
        <w:tcPr>
          <w:tcW w:w="2453" w:type="pct"/>
        </w:tcPr>
        <w:p w:rsidR="00EC379B" w:rsidRDefault="002F2A26" w:rsidP="006D504F">
          <w:pPr>
            <w:pStyle w:val="Footer"/>
            <w:rPr>
              <w:rStyle w:val="PageNumber"/>
            </w:rPr>
          </w:pPr>
        </w:p>
        <w:p w:rsidR="00EC379B" w:rsidRDefault="002F2A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1D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2A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F2A2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2A2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2A26">
      <w:r>
        <w:separator/>
      </w:r>
    </w:p>
  </w:footnote>
  <w:footnote w:type="continuationSeparator" w:id="0">
    <w:p w:rsidR="00000000" w:rsidRDefault="002F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2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2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F2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FC"/>
    <w:rsid w:val="002F2A26"/>
    <w:rsid w:val="004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D0D16E-5D9E-4053-BA02-CC77D1D8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38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3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8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3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38F5"/>
    <w:rPr>
      <w:b/>
      <w:bCs/>
    </w:rPr>
  </w:style>
  <w:style w:type="character" w:styleId="Hyperlink">
    <w:name w:val="Hyperlink"/>
    <w:basedOn w:val="DefaultParagraphFont"/>
    <w:unhideWhenUsed/>
    <w:rsid w:val="001D17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A6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1476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HB02364 (Committee Report (Substituted))</vt:lpstr>
    </vt:vector>
  </TitlesOfParts>
  <Company>State of Texas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26617</dc:subject>
  <dc:creator>State of Texas</dc:creator>
  <dc:description>HB 2364 by Darby-(H)State Affairs (Substitute Document Number: 86R 12731)</dc:description>
  <cp:lastModifiedBy>Laura Ramsay</cp:lastModifiedBy>
  <cp:revision>2</cp:revision>
  <cp:lastPrinted>2003-11-26T17:21:00Z</cp:lastPrinted>
  <dcterms:created xsi:type="dcterms:W3CDTF">2019-04-16T23:27:00Z</dcterms:created>
  <dcterms:modified xsi:type="dcterms:W3CDTF">2019-04-16T23:27:00Z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19.102.1109</vt:lpwstr>
  </property>
</Properties>
</file>