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74F2" w:rsidTr="00345119">
        <w:tc>
          <w:tcPr>
            <w:tcW w:w="9576" w:type="dxa"/>
            <w:noWrap/>
          </w:tcPr>
          <w:p w:rsidR="008423E4" w:rsidRPr="0022177D" w:rsidRDefault="002822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225E" w:rsidP="008423E4">
      <w:pPr>
        <w:jc w:val="center"/>
      </w:pPr>
    </w:p>
    <w:p w:rsidR="008423E4" w:rsidRPr="00B31F0E" w:rsidRDefault="0028225E" w:rsidP="008423E4"/>
    <w:p w:rsidR="008423E4" w:rsidRPr="00742794" w:rsidRDefault="002822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74F2" w:rsidTr="00345119">
        <w:tc>
          <w:tcPr>
            <w:tcW w:w="9576" w:type="dxa"/>
          </w:tcPr>
          <w:p w:rsidR="008423E4" w:rsidRPr="00861995" w:rsidRDefault="0028225E" w:rsidP="00345119">
            <w:pPr>
              <w:jc w:val="right"/>
            </w:pPr>
            <w:r>
              <w:t>C.S.H.B. 2392</w:t>
            </w:r>
          </w:p>
        </w:tc>
      </w:tr>
      <w:tr w:rsidR="00F374F2" w:rsidTr="00345119">
        <w:tc>
          <w:tcPr>
            <w:tcW w:w="9576" w:type="dxa"/>
          </w:tcPr>
          <w:p w:rsidR="008423E4" w:rsidRPr="00861995" w:rsidRDefault="0028225E" w:rsidP="00010478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F374F2" w:rsidTr="00345119">
        <w:tc>
          <w:tcPr>
            <w:tcW w:w="9576" w:type="dxa"/>
          </w:tcPr>
          <w:p w:rsidR="008423E4" w:rsidRPr="00861995" w:rsidRDefault="0028225E" w:rsidP="00345119">
            <w:pPr>
              <w:jc w:val="right"/>
            </w:pPr>
            <w:r>
              <w:t>Human Services</w:t>
            </w:r>
          </w:p>
        </w:tc>
      </w:tr>
      <w:tr w:rsidR="00F374F2" w:rsidTr="00345119">
        <w:tc>
          <w:tcPr>
            <w:tcW w:w="9576" w:type="dxa"/>
          </w:tcPr>
          <w:p w:rsidR="008423E4" w:rsidRDefault="0028225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8225E" w:rsidP="008423E4">
      <w:pPr>
        <w:tabs>
          <w:tab w:val="right" w:pos="9360"/>
        </w:tabs>
      </w:pPr>
    </w:p>
    <w:p w:rsidR="008423E4" w:rsidRDefault="0028225E" w:rsidP="008423E4"/>
    <w:p w:rsidR="008423E4" w:rsidRDefault="002822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74F2" w:rsidTr="00345119">
        <w:tc>
          <w:tcPr>
            <w:tcW w:w="9576" w:type="dxa"/>
          </w:tcPr>
          <w:p w:rsidR="008423E4" w:rsidRPr="00A8133F" w:rsidRDefault="0028225E" w:rsidP="00DF6A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225E" w:rsidP="00DF6A15"/>
          <w:p w:rsidR="008423E4" w:rsidRDefault="0028225E" w:rsidP="00DF6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</w:t>
            </w:r>
            <w:r>
              <w:t xml:space="preserve">more should be done to ensure that background checks for employees of assisted living facilities will identify </w:t>
            </w:r>
            <w:r>
              <w:t>job applicant</w:t>
            </w:r>
            <w:r>
              <w:t xml:space="preserve">s who have moved to Texas with </w:t>
            </w:r>
            <w:r>
              <w:t xml:space="preserve">histories of abuse or neglect or other disqualifying crimes. </w:t>
            </w:r>
            <w:r>
              <w:t>C.S.</w:t>
            </w:r>
            <w:r w:rsidRPr="0029691D">
              <w:t>H</w:t>
            </w:r>
            <w:r>
              <w:t>.</w:t>
            </w:r>
            <w:r w:rsidRPr="0029691D">
              <w:t>B</w:t>
            </w:r>
            <w:r>
              <w:t>.</w:t>
            </w:r>
            <w:r w:rsidRPr="0029691D">
              <w:t xml:space="preserve"> 2392 seeks to address the</w:t>
            </w:r>
            <w:r>
              <w:t>se</w:t>
            </w:r>
            <w:r w:rsidRPr="0029691D">
              <w:t xml:space="preserve"> </w:t>
            </w:r>
            <w:r>
              <w:t>concerns</w:t>
            </w:r>
            <w:r w:rsidRPr="0029691D">
              <w:t xml:space="preserve"> by </w:t>
            </w:r>
            <w:r>
              <w:t>ensuring that individuals who come to work at these facilities are better vetted</w:t>
            </w:r>
            <w:r w:rsidRPr="0029691D">
              <w:t>.</w:t>
            </w:r>
          </w:p>
          <w:p w:rsidR="008423E4" w:rsidRPr="00E26B13" w:rsidRDefault="0028225E" w:rsidP="00DF6A15">
            <w:pPr>
              <w:rPr>
                <w:b/>
              </w:rPr>
            </w:pPr>
          </w:p>
        </w:tc>
      </w:tr>
      <w:tr w:rsidR="00F374F2" w:rsidTr="00345119">
        <w:tc>
          <w:tcPr>
            <w:tcW w:w="9576" w:type="dxa"/>
          </w:tcPr>
          <w:p w:rsidR="0017725B" w:rsidRDefault="0028225E" w:rsidP="00DF6A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28225E" w:rsidP="00DF6A15">
            <w:pPr>
              <w:rPr>
                <w:b/>
                <w:u w:val="single"/>
              </w:rPr>
            </w:pPr>
          </w:p>
          <w:p w:rsidR="003819CF" w:rsidRPr="003819CF" w:rsidRDefault="0028225E" w:rsidP="00DF6A1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28225E" w:rsidP="00DF6A15">
            <w:pPr>
              <w:rPr>
                <w:b/>
                <w:u w:val="single"/>
              </w:rPr>
            </w:pPr>
          </w:p>
        </w:tc>
      </w:tr>
      <w:tr w:rsidR="00F374F2" w:rsidTr="00345119">
        <w:tc>
          <w:tcPr>
            <w:tcW w:w="9576" w:type="dxa"/>
          </w:tcPr>
          <w:p w:rsidR="008423E4" w:rsidRPr="00A8133F" w:rsidRDefault="0028225E" w:rsidP="00DF6A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225E" w:rsidP="00DF6A15"/>
          <w:p w:rsidR="003819CF" w:rsidRDefault="0028225E" w:rsidP="00DF6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8225E" w:rsidP="00DF6A15">
            <w:pPr>
              <w:rPr>
                <w:b/>
              </w:rPr>
            </w:pPr>
          </w:p>
        </w:tc>
      </w:tr>
      <w:tr w:rsidR="00F374F2" w:rsidTr="00345119">
        <w:tc>
          <w:tcPr>
            <w:tcW w:w="9576" w:type="dxa"/>
          </w:tcPr>
          <w:p w:rsidR="008423E4" w:rsidRPr="00A8133F" w:rsidRDefault="0028225E" w:rsidP="00DF6A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225E" w:rsidP="00DF6A15"/>
          <w:p w:rsidR="008423E4" w:rsidRDefault="0028225E" w:rsidP="00DF6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2392 amends the Health and Safety Code to prohibit a </w:t>
            </w:r>
            <w:r>
              <w:t xml:space="preserve">state licensed </w:t>
            </w:r>
            <w:r>
              <w:t xml:space="preserve">assisted living facility from employing </w:t>
            </w:r>
            <w:r w:rsidRPr="003819CF">
              <w:t xml:space="preserve">at the facility an applicant who fails to indicate in a written statement developed by the </w:t>
            </w:r>
            <w:r w:rsidRPr="003E511F">
              <w:t>Health and Human Services Commission</w:t>
            </w:r>
            <w:r>
              <w:t xml:space="preserve"> (HHSC)</w:t>
            </w:r>
            <w:r w:rsidRPr="003819CF">
              <w:t xml:space="preserve"> and incl</w:t>
            </w:r>
            <w:r w:rsidRPr="003819CF">
              <w:t xml:space="preserve">uded with the submitted </w:t>
            </w:r>
            <w:r>
              <w:t xml:space="preserve">employment </w:t>
            </w:r>
            <w:r w:rsidRPr="003819CF">
              <w:t>application that the applicant has not been convicted of an offense</w:t>
            </w:r>
            <w:r>
              <w:t xml:space="preserve"> which would bar employment</w:t>
            </w:r>
            <w:r>
              <w:t xml:space="preserve"> under state law</w:t>
            </w:r>
            <w:r>
              <w:t>. The bill establishes that a person who commits an offense in another state that is substantially similar to s</w:t>
            </w:r>
            <w:r>
              <w:t>uch an offense is considered to have committed the offense</w:t>
            </w:r>
            <w:r>
              <w:t xml:space="preserve"> barring employment in Texas</w:t>
            </w:r>
            <w:r>
              <w:t>. The bill requires the facility</w:t>
            </w:r>
            <w:r w:rsidRPr="003B3AE6">
              <w:t>, before employing the applicant in a permanent position,</w:t>
            </w:r>
            <w:r>
              <w:t xml:space="preserve"> to </w:t>
            </w:r>
            <w:r w:rsidRPr="003819CF">
              <w:t>conduct a</w:t>
            </w:r>
            <w:r>
              <w:t xml:space="preserve"> name-based</w:t>
            </w:r>
            <w:r w:rsidRPr="003819CF">
              <w:t xml:space="preserve"> criminal history check </w:t>
            </w:r>
            <w:r w:rsidRPr="003819CF">
              <w:t>in each state in which the applic</w:t>
            </w:r>
            <w:r w:rsidRPr="003819CF">
              <w:t>ant previously resided</w:t>
            </w:r>
            <w:r>
              <w:t xml:space="preserve"> if the</w:t>
            </w:r>
            <w:r w:rsidRPr="003819CF">
              <w:t xml:space="preserve"> applicant states in the application that the applicant resided in another state during the five years preceding the </w:t>
            </w:r>
            <w:r>
              <w:t xml:space="preserve">application </w:t>
            </w:r>
            <w:r w:rsidRPr="003819CF">
              <w:t>date</w:t>
            </w:r>
            <w:r w:rsidRPr="003819CF">
              <w:t>.</w:t>
            </w:r>
            <w:r>
              <w:t xml:space="preserve"> The bill requires </w:t>
            </w:r>
            <w:r>
              <w:t xml:space="preserve">HHSC to develop </w:t>
            </w:r>
            <w:r>
              <w:t xml:space="preserve">and make available on its website </w:t>
            </w:r>
            <w:r>
              <w:t xml:space="preserve">the required </w:t>
            </w:r>
            <w:r>
              <w:t xml:space="preserve">employment </w:t>
            </w:r>
            <w:r>
              <w:t xml:space="preserve">application </w:t>
            </w:r>
            <w:r>
              <w:t>statement.</w:t>
            </w:r>
            <w:r>
              <w:t xml:space="preserve"> The bill requires an assisted living facility, if the facility employs a person pending an out-of-state criminal history check, to </w:t>
            </w:r>
            <w:r w:rsidRPr="003B3AE6">
              <w:t>ensure that the person has no direct contact with a resident until the facility obtains the person's c</w:t>
            </w:r>
            <w:r w:rsidRPr="003B3AE6">
              <w:t>riminal history record information and verifies the person is not barred from employment</w:t>
            </w:r>
            <w:r>
              <w:t>.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28225E" w:rsidP="00DF6A15">
            <w:pPr>
              <w:rPr>
                <w:b/>
              </w:rPr>
            </w:pPr>
          </w:p>
        </w:tc>
      </w:tr>
      <w:tr w:rsidR="00F374F2" w:rsidTr="00345119">
        <w:tc>
          <w:tcPr>
            <w:tcW w:w="9576" w:type="dxa"/>
          </w:tcPr>
          <w:p w:rsidR="008423E4" w:rsidRPr="00A8133F" w:rsidRDefault="0028225E" w:rsidP="00DF6A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225E" w:rsidP="00DF6A15"/>
          <w:p w:rsidR="008423E4" w:rsidRPr="003624F2" w:rsidRDefault="0028225E" w:rsidP="00DF6A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819CF">
              <w:t>September 1, 2019.</w:t>
            </w:r>
          </w:p>
          <w:p w:rsidR="008423E4" w:rsidRPr="00233FDB" w:rsidRDefault="0028225E" w:rsidP="00DF6A15">
            <w:pPr>
              <w:rPr>
                <w:b/>
              </w:rPr>
            </w:pPr>
          </w:p>
        </w:tc>
      </w:tr>
      <w:tr w:rsidR="00F374F2" w:rsidTr="00345119">
        <w:tc>
          <w:tcPr>
            <w:tcW w:w="9576" w:type="dxa"/>
          </w:tcPr>
          <w:p w:rsidR="00010478" w:rsidRDefault="0028225E" w:rsidP="00DF6A1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B3AE6" w:rsidRDefault="0028225E" w:rsidP="00DF6A15">
            <w:pPr>
              <w:jc w:val="both"/>
            </w:pPr>
          </w:p>
          <w:p w:rsidR="003B3AE6" w:rsidRDefault="0028225E" w:rsidP="00DF6A15">
            <w:pPr>
              <w:jc w:val="both"/>
            </w:pPr>
            <w:r>
              <w:t xml:space="preserve">While C.S.H.B. 2392 may differ from the original in minor or nonsubstantive ways, </w:t>
            </w:r>
            <w:r>
              <w:t>the following summarizes the substantial differences between the introduced and committee substitute versions of the bill.</w:t>
            </w:r>
          </w:p>
          <w:p w:rsidR="003B3AE6" w:rsidRDefault="0028225E" w:rsidP="00DF6A15">
            <w:pPr>
              <w:jc w:val="both"/>
            </w:pPr>
          </w:p>
          <w:p w:rsidR="003B3AE6" w:rsidRDefault="0028225E" w:rsidP="00DF6A15">
            <w:pPr>
              <w:jc w:val="both"/>
            </w:pPr>
            <w:r>
              <w:t xml:space="preserve">The substitute conditions the requirement </w:t>
            </w:r>
            <w:r>
              <w:t xml:space="preserve">for </w:t>
            </w:r>
            <w:r>
              <w:t xml:space="preserve">a facility </w:t>
            </w:r>
            <w:r>
              <w:t xml:space="preserve">to </w:t>
            </w:r>
            <w:r>
              <w:t>conduct a criminal history check in each state in which an applicant pre</w:t>
            </w:r>
            <w:r>
              <w:t xml:space="preserve">viously resided on the facility </w:t>
            </w:r>
            <w:r>
              <w:t>conducting the check</w:t>
            </w:r>
            <w:r>
              <w:t xml:space="preserve"> before employing the applicant in a permanent position.</w:t>
            </w:r>
            <w:r>
              <w:t xml:space="preserve"> The substitute includes a requirement that the criminal history check be name-based.</w:t>
            </w:r>
          </w:p>
          <w:p w:rsidR="003B3AE6" w:rsidRDefault="0028225E" w:rsidP="00DF6A15">
            <w:pPr>
              <w:jc w:val="both"/>
            </w:pPr>
          </w:p>
          <w:p w:rsidR="003B3AE6" w:rsidRDefault="0028225E" w:rsidP="00DF6A15">
            <w:pPr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>require</w:t>
            </w:r>
            <w:r>
              <w:t>ment for</w:t>
            </w:r>
            <w:r>
              <w:t xml:space="preserve"> a</w:t>
            </w:r>
            <w:r w:rsidRPr="003B3AE6">
              <w:t xml:space="preserve"> facility </w:t>
            </w:r>
            <w:r>
              <w:t xml:space="preserve">that </w:t>
            </w:r>
            <w:r w:rsidRPr="003B3AE6">
              <w:t>emp</w:t>
            </w:r>
            <w:r w:rsidRPr="003B3AE6">
              <w:t>loys a person pending an out-</w:t>
            </w:r>
            <w:r>
              <w:t>of-state criminal history check</w:t>
            </w:r>
            <w:r w:rsidRPr="003B3AE6">
              <w:t xml:space="preserve"> to ensure that the person has no direct contact with a resident until the facility obtains the person's criminal history record information and verifies the person is not barred from employment.</w:t>
            </w:r>
          </w:p>
          <w:p w:rsidR="003B3AE6" w:rsidRPr="003B3AE6" w:rsidRDefault="0028225E" w:rsidP="00DF6A15">
            <w:pPr>
              <w:jc w:val="both"/>
            </w:pPr>
          </w:p>
        </w:tc>
      </w:tr>
      <w:tr w:rsidR="00F374F2" w:rsidTr="00345119">
        <w:tc>
          <w:tcPr>
            <w:tcW w:w="9576" w:type="dxa"/>
          </w:tcPr>
          <w:p w:rsidR="00010478" w:rsidRPr="009C1E9A" w:rsidRDefault="0028225E" w:rsidP="00DF6A15">
            <w:pPr>
              <w:rPr>
                <w:b/>
                <w:u w:val="single"/>
              </w:rPr>
            </w:pPr>
          </w:p>
        </w:tc>
      </w:tr>
      <w:tr w:rsidR="00F374F2" w:rsidTr="00345119">
        <w:tc>
          <w:tcPr>
            <w:tcW w:w="9576" w:type="dxa"/>
          </w:tcPr>
          <w:p w:rsidR="00010478" w:rsidRPr="00010478" w:rsidRDefault="0028225E" w:rsidP="00DF6A15">
            <w:pPr>
              <w:jc w:val="both"/>
            </w:pPr>
          </w:p>
        </w:tc>
      </w:tr>
    </w:tbl>
    <w:p w:rsidR="008423E4" w:rsidRPr="00BE0E75" w:rsidRDefault="002822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8225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225E">
      <w:r>
        <w:separator/>
      </w:r>
    </w:p>
  </w:endnote>
  <w:endnote w:type="continuationSeparator" w:id="0">
    <w:p w:rsidR="00000000" w:rsidRDefault="0028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95" w:rsidRDefault="00282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74F2" w:rsidTr="009C1E9A">
      <w:trPr>
        <w:cantSplit/>
      </w:trPr>
      <w:tc>
        <w:tcPr>
          <w:tcW w:w="0" w:type="pct"/>
        </w:tcPr>
        <w:p w:rsidR="00137D90" w:rsidRDefault="002822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22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22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22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22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74F2" w:rsidTr="009C1E9A">
      <w:trPr>
        <w:cantSplit/>
      </w:trPr>
      <w:tc>
        <w:tcPr>
          <w:tcW w:w="0" w:type="pct"/>
        </w:tcPr>
        <w:p w:rsidR="00EC379B" w:rsidRDefault="002822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22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30171</w:t>
          </w:r>
        </w:p>
      </w:tc>
      <w:tc>
        <w:tcPr>
          <w:tcW w:w="2453" w:type="pct"/>
        </w:tcPr>
        <w:p w:rsidR="00EC379B" w:rsidRDefault="002822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19.117.500</w:t>
          </w:r>
          <w:r>
            <w:fldChar w:fldCharType="end"/>
          </w:r>
        </w:p>
      </w:tc>
    </w:tr>
    <w:tr w:rsidR="00F374F2" w:rsidTr="009C1E9A">
      <w:trPr>
        <w:cantSplit/>
      </w:trPr>
      <w:tc>
        <w:tcPr>
          <w:tcW w:w="0" w:type="pct"/>
        </w:tcPr>
        <w:p w:rsidR="00EC379B" w:rsidRDefault="002822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22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23222</w:t>
          </w:r>
        </w:p>
      </w:tc>
      <w:tc>
        <w:tcPr>
          <w:tcW w:w="2453" w:type="pct"/>
        </w:tcPr>
        <w:p w:rsidR="00EC379B" w:rsidRDefault="0028225E" w:rsidP="006D504F">
          <w:pPr>
            <w:pStyle w:val="Footer"/>
            <w:rPr>
              <w:rStyle w:val="PageNumber"/>
            </w:rPr>
          </w:pPr>
        </w:p>
        <w:p w:rsidR="00EC379B" w:rsidRDefault="002822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74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22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22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22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95" w:rsidRDefault="0028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225E">
      <w:r>
        <w:separator/>
      </w:r>
    </w:p>
  </w:footnote>
  <w:footnote w:type="continuationSeparator" w:id="0">
    <w:p w:rsidR="00000000" w:rsidRDefault="0028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95" w:rsidRDefault="00282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95" w:rsidRDefault="00282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95" w:rsidRDefault="00282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F2"/>
    <w:rsid w:val="0028225E"/>
    <w:rsid w:val="00F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52D41-E663-44FE-ACB1-BD0FD860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51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5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51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5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2765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HB02392 (Committee Report (Substituted))</vt:lpstr>
    </vt:vector>
  </TitlesOfParts>
  <Company>State of Texas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30171</dc:subject>
  <dc:creator>State of Texas</dc:creator>
  <dc:description>HB 2392 by Klick-(H)Human Services (Substitute Document Number: 86R 23222)</dc:description>
  <cp:lastModifiedBy>Stacey Nicchio</cp:lastModifiedBy>
  <cp:revision>2</cp:revision>
  <cp:lastPrinted>2003-11-26T17:21:00Z</cp:lastPrinted>
  <dcterms:created xsi:type="dcterms:W3CDTF">2019-04-30T15:51:00Z</dcterms:created>
  <dcterms:modified xsi:type="dcterms:W3CDTF">2019-04-30T15:51:00Z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19.117.500</vt:lpwstr>
  </property>
</Properties>
</file>