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96F6E" w:rsidTr="00345119">
        <w:tc>
          <w:tcPr>
            <w:tcW w:w="9576" w:type="dxa"/>
            <w:noWrap/>
          </w:tcPr>
          <w:p w:rsidR="008423E4" w:rsidRPr="0022177D" w:rsidRDefault="007643B1" w:rsidP="00345119">
            <w:pPr>
              <w:pStyle w:val="Heading1"/>
            </w:pPr>
            <w:bookmarkStart w:id="0" w:name="_GoBack"/>
            <w:bookmarkEnd w:id="0"/>
            <w:r w:rsidRPr="00631897">
              <w:t>BILL ANALYSIS</w:t>
            </w:r>
          </w:p>
        </w:tc>
      </w:tr>
    </w:tbl>
    <w:p w:rsidR="008423E4" w:rsidRPr="0022177D" w:rsidRDefault="007643B1" w:rsidP="008423E4">
      <w:pPr>
        <w:jc w:val="center"/>
      </w:pPr>
    </w:p>
    <w:p w:rsidR="008423E4" w:rsidRPr="00B31F0E" w:rsidRDefault="007643B1" w:rsidP="008423E4"/>
    <w:p w:rsidR="008423E4" w:rsidRPr="00742794" w:rsidRDefault="007643B1" w:rsidP="008423E4">
      <w:pPr>
        <w:tabs>
          <w:tab w:val="right" w:pos="9360"/>
        </w:tabs>
      </w:pPr>
    </w:p>
    <w:tbl>
      <w:tblPr>
        <w:tblW w:w="0" w:type="auto"/>
        <w:tblLayout w:type="fixed"/>
        <w:tblLook w:val="01E0" w:firstRow="1" w:lastRow="1" w:firstColumn="1" w:lastColumn="1" w:noHBand="0" w:noVBand="0"/>
      </w:tblPr>
      <w:tblGrid>
        <w:gridCol w:w="9576"/>
      </w:tblGrid>
      <w:tr w:rsidR="00D96F6E" w:rsidTr="00345119">
        <w:tc>
          <w:tcPr>
            <w:tcW w:w="9576" w:type="dxa"/>
          </w:tcPr>
          <w:p w:rsidR="008423E4" w:rsidRPr="00861995" w:rsidRDefault="007643B1" w:rsidP="00345119">
            <w:pPr>
              <w:jc w:val="right"/>
            </w:pPr>
            <w:r>
              <w:t>H.B. 2409</w:t>
            </w:r>
          </w:p>
        </w:tc>
      </w:tr>
      <w:tr w:rsidR="00D96F6E" w:rsidTr="00345119">
        <w:tc>
          <w:tcPr>
            <w:tcW w:w="9576" w:type="dxa"/>
          </w:tcPr>
          <w:p w:rsidR="008423E4" w:rsidRPr="00861995" w:rsidRDefault="007643B1" w:rsidP="006D63D0">
            <w:pPr>
              <w:jc w:val="right"/>
            </w:pPr>
            <w:r>
              <w:t xml:space="preserve">By: </w:t>
            </w:r>
            <w:r>
              <w:t>Klick</w:t>
            </w:r>
          </w:p>
        </w:tc>
      </w:tr>
      <w:tr w:rsidR="00D96F6E" w:rsidTr="00345119">
        <w:tc>
          <w:tcPr>
            <w:tcW w:w="9576" w:type="dxa"/>
          </w:tcPr>
          <w:p w:rsidR="008423E4" w:rsidRPr="00861995" w:rsidRDefault="007643B1" w:rsidP="00345119">
            <w:pPr>
              <w:jc w:val="right"/>
            </w:pPr>
            <w:r>
              <w:t>Human Services</w:t>
            </w:r>
          </w:p>
        </w:tc>
      </w:tr>
      <w:tr w:rsidR="00D96F6E" w:rsidTr="00345119">
        <w:tc>
          <w:tcPr>
            <w:tcW w:w="9576" w:type="dxa"/>
          </w:tcPr>
          <w:p w:rsidR="008423E4" w:rsidRDefault="007643B1" w:rsidP="006D63D0">
            <w:pPr>
              <w:jc w:val="right"/>
            </w:pPr>
            <w:r>
              <w:t>Committee Report (Unamended)</w:t>
            </w:r>
          </w:p>
        </w:tc>
      </w:tr>
    </w:tbl>
    <w:p w:rsidR="008423E4" w:rsidRDefault="007643B1" w:rsidP="008423E4">
      <w:pPr>
        <w:tabs>
          <w:tab w:val="right" w:pos="9360"/>
        </w:tabs>
      </w:pPr>
    </w:p>
    <w:p w:rsidR="008423E4" w:rsidRDefault="007643B1" w:rsidP="008423E4"/>
    <w:p w:rsidR="008423E4" w:rsidRDefault="007643B1" w:rsidP="008423E4"/>
    <w:tbl>
      <w:tblPr>
        <w:tblW w:w="0" w:type="auto"/>
        <w:tblCellMar>
          <w:left w:w="115" w:type="dxa"/>
          <w:right w:w="115" w:type="dxa"/>
        </w:tblCellMar>
        <w:tblLook w:val="01E0" w:firstRow="1" w:lastRow="1" w:firstColumn="1" w:lastColumn="1" w:noHBand="0" w:noVBand="0"/>
      </w:tblPr>
      <w:tblGrid>
        <w:gridCol w:w="9576"/>
      </w:tblGrid>
      <w:tr w:rsidR="00D96F6E" w:rsidTr="00345119">
        <w:tc>
          <w:tcPr>
            <w:tcW w:w="9576" w:type="dxa"/>
          </w:tcPr>
          <w:p w:rsidR="008423E4" w:rsidRPr="00A8133F" w:rsidRDefault="007643B1" w:rsidP="00C0390A">
            <w:pPr>
              <w:rPr>
                <w:b/>
              </w:rPr>
            </w:pPr>
            <w:r w:rsidRPr="009C1E9A">
              <w:rPr>
                <w:b/>
                <w:u w:val="single"/>
              </w:rPr>
              <w:t>BACKGROUND AND PURPOSE</w:t>
            </w:r>
            <w:r>
              <w:rPr>
                <w:b/>
              </w:rPr>
              <w:t xml:space="preserve"> </w:t>
            </w:r>
          </w:p>
          <w:p w:rsidR="008423E4" w:rsidRDefault="007643B1" w:rsidP="00C0390A"/>
          <w:p w:rsidR="00B1200A" w:rsidRDefault="007643B1" w:rsidP="00C0390A">
            <w:pPr>
              <w:pStyle w:val="Header"/>
              <w:jc w:val="both"/>
            </w:pPr>
            <w:r>
              <w:t>The Health and Human Services Commission (HHSC) administers a supplemental payment program authorized under a federal waiver that allows</w:t>
            </w:r>
            <w:r>
              <w:t xml:space="preserve"> public ambulance providers to access federal funds at no cost to the state's general revenue that are used to offset shortfalls due to inadequate Medicaid reimbursement. </w:t>
            </w:r>
            <w:r>
              <w:t>As part of the waiver's renewal, several changes are anticipated</w:t>
            </w:r>
            <w:r>
              <w:t xml:space="preserve"> that will severely l</w:t>
            </w:r>
            <w:r>
              <w:t>imit access to these additional federal funds</w:t>
            </w:r>
            <w:r>
              <w:t>,</w:t>
            </w:r>
            <w:r>
              <w:t xml:space="preserve"> and it has been reported that </w:t>
            </w:r>
            <w:r>
              <w:t>HHSC can implement strategies to mitigate the financial impact of these</w:t>
            </w:r>
            <w:r>
              <w:t xml:space="preserve"> changes.</w:t>
            </w:r>
            <w:r>
              <w:t xml:space="preserve"> </w:t>
            </w:r>
            <w:r>
              <w:t xml:space="preserve">H.B. 2409 seeks to provide for the development and implementation of </w:t>
            </w:r>
            <w:r w:rsidRPr="007038E4">
              <w:t>two programs, one under the M</w:t>
            </w:r>
            <w:r w:rsidRPr="007038E4">
              <w:t>edicaid fee</w:t>
            </w:r>
            <w:r>
              <w:t>-</w:t>
            </w:r>
            <w:r w:rsidRPr="007038E4">
              <w:t>for</w:t>
            </w:r>
            <w:r>
              <w:t>-</w:t>
            </w:r>
            <w:r w:rsidRPr="007038E4">
              <w:t>service delivery model and one under the Medicaid managed care delivery model, designed to provide supplemental payments to eligible ambulance providers and to apply for and actively pursue from the federal Centers for Medicare and Medicaid</w:t>
            </w:r>
            <w:r w:rsidRPr="007038E4">
              <w:t xml:space="preserve"> Services or other appropriate federal agency any waiver or other authorization necessary to implement such programs.</w:t>
            </w:r>
          </w:p>
          <w:p w:rsidR="008423E4" w:rsidRPr="00E26B13" w:rsidRDefault="007643B1" w:rsidP="00C0390A">
            <w:pPr>
              <w:pStyle w:val="Header"/>
              <w:tabs>
                <w:tab w:val="clear" w:pos="4320"/>
                <w:tab w:val="clear" w:pos="8640"/>
              </w:tabs>
              <w:jc w:val="both"/>
              <w:rPr>
                <w:b/>
              </w:rPr>
            </w:pPr>
          </w:p>
        </w:tc>
      </w:tr>
      <w:tr w:rsidR="00D96F6E" w:rsidTr="00345119">
        <w:tc>
          <w:tcPr>
            <w:tcW w:w="9576" w:type="dxa"/>
          </w:tcPr>
          <w:p w:rsidR="0017725B" w:rsidRDefault="007643B1" w:rsidP="00C0390A">
            <w:pPr>
              <w:rPr>
                <w:b/>
                <w:u w:val="single"/>
              </w:rPr>
            </w:pPr>
            <w:r>
              <w:rPr>
                <w:b/>
                <w:u w:val="single"/>
              </w:rPr>
              <w:t>CRIMINAL JUSTICE IMPACT</w:t>
            </w:r>
          </w:p>
          <w:p w:rsidR="0017725B" w:rsidRDefault="007643B1" w:rsidP="00C0390A">
            <w:pPr>
              <w:rPr>
                <w:b/>
                <w:u w:val="single"/>
              </w:rPr>
            </w:pPr>
          </w:p>
          <w:p w:rsidR="00B65BEE" w:rsidRPr="00B65BEE" w:rsidRDefault="007643B1" w:rsidP="00C0390A">
            <w:pPr>
              <w:jc w:val="both"/>
            </w:pPr>
            <w:r>
              <w:t>It is the committee's opinion that this bill does not expressly create a criminal offense, increase the punishm</w:t>
            </w:r>
            <w:r>
              <w:t>ent for an existing criminal offense or category of offenses, or change the eligibility of a person for community supervision, parole, or mandatory supervision.</w:t>
            </w:r>
          </w:p>
          <w:p w:rsidR="0017725B" w:rsidRPr="0017725B" w:rsidRDefault="007643B1" w:rsidP="00C0390A">
            <w:pPr>
              <w:rPr>
                <w:b/>
                <w:u w:val="single"/>
              </w:rPr>
            </w:pPr>
          </w:p>
        </w:tc>
      </w:tr>
      <w:tr w:rsidR="00D96F6E" w:rsidTr="00345119">
        <w:tc>
          <w:tcPr>
            <w:tcW w:w="9576" w:type="dxa"/>
          </w:tcPr>
          <w:p w:rsidR="008423E4" w:rsidRPr="00A8133F" w:rsidRDefault="007643B1" w:rsidP="00C0390A">
            <w:pPr>
              <w:rPr>
                <w:b/>
              </w:rPr>
            </w:pPr>
            <w:r w:rsidRPr="009C1E9A">
              <w:rPr>
                <w:b/>
                <w:u w:val="single"/>
              </w:rPr>
              <w:t>RULEMAKING AUTHORITY</w:t>
            </w:r>
            <w:r>
              <w:rPr>
                <w:b/>
              </w:rPr>
              <w:t xml:space="preserve"> </w:t>
            </w:r>
          </w:p>
          <w:p w:rsidR="008423E4" w:rsidRDefault="007643B1" w:rsidP="00C0390A"/>
          <w:p w:rsidR="00B65BEE" w:rsidRDefault="007643B1" w:rsidP="00C0390A">
            <w:pPr>
              <w:pStyle w:val="Header"/>
              <w:tabs>
                <w:tab w:val="clear" w:pos="4320"/>
                <w:tab w:val="clear" w:pos="8640"/>
              </w:tabs>
              <w:jc w:val="both"/>
            </w:pPr>
            <w:r>
              <w:t xml:space="preserve">It is the committee's opinion that rulemaking authority is expressly granted to the executive commissioner of </w:t>
            </w:r>
            <w:r>
              <w:t xml:space="preserve">the </w:t>
            </w:r>
            <w:r>
              <w:t xml:space="preserve">Health and Human Services </w:t>
            </w:r>
            <w:r>
              <w:t xml:space="preserve">Commission </w:t>
            </w:r>
            <w:r>
              <w:t>in SECTION 1 of this bill.</w:t>
            </w:r>
          </w:p>
          <w:p w:rsidR="008423E4" w:rsidRPr="00E21FDC" w:rsidRDefault="007643B1" w:rsidP="00C0390A">
            <w:pPr>
              <w:rPr>
                <w:b/>
              </w:rPr>
            </w:pPr>
          </w:p>
        </w:tc>
      </w:tr>
      <w:tr w:rsidR="00D96F6E" w:rsidTr="00345119">
        <w:tc>
          <w:tcPr>
            <w:tcW w:w="9576" w:type="dxa"/>
          </w:tcPr>
          <w:p w:rsidR="008423E4" w:rsidRPr="00A8133F" w:rsidRDefault="007643B1" w:rsidP="00C0390A">
            <w:pPr>
              <w:rPr>
                <w:b/>
              </w:rPr>
            </w:pPr>
            <w:r w:rsidRPr="009C1E9A">
              <w:rPr>
                <w:b/>
                <w:u w:val="single"/>
              </w:rPr>
              <w:t>ANALYSIS</w:t>
            </w:r>
            <w:r>
              <w:rPr>
                <w:b/>
              </w:rPr>
              <w:t xml:space="preserve"> </w:t>
            </w:r>
          </w:p>
          <w:p w:rsidR="008423E4" w:rsidRDefault="007643B1" w:rsidP="00C0390A"/>
          <w:p w:rsidR="00D012ED" w:rsidRDefault="007643B1" w:rsidP="00C0390A">
            <w:pPr>
              <w:pStyle w:val="Header"/>
              <w:jc w:val="both"/>
            </w:pPr>
            <w:r>
              <w:t>H.B. 2409 amends the Human Resources Code to require the Health a</w:t>
            </w:r>
            <w:r>
              <w:t>nd Human Services Commission (HHSC) to develop and implement two programs, one under the Medicaid fee</w:t>
            </w:r>
            <w:r>
              <w:noBreakHyphen/>
            </w:r>
            <w:r>
              <w:t>for</w:t>
            </w:r>
            <w:r>
              <w:noBreakHyphen/>
            </w:r>
            <w:r>
              <w:t>service delivery model and one under the Medicaid managed care delivery model, designed to provide supplemental payments to eligible ambulance provide</w:t>
            </w:r>
            <w:r>
              <w:t xml:space="preserve">rs and to apply for and actively pursue from the federal Centers for Medicare and Medicaid Services or other appropriate federal agency any waiver or other authorization necessary to implement </w:t>
            </w:r>
            <w:r>
              <w:t xml:space="preserve">such </w:t>
            </w:r>
            <w:r>
              <w:t xml:space="preserve">programs. The bill requires HHSC to </w:t>
            </w:r>
            <w:r w:rsidRPr="00D25E04">
              <w:t>implement the suppleme</w:t>
            </w:r>
            <w:r w:rsidRPr="00D25E04">
              <w:t>ntal payment program implemented under the Medicaid managed care program on a retroactive basis</w:t>
            </w:r>
            <w:r>
              <w:t xml:space="preserve"> to the extent permitted by such a waiver or other authorization.</w:t>
            </w:r>
          </w:p>
          <w:p w:rsidR="00D012ED" w:rsidRDefault="007643B1" w:rsidP="00C0390A">
            <w:pPr>
              <w:pStyle w:val="Header"/>
              <w:jc w:val="both"/>
            </w:pPr>
          </w:p>
          <w:p w:rsidR="00FF2BAD" w:rsidRDefault="007643B1" w:rsidP="00C0390A">
            <w:pPr>
              <w:pStyle w:val="Header"/>
              <w:jc w:val="both"/>
            </w:pPr>
            <w:r>
              <w:t>H.B. 2409</w:t>
            </w:r>
            <w:r>
              <w:t xml:space="preserve"> </w:t>
            </w:r>
            <w:r>
              <w:t>sets out eligibility requirements for a</w:t>
            </w:r>
            <w:r>
              <w:t>n ambulance provider to participate in a supp</w:t>
            </w:r>
            <w:r>
              <w:t>lemental payment program</w:t>
            </w:r>
            <w:r>
              <w:t xml:space="preserve"> and </w:t>
            </w:r>
            <w:r>
              <w:t xml:space="preserve">establishes that </w:t>
            </w:r>
            <w:r>
              <w:t>participation</w:t>
            </w:r>
            <w:r>
              <w:t xml:space="preserve"> </w:t>
            </w:r>
            <w:r w:rsidRPr="00FC0CFD">
              <w:t>by a governmental entity</w:t>
            </w:r>
            <w:r>
              <w:t xml:space="preserve"> </w:t>
            </w:r>
            <w:r>
              <w:t xml:space="preserve">in </w:t>
            </w:r>
            <w:r>
              <w:t xml:space="preserve">such </w:t>
            </w:r>
            <w:r>
              <w:t xml:space="preserve">a program </w:t>
            </w:r>
            <w:r>
              <w:t>is</w:t>
            </w:r>
            <w:r>
              <w:t xml:space="preserve"> voluntary.</w:t>
            </w:r>
            <w:r>
              <w:t xml:space="preserve"> </w:t>
            </w:r>
          </w:p>
          <w:p w:rsidR="00FF2BAD" w:rsidRDefault="007643B1" w:rsidP="00C0390A">
            <w:pPr>
              <w:pStyle w:val="Header"/>
              <w:jc w:val="both"/>
            </w:pPr>
          </w:p>
          <w:p w:rsidR="00FF2BAD" w:rsidRDefault="007643B1" w:rsidP="00C0390A">
            <w:pPr>
              <w:pStyle w:val="Header"/>
              <w:jc w:val="both"/>
            </w:pPr>
            <w:r>
              <w:t xml:space="preserve">H.B. 2409, with respect to the </w:t>
            </w:r>
            <w:r w:rsidRPr="00745C7D">
              <w:t>supplemental payment program implemented under the Medicaid fee-for-service delivery model</w:t>
            </w:r>
            <w:r>
              <w:t>:</w:t>
            </w:r>
          </w:p>
          <w:p w:rsidR="00FF2BAD" w:rsidRDefault="007643B1" w:rsidP="00C0390A">
            <w:pPr>
              <w:pStyle w:val="ListParagraph"/>
              <w:numPr>
                <w:ilvl w:val="0"/>
                <w:numId w:val="1"/>
              </w:numPr>
              <w:autoSpaceDE w:val="0"/>
              <w:autoSpaceDN w:val="0"/>
              <w:adjustRightInd w:val="0"/>
              <w:spacing w:before="120" w:after="120"/>
              <w:jc w:val="both"/>
            </w:pPr>
            <w:r w:rsidRPr="00E61120">
              <w:t>provides for t</w:t>
            </w:r>
            <w:r w:rsidRPr="00E61120">
              <w:t>he certification</w:t>
            </w:r>
            <w:r>
              <w:t xml:space="preserve"> of expenditures by </w:t>
            </w:r>
            <w:r>
              <w:t xml:space="preserve">a </w:t>
            </w:r>
            <w:r w:rsidRPr="00D63F2D">
              <w:t>governmental entity that is a participating provider or contracts with a participating provider</w:t>
            </w:r>
            <w:r>
              <w:t xml:space="preserve"> under an interlocal agreement</w:t>
            </w:r>
            <w:r>
              <w:t>;</w:t>
            </w:r>
            <w:r>
              <w:t xml:space="preserve"> </w:t>
            </w:r>
          </w:p>
          <w:p w:rsidR="00FF2BAD" w:rsidRDefault="007643B1" w:rsidP="00C0390A">
            <w:pPr>
              <w:pStyle w:val="Header"/>
              <w:numPr>
                <w:ilvl w:val="0"/>
                <w:numId w:val="2"/>
              </w:numPr>
              <w:spacing w:before="120" w:after="120"/>
              <w:jc w:val="both"/>
            </w:pPr>
            <w:r>
              <w:t xml:space="preserve">requires HHSC </w:t>
            </w:r>
            <w:r>
              <w:t xml:space="preserve">to </w:t>
            </w:r>
            <w:r w:rsidRPr="00745C7D">
              <w:t>claim federal financial participation for expenditures</w:t>
            </w:r>
            <w:r>
              <w:t xml:space="preserve"> claimed for the provision of ground emergency medical transportation services to Medicaid recipients </w:t>
            </w:r>
            <w:r w:rsidRPr="00745C7D">
              <w:t>that are allowable costs under</w:t>
            </w:r>
            <w:r>
              <w:t xml:space="preserve"> the </w:t>
            </w:r>
            <w:r>
              <w:t xml:space="preserve">applicable </w:t>
            </w:r>
            <w:r>
              <w:t xml:space="preserve">authorization to implement the </w:t>
            </w:r>
            <w:r w:rsidRPr="00AC1E55">
              <w:t>program</w:t>
            </w:r>
            <w:r>
              <w:t>;</w:t>
            </w:r>
            <w:r>
              <w:t xml:space="preserve"> and </w:t>
            </w:r>
          </w:p>
          <w:p w:rsidR="008423E4" w:rsidRDefault="007643B1" w:rsidP="000A16C6">
            <w:pPr>
              <w:pStyle w:val="Header"/>
              <w:numPr>
                <w:ilvl w:val="0"/>
                <w:numId w:val="3"/>
              </w:numPr>
              <w:jc w:val="both"/>
            </w:pPr>
            <w:r>
              <w:t xml:space="preserve">provides for </w:t>
            </w:r>
            <w:r>
              <w:t xml:space="preserve">the </w:t>
            </w:r>
            <w:r w:rsidRPr="00745C7D">
              <w:t xml:space="preserve">supplemental </w:t>
            </w:r>
            <w:r>
              <w:t>reimbursement payments</w:t>
            </w:r>
            <w:r w:rsidRPr="00745C7D">
              <w:t xml:space="preserve"> </w:t>
            </w:r>
            <w:r>
              <w:t xml:space="preserve">to </w:t>
            </w:r>
            <w:r>
              <w:t xml:space="preserve">participating </w:t>
            </w:r>
            <w:r w:rsidRPr="00745C7D">
              <w:t>provider</w:t>
            </w:r>
            <w:r>
              <w:t>s</w:t>
            </w:r>
            <w:r>
              <w:t>, including caps on and reductions of such payments</w:t>
            </w:r>
            <w:r w:rsidRPr="00136654">
              <w:t>.</w:t>
            </w:r>
          </w:p>
          <w:p w:rsidR="0027282E" w:rsidRDefault="007643B1" w:rsidP="00C0390A">
            <w:pPr>
              <w:pStyle w:val="Header"/>
              <w:jc w:val="both"/>
            </w:pPr>
          </w:p>
          <w:p w:rsidR="00BB5166" w:rsidRDefault="007643B1" w:rsidP="00C0390A">
            <w:pPr>
              <w:pStyle w:val="Header"/>
              <w:jc w:val="both"/>
            </w:pPr>
            <w:r>
              <w:t xml:space="preserve">H.B. 2409, with respect to the </w:t>
            </w:r>
            <w:r w:rsidRPr="00745C7D">
              <w:t xml:space="preserve">supplemental payment program implemented </w:t>
            </w:r>
            <w:r w:rsidRPr="0027282E">
              <w:t>under the Medicaid managed care delivery model</w:t>
            </w:r>
            <w:r>
              <w:t xml:space="preserve">: </w:t>
            </w:r>
          </w:p>
          <w:p w:rsidR="00BB5166" w:rsidRDefault="007643B1" w:rsidP="00C0390A">
            <w:pPr>
              <w:pStyle w:val="Header"/>
              <w:numPr>
                <w:ilvl w:val="0"/>
                <w:numId w:val="7"/>
              </w:numPr>
              <w:spacing w:before="120" w:after="120"/>
              <w:jc w:val="both"/>
            </w:pPr>
            <w:r>
              <w:t xml:space="preserve">requires HHSC to </w:t>
            </w:r>
            <w:r w:rsidRPr="0027282E">
              <w:t xml:space="preserve">develop the program in consultation with </w:t>
            </w:r>
            <w:r w:rsidRPr="0027282E">
              <w:t>providers</w:t>
            </w:r>
            <w:r>
              <w:t xml:space="preserve"> </w:t>
            </w:r>
            <w:r>
              <w:t>eligible to participate in the program</w:t>
            </w:r>
            <w:r>
              <w:t xml:space="preserve">; </w:t>
            </w:r>
          </w:p>
          <w:p w:rsidR="00BB5166" w:rsidRDefault="007643B1" w:rsidP="00C0390A">
            <w:pPr>
              <w:pStyle w:val="Header"/>
              <w:numPr>
                <w:ilvl w:val="0"/>
                <w:numId w:val="8"/>
              </w:numPr>
              <w:spacing w:before="120" w:after="120"/>
              <w:jc w:val="both"/>
            </w:pPr>
            <w:r>
              <w:t xml:space="preserve">requires the </w:t>
            </w:r>
            <w:r w:rsidRPr="0027282E">
              <w:t xml:space="preserve">program </w:t>
            </w:r>
            <w:r>
              <w:t xml:space="preserve">to </w:t>
            </w:r>
            <w:r w:rsidRPr="0027282E">
              <w:t>use intergovernmental transfers to finance increased capitation payments for the purpose of supplementing the reimbursement amount paid to participating providers</w:t>
            </w:r>
            <w:r>
              <w:t>;</w:t>
            </w:r>
          </w:p>
          <w:p w:rsidR="00723A15" w:rsidRDefault="007643B1" w:rsidP="00C0390A">
            <w:pPr>
              <w:pStyle w:val="Header"/>
              <w:numPr>
                <w:ilvl w:val="0"/>
                <w:numId w:val="9"/>
              </w:numPr>
              <w:spacing w:before="120" w:after="120"/>
              <w:jc w:val="both"/>
            </w:pPr>
            <w:r>
              <w:t>requires HHSC, t</w:t>
            </w:r>
            <w:r>
              <w:t>o</w:t>
            </w:r>
            <w:r>
              <w:t xml:space="preserve"> the extent </w:t>
            </w:r>
            <w:r>
              <w:t>such</w:t>
            </w:r>
            <w:r>
              <w:t xml:space="preserve"> </w:t>
            </w:r>
            <w:r w:rsidRPr="00C76855">
              <w:t xml:space="preserve">transfers are voluntarily made by, and accepted from, a governmental entity that is a participating Medicaid managed care provider </w:t>
            </w:r>
            <w:r>
              <w:t>or that contracts with such a participating provider</w:t>
            </w:r>
            <w:r>
              <w:t xml:space="preserve"> under an interlocal agreement</w:t>
            </w:r>
            <w:r w:rsidRPr="00C76855">
              <w:t xml:space="preserve">, </w:t>
            </w:r>
            <w:r>
              <w:t xml:space="preserve">to </w:t>
            </w:r>
            <w:r w:rsidRPr="0027282E">
              <w:t>make increased capita</w:t>
            </w:r>
            <w:r w:rsidRPr="0027282E">
              <w:t xml:space="preserve">tion payments to the </w:t>
            </w:r>
            <w:r>
              <w:t xml:space="preserve">requisite </w:t>
            </w:r>
            <w:r w:rsidRPr="0027282E">
              <w:t xml:space="preserve">Medicaid managed care organizations to be used to pay the participating provider in accordance with an enhanced fee schedule </w:t>
            </w:r>
            <w:r>
              <w:t>establishing a</w:t>
            </w:r>
            <w:r>
              <w:t xml:space="preserve"> minimum reimbursement rate</w:t>
            </w:r>
            <w:r>
              <w:t>;</w:t>
            </w:r>
          </w:p>
          <w:p w:rsidR="00F361A3" w:rsidRDefault="007643B1" w:rsidP="00C0390A">
            <w:pPr>
              <w:pStyle w:val="Header"/>
              <w:numPr>
                <w:ilvl w:val="0"/>
                <w:numId w:val="6"/>
              </w:numPr>
              <w:spacing w:before="120" w:after="120"/>
              <w:jc w:val="both"/>
            </w:pPr>
            <w:r>
              <w:t>requires t</w:t>
            </w:r>
            <w:r w:rsidRPr="00C76855">
              <w:t xml:space="preserve">he executive commissioner </w:t>
            </w:r>
            <w:r>
              <w:t xml:space="preserve">of HHSC </w:t>
            </w:r>
            <w:r w:rsidRPr="00C76855">
              <w:t xml:space="preserve">by rule </w:t>
            </w:r>
            <w:r>
              <w:t xml:space="preserve">to </w:t>
            </w:r>
            <w:r>
              <w:t>adopt the enhanced fee</w:t>
            </w:r>
            <w:r>
              <w:t xml:space="preserve"> </w:t>
            </w:r>
            <w:r w:rsidRPr="00C76855">
              <w:t>schedule</w:t>
            </w:r>
            <w:r>
              <w:t>;</w:t>
            </w:r>
          </w:p>
          <w:p w:rsidR="00723A15" w:rsidRDefault="007643B1" w:rsidP="00C0390A">
            <w:pPr>
              <w:pStyle w:val="Header"/>
              <w:numPr>
                <w:ilvl w:val="0"/>
                <w:numId w:val="6"/>
              </w:numPr>
              <w:spacing w:before="120" w:after="120"/>
              <w:jc w:val="both"/>
            </w:pPr>
            <w:r>
              <w:t xml:space="preserve">requires HHSC to </w:t>
            </w:r>
            <w:r w:rsidRPr="00C76855">
              <w:t xml:space="preserve">include a provision in each contract with a Medicaid managed care organization </w:t>
            </w:r>
            <w:r>
              <w:t>that requires</w:t>
            </w:r>
            <w:r w:rsidRPr="00C76855">
              <w:t xml:space="preserve"> the organization to pay reimbursement rates to participating providers in accordance with that schedule</w:t>
            </w:r>
            <w:r>
              <w:t>;</w:t>
            </w:r>
          </w:p>
          <w:p w:rsidR="00723A15" w:rsidRDefault="007643B1" w:rsidP="00C0390A">
            <w:pPr>
              <w:pStyle w:val="Header"/>
              <w:numPr>
                <w:ilvl w:val="0"/>
                <w:numId w:val="5"/>
              </w:numPr>
              <w:spacing w:before="120" w:after="120"/>
              <w:jc w:val="both"/>
            </w:pPr>
            <w:r>
              <w:t>sets out</w:t>
            </w:r>
            <w:r>
              <w:t xml:space="preserve"> </w:t>
            </w:r>
            <w:r>
              <w:t xml:space="preserve">additional </w:t>
            </w:r>
            <w:r>
              <w:t xml:space="preserve">requirements </w:t>
            </w:r>
            <w:r>
              <w:t xml:space="preserve">and conditions </w:t>
            </w:r>
            <w:r>
              <w:t xml:space="preserve">regarding </w:t>
            </w:r>
            <w:r>
              <w:t xml:space="preserve">the </w:t>
            </w:r>
            <w:r>
              <w:t xml:space="preserve">increased capitation payments, the </w:t>
            </w:r>
            <w:r>
              <w:t xml:space="preserve">enhanced </w:t>
            </w:r>
            <w:r>
              <w:t>fee schedule</w:t>
            </w:r>
            <w:r>
              <w:t>,</w:t>
            </w:r>
            <w:r>
              <w:t xml:space="preserve"> </w:t>
            </w:r>
            <w:r>
              <w:t>reimbursements to a participating provider under the program</w:t>
            </w:r>
            <w:r>
              <w:t>, and federal matching money obtained as a result of an intergovernmental transfer</w:t>
            </w:r>
            <w:r>
              <w:t>;</w:t>
            </w:r>
            <w:r>
              <w:t xml:space="preserve"> </w:t>
            </w:r>
            <w:r>
              <w:t>and</w:t>
            </w:r>
            <w:r>
              <w:t xml:space="preserve"> </w:t>
            </w:r>
          </w:p>
          <w:p w:rsidR="00362FDA" w:rsidRDefault="007643B1" w:rsidP="000A16C6">
            <w:pPr>
              <w:pStyle w:val="Header"/>
              <w:numPr>
                <w:ilvl w:val="0"/>
                <w:numId w:val="4"/>
              </w:numPr>
              <w:jc w:val="both"/>
            </w:pPr>
            <w:r>
              <w:t xml:space="preserve">sets out provisions </w:t>
            </w:r>
            <w:r>
              <w:t xml:space="preserve">regarding </w:t>
            </w:r>
            <w:r>
              <w:t xml:space="preserve">compliance by a participating provider, governmental entity, and Medicaid managed care organization with any applicable </w:t>
            </w:r>
            <w:r>
              <w:t xml:space="preserve">requests </w:t>
            </w:r>
            <w:r>
              <w:t>for information</w:t>
            </w:r>
            <w:r>
              <w:t xml:space="preserve"> or data requirements necessary for federal approval for program implementation and necessary for program implementation</w:t>
            </w:r>
            <w:r>
              <w:t xml:space="preserve">. </w:t>
            </w:r>
          </w:p>
          <w:p w:rsidR="00362FDA" w:rsidRDefault="007643B1" w:rsidP="00C0390A">
            <w:pPr>
              <w:pStyle w:val="Header"/>
              <w:jc w:val="both"/>
            </w:pPr>
          </w:p>
          <w:p w:rsidR="0043378A" w:rsidRDefault="007643B1" w:rsidP="00C0390A">
            <w:pPr>
              <w:pStyle w:val="Header"/>
              <w:jc w:val="both"/>
            </w:pPr>
            <w:r>
              <w:t xml:space="preserve">H.B. 2409 </w:t>
            </w:r>
            <w:r>
              <w:t>prohibits HHSC from using general revenue to administer a supplemental payment program or provide reimbursements under suc</w:t>
            </w:r>
            <w:r>
              <w:t>h a program.</w:t>
            </w:r>
            <w:r>
              <w:t xml:space="preserve"> The bill requires a governmental entity that is a </w:t>
            </w:r>
            <w:r>
              <w:t xml:space="preserve">participating Medicaid managed care </w:t>
            </w:r>
            <w:r>
              <w:t xml:space="preserve">provider or </w:t>
            </w:r>
            <w:r>
              <w:t xml:space="preserve">that </w:t>
            </w:r>
            <w:r>
              <w:t>contracts with a participating provider</w:t>
            </w:r>
            <w:r>
              <w:t xml:space="preserve"> under an interlocal agreement</w:t>
            </w:r>
            <w:r>
              <w:t>, as a condition of participating providers receiving supplemental paym</w:t>
            </w:r>
            <w:r>
              <w:t xml:space="preserve">ents under </w:t>
            </w:r>
            <w:r>
              <w:t xml:space="preserve">the </w:t>
            </w:r>
            <w:r w:rsidRPr="00B65BEE">
              <w:t xml:space="preserve">Medicaid fee-for-service </w:t>
            </w:r>
            <w:r>
              <w:t xml:space="preserve">program </w:t>
            </w:r>
            <w:r>
              <w:t xml:space="preserve">or </w:t>
            </w:r>
            <w:r>
              <w:t xml:space="preserve">the </w:t>
            </w:r>
            <w:r w:rsidRPr="00B65BEE">
              <w:t>Medicaid managed care</w:t>
            </w:r>
            <w:r>
              <w:t xml:space="preserve"> program</w:t>
            </w:r>
            <w:r>
              <w:t xml:space="preserve">, </w:t>
            </w:r>
            <w:r>
              <w:t xml:space="preserve">as applicable, </w:t>
            </w:r>
            <w:r>
              <w:t xml:space="preserve">to enter into and maintain an agreement with HHSC to </w:t>
            </w:r>
            <w:r w:rsidRPr="00092B94">
              <w:t>provide the nonfederal share of t</w:t>
            </w:r>
            <w:r>
              <w:t xml:space="preserve">he supplemental payments </w:t>
            </w:r>
            <w:r>
              <w:t>by certifying expenditures to the commission</w:t>
            </w:r>
            <w:r>
              <w:t xml:space="preserve"> and to provide the nonfederal share of the increased capitation payments </w:t>
            </w:r>
            <w:r>
              <w:t xml:space="preserve">by </w:t>
            </w:r>
            <w:r>
              <w:t>making the intergovernmental transfers</w:t>
            </w:r>
            <w:r>
              <w:t xml:space="preserve"> in accordance with the bill's provisions and </w:t>
            </w:r>
            <w:r>
              <w:t xml:space="preserve">to provide </w:t>
            </w:r>
            <w:r>
              <w:t xml:space="preserve">funding necessary to pay the cost of administering the supplemental payment program </w:t>
            </w:r>
            <w:r>
              <w:t>under the bill's provisions.</w:t>
            </w:r>
            <w:r>
              <w:t xml:space="preserve"> </w:t>
            </w:r>
          </w:p>
          <w:p w:rsidR="007471DA" w:rsidRPr="00835628" w:rsidRDefault="007643B1" w:rsidP="00C0390A">
            <w:pPr>
              <w:pStyle w:val="Header"/>
              <w:jc w:val="both"/>
              <w:rPr>
                <w:b/>
              </w:rPr>
            </w:pPr>
          </w:p>
        </w:tc>
      </w:tr>
      <w:tr w:rsidR="00D96F6E" w:rsidTr="00345119">
        <w:tc>
          <w:tcPr>
            <w:tcW w:w="9576" w:type="dxa"/>
          </w:tcPr>
          <w:p w:rsidR="008423E4" w:rsidRPr="00A8133F" w:rsidRDefault="007643B1" w:rsidP="00C0390A">
            <w:pPr>
              <w:rPr>
                <w:b/>
              </w:rPr>
            </w:pPr>
            <w:r w:rsidRPr="009C1E9A">
              <w:rPr>
                <w:b/>
                <w:u w:val="single"/>
              </w:rPr>
              <w:t>EFFECTIVE DATE</w:t>
            </w:r>
            <w:r>
              <w:rPr>
                <w:b/>
              </w:rPr>
              <w:t xml:space="preserve"> </w:t>
            </w:r>
          </w:p>
          <w:p w:rsidR="008423E4" w:rsidRDefault="007643B1" w:rsidP="00C0390A"/>
          <w:p w:rsidR="008423E4" w:rsidRPr="00233FDB" w:rsidRDefault="007643B1" w:rsidP="00C0390A">
            <w:pPr>
              <w:pStyle w:val="Header"/>
              <w:tabs>
                <w:tab w:val="clear" w:pos="4320"/>
                <w:tab w:val="clear" w:pos="8640"/>
              </w:tabs>
              <w:jc w:val="both"/>
            </w:pPr>
            <w:r>
              <w:t>September 1, 2019.</w:t>
            </w:r>
          </w:p>
        </w:tc>
      </w:tr>
    </w:tbl>
    <w:p w:rsidR="008423E4" w:rsidRPr="00C0390A" w:rsidRDefault="007643B1" w:rsidP="008423E4">
      <w:pPr>
        <w:spacing w:line="480" w:lineRule="auto"/>
        <w:jc w:val="both"/>
        <w:rPr>
          <w:rFonts w:ascii="Arial" w:hAnsi="Arial"/>
          <w:sz w:val="2"/>
          <w:szCs w:val="2"/>
        </w:rPr>
      </w:pPr>
    </w:p>
    <w:p w:rsidR="004108C3" w:rsidRPr="008423E4" w:rsidRDefault="007643B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43B1">
      <w:r>
        <w:separator/>
      </w:r>
    </w:p>
  </w:endnote>
  <w:endnote w:type="continuationSeparator" w:id="0">
    <w:p w:rsidR="00000000" w:rsidRDefault="0076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4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96F6E" w:rsidTr="009C1E9A">
      <w:trPr>
        <w:cantSplit/>
      </w:trPr>
      <w:tc>
        <w:tcPr>
          <w:tcW w:w="0" w:type="pct"/>
        </w:tcPr>
        <w:p w:rsidR="00137D90" w:rsidRDefault="007643B1" w:rsidP="009C1E9A">
          <w:pPr>
            <w:pStyle w:val="Footer"/>
            <w:tabs>
              <w:tab w:val="clear" w:pos="8640"/>
              <w:tab w:val="right" w:pos="9360"/>
            </w:tabs>
          </w:pPr>
        </w:p>
      </w:tc>
      <w:tc>
        <w:tcPr>
          <w:tcW w:w="2395" w:type="pct"/>
        </w:tcPr>
        <w:p w:rsidR="00137D90" w:rsidRDefault="007643B1" w:rsidP="009C1E9A">
          <w:pPr>
            <w:pStyle w:val="Footer"/>
            <w:tabs>
              <w:tab w:val="clear" w:pos="8640"/>
              <w:tab w:val="right" w:pos="9360"/>
            </w:tabs>
          </w:pPr>
        </w:p>
        <w:p w:rsidR="001A4310" w:rsidRDefault="007643B1" w:rsidP="009C1E9A">
          <w:pPr>
            <w:pStyle w:val="Footer"/>
            <w:tabs>
              <w:tab w:val="clear" w:pos="8640"/>
              <w:tab w:val="right" w:pos="9360"/>
            </w:tabs>
          </w:pPr>
        </w:p>
        <w:p w:rsidR="00137D90" w:rsidRDefault="007643B1" w:rsidP="009C1E9A">
          <w:pPr>
            <w:pStyle w:val="Footer"/>
            <w:tabs>
              <w:tab w:val="clear" w:pos="8640"/>
              <w:tab w:val="right" w:pos="9360"/>
            </w:tabs>
          </w:pPr>
        </w:p>
      </w:tc>
      <w:tc>
        <w:tcPr>
          <w:tcW w:w="2453" w:type="pct"/>
        </w:tcPr>
        <w:p w:rsidR="00137D90" w:rsidRDefault="007643B1" w:rsidP="009C1E9A">
          <w:pPr>
            <w:pStyle w:val="Footer"/>
            <w:tabs>
              <w:tab w:val="clear" w:pos="8640"/>
              <w:tab w:val="right" w:pos="9360"/>
            </w:tabs>
            <w:jc w:val="right"/>
          </w:pPr>
        </w:p>
      </w:tc>
    </w:tr>
    <w:tr w:rsidR="00D96F6E" w:rsidTr="009C1E9A">
      <w:trPr>
        <w:cantSplit/>
      </w:trPr>
      <w:tc>
        <w:tcPr>
          <w:tcW w:w="0" w:type="pct"/>
        </w:tcPr>
        <w:p w:rsidR="00EC379B" w:rsidRDefault="007643B1" w:rsidP="009C1E9A">
          <w:pPr>
            <w:pStyle w:val="Footer"/>
            <w:tabs>
              <w:tab w:val="clear" w:pos="8640"/>
              <w:tab w:val="right" w:pos="9360"/>
            </w:tabs>
          </w:pPr>
        </w:p>
      </w:tc>
      <w:tc>
        <w:tcPr>
          <w:tcW w:w="2395" w:type="pct"/>
        </w:tcPr>
        <w:p w:rsidR="00EC379B" w:rsidRPr="009C1E9A" w:rsidRDefault="007643B1" w:rsidP="009C1E9A">
          <w:pPr>
            <w:pStyle w:val="Footer"/>
            <w:tabs>
              <w:tab w:val="clear" w:pos="8640"/>
              <w:tab w:val="right" w:pos="9360"/>
            </w:tabs>
            <w:rPr>
              <w:rFonts w:ascii="Shruti" w:hAnsi="Shruti"/>
              <w:sz w:val="22"/>
            </w:rPr>
          </w:pPr>
          <w:r>
            <w:rPr>
              <w:rFonts w:ascii="Shruti" w:hAnsi="Shruti"/>
              <w:sz w:val="22"/>
            </w:rPr>
            <w:t>86R 24696</w:t>
          </w:r>
        </w:p>
      </w:tc>
      <w:tc>
        <w:tcPr>
          <w:tcW w:w="2453" w:type="pct"/>
        </w:tcPr>
        <w:p w:rsidR="00EC379B" w:rsidRDefault="007643B1" w:rsidP="009C1E9A">
          <w:pPr>
            <w:pStyle w:val="Footer"/>
            <w:tabs>
              <w:tab w:val="clear" w:pos="8640"/>
              <w:tab w:val="right" w:pos="9360"/>
            </w:tabs>
            <w:jc w:val="right"/>
          </w:pPr>
          <w:r>
            <w:fldChar w:fldCharType="begin"/>
          </w:r>
          <w:r>
            <w:instrText xml:space="preserve"> DOCPROPERTY  OTID  \* MERGEFORMAT </w:instrText>
          </w:r>
          <w:r>
            <w:fldChar w:fldCharType="separate"/>
          </w:r>
          <w:r>
            <w:t>19.96.1042</w:t>
          </w:r>
          <w:r>
            <w:fldChar w:fldCharType="end"/>
          </w:r>
        </w:p>
      </w:tc>
    </w:tr>
    <w:tr w:rsidR="00D96F6E" w:rsidTr="009C1E9A">
      <w:trPr>
        <w:cantSplit/>
      </w:trPr>
      <w:tc>
        <w:tcPr>
          <w:tcW w:w="0" w:type="pct"/>
        </w:tcPr>
        <w:p w:rsidR="00EC379B" w:rsidRDefault="007643B1" w:rsidP="009C1E9A">
          <w:pPr>
            <w:pStyle w:val="Footer"/>
            <w:tabs>
              <w:tab w:val="clear" w:pos="4320"/>
              <w:tab w:val="clear" w:pos="8640"/>
              <w:tab w:val="left" w:pos="2865"/>
            </w:tabs>
          </w:pPr>
        </w:p>
      </w:tc>
      <w:tc>
        <w:tcPr>
          <w:tcW w:w="2395" w:type="pct"/>
        </w:tcPr>
        <w:p w:rsidR="00EC379B" w:rsidRPr="009C1E9A" w:rsidRDefault="007643B1" w:rsidP="009C1E9A">
          <w:pPr>
            <w:pStyle w:val="Footer"/>
            <w:tabs>
              <w:tab w:val="clear" w:pos="4320"/>
              <w:tab w:val="clear" w:pos="8640"/>
              <w:tab w:val="left" w:pos="2865"/>
            </w:tabs>
            <w:rPr>
              <w:rFonts w:ascii="Shruti" w:hAnsi="Shruti"/>
              <w:sz w:val="22"/>
            </w:rPr>
          </w:pPr>
        </w:p>
      </w:tc>
      <w:tc>
        <w:tcPr>
          <w:tcW w:w="2453" w:type="pct"/>
        </w:tcPr>
        <w:p w:rsidR="00EC379B" w:rsidRDefault="007643B1" w:rsidP="006D504F">
          <w:pPr>
            <w:pStyle w:val="Footer"/>
            <w:rPr>
              <w:rStyle w:val="PageNumber"/>
            </w:rPr>
          </w:pPr>
        </w:p>
        <w:p w:rsidR="00EC379B" w:rsidRDefault="007643B1" w:rsidP="009C1E9A">
          <w:pPr>
            <w:pStyle w:val="Footer"/>
            <w:tabs>
              <w:tab w:val="clear" w:pos="8640"/>
              <w:tab w:val="right" w:pos="9360"/>
            </w:tabs>
            <w:jc w:val="right"/>
          </w:pPr>
        </w:p>
      </w:tc>
    </w:tr>
    <w:tr w:rsidR="00D96F6E" w:rsidTr="009C1E9A">
      <w:trPr>
        <w:cantSplit/>
        <w:trHeight w:val="323"/>
      </w:trPr>
      <w:tc>
        <w:tcPr>
          <w:tcW w:w="0" w:type="pct"/>
          <w:gridSpan w:val="3"/>
        </w:tcPr>
        <w:p w:rsidR="00EC379B" w:rsidRDefault="007643B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7643B1" w:rsidP="009C1E9A">
          <w:pPr>
            <w:pStyle w:val="Footer"/>
            <w:tabs>
              <w:tab w:val="clear" w:pos="8640"/>
              <w:tab w:val="right" w:pos="9360"/>
            </w:tabs>
            <w:jc w:val="center"/>
          </w:pPr>
        </w:p>
      </w:tc>
    </w:tr>
  </w:tbl>
  <w:p w:rsidR="00EC379B" w:rsidRPr="00FF6F72" w:rsidRDefault="007643B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4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43B1">
      <w:r>
        <w:separator/>
      </w:r>
    </w:p>
  </w:footnote>
  <w:footnote w:type="continuationSeparator" w:id="0">
    <w:p w:rsidR="00000000" w:rsidRDefault="0076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4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4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4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AF"/>
    <w:multiLevelType w:val="hybridMultilevel"/>
    <w:tmpl w:val="8486750A"/>
    <w:lvl w:ilvl="0" w:tplc="D4CEA51C">
      <w:start w:val="1"/>
      <w:numFmt w:val="bullet"/>
      <w:lvlText w:val=""/>
      <w:lvlJc w:val="left"/>
      <w:pPr>
        <w:tabs>
          <w:tab w:val="num" w:pos="720"/>
        </w:tabs>
        <w:ind w:left="720" w:hanging="360"/>
      </w:pPr>
      <w:rPr>
        <w:rFonts w:ascii="Symbol" w:hAnsi="Symbol" w:hint="default"/>
      </w:rPr>
    </w:lvl>
    <w:lvl w:ilvl="1" w:tplc="B712D27A" w:tentative="1">
      <w:start w:val="1"/>
      <w:numFmt w:val="bullet"/>
      <w:lvlText w:val="o"/>
      <w:lvlJc w:val="left"/>
      <w:pPr>
        <w:ind w:left="1440" w:hanging="360"/>
      </w:pPr>
      <w:rPr>
        <w:rFonts w:ascii="Courier New" w:hAnsi="Courier New" w:cs="Courier New" w:hint="default"/>
      </w:rPr>
    </w:lvl>
    <w:lvl w:ilvl="2" w:tplc="241464A2" w:tentative="1">
      <w:start w:val="1"/>
      <w:numFmt w:val="bullet"/>
      <w:lvlText w:val=""/>
      <w:lvlJc w:val="left"/>
      <w:pPr>
        <w:ind w:left="2160" w:hanging="360"/>
      </w:pPr>
      <w:rPr>
        <w:rFonts w:ascii="Wingdings" w:hAnsi="Wingdings" w:hint="default"/>
      </w:rPr>
    </w:lvl>
    <w:lvl w:ilvl="3" w:tplc="0A4A3024" w:tentative="1">
      <w:start w:val="1"/>
      <w:numFmt w:val="bullet"/>
      <w:lvlText w:val=""/>
      <w:lvlJc w:val="left"/>
      <w:pPr>
        <w:ind w:left="2880" w:hanging="360"/>
      </w:pPr>
      <w:rPr>
        <w:rFonts w:ascii="Symbol" w:hAnsi="Symbol" w:hint="default"/>
      </w:rPr>
    </w:lvl>
    <w:lvl w:ilvl="4" w:tplc="537A005E" w:tentative="1">
      <w:start w:val="1"/>
      <w:numFmt w:val="bullet"/>
      <w:lvlText w:val="o"/>
      <w:lvlJc w:val="left"/>
      <w:pPr>
        <w:ind w:left="3600" w:hanging="360"/>
      </w:pPr>
      <w:rPr>
        <w:rFonts w:ascii="Courier New" w:hAnsi="Courier New" w:cs="Courier New" w:hint="default"/>
      </w:rPr>
    </w:lvl>
    <w:lvl w:ilvl="5" w:tplc="8C062798" w:tentative="1">
      <w:start w:val="1"/>
      <w:numFmt w:val="bullet"/>
      <w:lvlText w:val=""/>
      <w:lvlJc w:val="left"/>
      <w:pPr>
        <w:ind w:left="4320" w:hanging="360"/>
      </w:pPr>
      <w:rPr>
        <w:rFonts w:ascii="Wingdings" w:hAnsi="Wingdings" w:hint="default"/>
      </w:rPr>
    </w:lvl>
    <w:lvl w:ilvl="6" w:tplc="582CE9C0" w:tentative="1">
      <w:start w:val="1"/>
      <w:numFmt w:val="bullet"/>
      <w:lvlText w:val=""/>
      <w:lvlJc w:val="left"/>
      <w:pPr>
        <w:ind w:left="5040" w:hanging="360"/>
      </w:pPr>
      <w:rPr>
        <w:rFonts w:ascii="Symbol" w:hAnsi="Symbol" w:hint="default"/>
      </w:rPr>
    </w:lvl>
    <w:lvl w:ilvl="7" w:tplc="FDFEAA08" w:tentative="1">
      <w:start w:val="1"/>
      <w:numFmt w:val="bullet"/>
      <w:lvlText w:val="o"/>
      <w:lvlJc w:val="left"/>
      <w:pPr>
        <w:ind w:left="5760" w:hanging="360"/>
      </w:pPr>
      <w:rPr>
        <w:rFonts w:ascii="Courier New" w:hAnsi="Courier New" w:cs="Courier New" w:hint="default"/>
      </w:rPr>
    </w:lvl>
    <w:lvl w:ilvl="8" w:tplc="975C2B04" w:tentative="1">
      <w:start w:val="1"/>
      <w:numFmt w:val="bullet"/>
      <w:lvlText w:val=""/>
      <w:lvlJc w:val="left"/>
      <w:pPr>
        <w:ind w:left="6480" w:hanging="360"/>
      </w:pPr>
      <w:rPr>
        <w:rFonts w:ascii="Wingdings" w:hAnsi="Wingdings" w:hint="default"/>
      </w:rPr>
    </w:lvl>
  </w:abstractNum>
  <w:abstractNum w:abstractNumId="1" w15:restartNumberingAfterBreak="0">
    <w:nsid w:val="15FB621B"/>
    <w:multiLevelType w:val="hybridMultilevel"/>
    <w:tmpl w:val="C1F2D4F8"/>
    <w:lvl w:ilvl="0" w:tplc="5DB0BA16">
      <w:start w:val="1"/>
      <w:numFmt w:val="bullet"/>
      <w:lvlText w:val=""/>
      <w:lvlJc w:val="left"/>
      <w:pPr>
        <w:tabs>
          <w:tab w:val="num" w:pos="720"/>
        </w:tabs>
        <w:ind w:left="720" w:hanging="360"/>
      </w:pPr>
      <w:rPr>
        <w:rFonts w:ascii="Symbol" w:hAnsi="Symbol" w:hint="default"/>
      </w:rPr>
    </w:lvl>
    <w:lvl w:ilvl="1" w:tplc="8272C918" w:tentative="1">
      <w:start w:val="1"/>
      <w:numFmt w:val="bullet"/>
      <w:lvlText w:val="o"/>
      <w:lvlJc w:val="left"/>
      <w:pPr>
        <w:ind w:left="1440" w:hanging="360"/>
      </w:pPr>
      <w:rPr>
        <w:rFonts w:ascii="Courier New" w:hAnsi="Courier New" w:cs="Courier New" w:hint="default"/>
      </w:rPr>
    </w:lvl>
    <w:lvl w:ilvl="2" w:tplc="497C6B7E" w:tentative="1">
      <w:start w:val="1"/>
      <w:numFmt w:val="bullet"/>
      <w:lvlText w:val=""/>
      <w:lvlJc w:val="left"/>
      <w:pPr>
        <w:ind w:left="2160" w:hanging="360"/>
      </w:pPr>
      <w:rPr>
        <w:rFonts w:ascii="Wingdings" w:hAnsi="Wingdings" w:hint="default"/>
      </w:rPr>
    </w:lvl>
    <w:lvl w:ilvl="3" w:tplc="294CA4AE" w:tentative="1">
      <w:start w:val="1"/>
      <w:numFmt w:val="bullet"/>
      <w:lvlText w:val=""/>
      <w:lvlJc w:val="left"/>
      <w:pPr>
        <w:ind w:left="2880" w:hanging="360"/>
      </w:pPr>
      <w:rPr>
        <w:rFonts w:ascii="Symbol" w:hAnsi="Symbol" w:hint="default"/>
      </w:rPr>
    </w:lvl>
    <w:lvl w:ilvl="4" w:tplc="1B724AAE" w:tentative="1">
      <w:start w:val="1"/>
      <w:numFmt w:val="bullet"/>
      <w:lvlText w:val="o"/>
      <w:lvlJc w:val="left"/>
      <w:pPr>
        <w:ind w:left="3600" w:hanging="360"/>
      </w:pPr>
      <w:rPr>
        <w:rFonts w:ascii="Courier New" w:hAnsi="Courier New" w:cs="Courier New" w:hint="default"/>
      </w:rPr>
    </w:lvl>
    <w:lvl w:ilvl="5" w:tplc="7CE82DFC" w:tentative="1">
      <w:start w:val="1"/>
      <w:numFmt w:val="bullet"/>
      <w:lvlText w:val=""/>
      <w:lvlJc w:val="left"/>
      <w:pPr>
        <w:ind w:left="4320" w:hanging="360"/>
      </w:pPr>
      <w:rPr>
        <w:rFonts w:ascii="Wingdings" w:hAnsi="Wingdings" w:hint="default"/>
      </w:rPr>
    </w:lvl>
    <w:lvl w:ilvl="6" w:tplc="7CFC461A" w:tentative="1">
      <w:start w:val="1"/>
      <w:numFmt w:val="bullet"/>
      <w:lvlText w:val=""/>
      <w:lvlJc w:val="left"/>
      <w:pPr>
        <w:ind w:left="5040" w:hanging="360"/>
      </w:pPr>
      <w:rPr>
        <w:rFonts w:ascii="Symbol" w:hAnsi="Symbol" w:hint="default"/>
      </w:rPr>
    </w:lvl>
    <w:lvl w:ilvl="7" w:tplc="CC3A81DC" w:tentative="1">
      <w:start w:val="1"/>
      <w:numFmt w:val="bullet"/>
      <w:lvlText w:val="o"/>
      <w:lvlJc w:val="left"/>
      <w:pPr>
        <w:ind w:left="5760" w:hanging="360"/>
      </w:pPr>
      <w:rPr>
        <w:rFonts w:ascii="Courier New" w:hAnsi="Courier New" w:cs="Courier New" w:hint="default"/>
      </w:rPr>
    </w:lvl>
    <w:lvl w:ilvl="8" w:tplc="591CFFB8" w:tentative="1">
      <w:start w:val="1"/>
      <w:numFmt w:val="bullet"/>
      <w:lvlText w:val=""/>
      <w:lvlJc w:val="left"/>
      <w:pPr>
        <w:ind w:left="6480" w:hanging="360"/>
      </w:pPr>
      <w:rPr>
        <w:rFonts w:ascii="Wingdings" w:hAnsi="Wingdings" w:hint="default"/>
      </w:rPr>
    </w:lvl>
  </w:abstractNum>
  <w:abstractNum w:abstractNumId="2" w15:restartNumberingAfterBreak="0">
    <w:nsid w:val="1A527D03"/>
    <w:multiLevelType w:val="hybridMultilevel"/>
    <w:tmpl w:val="75DA8990"/>
    <w:lvl w:ilvl="0" w:tplc="EE96AC68">
      <w:start w:val="1"/>
      <w:numFmt w:val="bullet"/>
      <w:lvlText w:val=""/>
      <w:lvlJc w:val="left"/>
      <w:pPr>
        <w:tabs>
          <w:tab w:val="num" w:pos="720"/>
        </w:tabs>
        <w:ind w:left="720" w:hanging="360"/>
      </w:pPr>
      <w:rPr>
        <w:rFonts w:ascii="Symbol" w:hAnsi="Symbol" w:hint="default"/>
      </w:rPr>
    </w:lvl>
    <w:lvl w:ilvl="1" w:tplc="B1325934" w:tentative="1">
      <w:start w:val="1"/>
      <w:numFmt w:val="bullet"/>
      <w:lvlText w:val="o"/>
      <w:lvlJc w:val="left"/>
      <w:pPr>
        <w:ind w:left="1440" w:hanging="360"/>
      </w:pPr>
      <w:rPr>
        <w:rFonts w:ascii="Courier New" w:hAnsi="Courier New" w:cs="Courier New" w:hint="default"/>
      </w:rPr>
    </w:lvl>
    <w:lvl w:ilvl="2" w:tplc="79E0FFC6" w:tentative="1">
      <w:start w:val="1"/>
      <w:numFmt w:val="bullet"/>
      <w:lvlText w:val=""/>
      <w:lvlJc w:val="left"/>
      <w:pPr>
        <w:ind w:left="2160" w:hanging="360"/>
      </w:pPr>
      <w:rPr>
        <w:rFonts w:ascii="Wingdings" w:hAnsi="Wingdings" w:hint="default"/>
      </w:rPr>
    </w:lvl>
    <w:lvl w:ilvl="3" w:tplc="FFF4EFE8" w:tentative="1">
      <w:start w:val="1"/>
      <w:numFmt w:val="bullet"/>
      <w:lvlText w:val=""/>
      <w:lvlJc w:val="left"/>
      <w:pPr>
        <w:ind w:left="2880" w:hanging="360"/>
      </w:pPr>
      <w:rPr>
        <w:rFonts w:ascii="Symbol" w:hAnsi="Symbol" w:hint="default"/>
      </w:rPr>
    </w:lvl>
    <w:lvl w:ilvl="4" w:tplc="431E417A" w:tentative="1">
      <w:start w:val="1"/>
      <w:numFmt w:val="bullet"/>
      <w:lvlText w:val="o"/>
      <w:lvlJc w:val="left"/>
      <w:pPr>
        <w:ind w:left="3600" w:hanging="360"/>
      </w:pPr>
      <w:rPr>
        <w:rFonts w:ascii="Courier New" w:hAnsi="Courier New" w:cs="Courier New" w:hint="default"/>
      </w:rPr>
    </w:lvl>
    <w:lvl w:ilvl="5" w:tplc="3AEE2980" w:tentative="1">
      <w:start w:val="1"/>
      <w:numFmt w:val="bullet"/>
      <w:lvlText w:val=""/>
      <w:lvlJc w:val="left"/>
      <w:pPr>
        <w:ind w:left="4320" w:hanging="360"/>
      </w:pPr>
      <w:rPr>
        <w:rFonts w:ascii="Wingdings" w:hAnsi="Wingdings" w:hint="default"/>
      </w:rPr>
    </w:lvl>
    <w:lvl w:ilvl="6" w:tplc="619ACA14" w:tentative="1">
      <w:start w:val="1"/>
      <w:numFmt w:val="bullet"/>
      <w:lvlText w:val=""/>
      <w:lvlJc w:val="left"/>
      <w:pPr>
        <w:ind w:left="5040" w:hanging="360"/>
      </w:pPr>
      <w:rPr>
        <w:rFonts w:ascii="Symbol" w:hAnsi="Symbol" w:hint="default"/>
      </w:rPr>
    </w:lvl>
    <w:lvl w:ilvl="7" w:tplc="0850572C" w:tentative="1">
      <w:start w:val="1"/>
      <w:numFmt w:val="bullet"/>
      <w:lvlText w:val="o"/>
      <w:lvlJc w:val="left"/>
      <w:pPr>
        <w:ind w:left="5760" w:hanging="360"/>
      </w:pPr>
      <w:rPr>
        <w:rFonts w:ascii="Courier New" w:hAnsi="Courier New" w:cs="Courier New" w:hint="default"/>
      </w:rPr>
    </w:lvl>
    <w:lvl w:ilvl="8" w:tplc="AFF0186E" w:tentative="1">
      <w:start w:val="1"/>
      <w:numFmt w:val="bullet"/>
      <w:lvlText w:val=""/>
      <w:lvlJc w:val="left"/>
      <w:pPr>
        <w:ind w:left="6480" w:hanging="360"/>
      </w:pPr>
      <w:rPr>
        <w:rFonts w:ascii="Wingdings" w:hAnsi="Wingdings" w:hint="default"/>
      </w:rPr>
    </w:lvl>
  </w:abstractNum>
  <w:abstractNum w:abstractNumId="3" w15:restartNumberingAfterBreak="0">
    <w:nsid w:val="341B3B55"/>
    <w:multiLevelType w:val="hybridMultilevel"/>
    <w:tmpl w:val="C7F8FC1A"/>
    <w:lvl w:ilvl="0" w:tplc="0A720534">
      <w:start w:val="1"/>
      <w:numFmt w:val="bullet"/>
      <w:lvlText w:val=""/>
      <w:lvlJc w:val="left"/>
      <w:pPr>
        <w:tabs>
          <w:tab w:val="num" w:pos="720"/>
        </w:tabs>
        <w:ind w:left="720" w:hanging="360"/>
      </w:pPr>
      <w:rPr>
        <w:rFonts w:ascii="Symbol" w:hAnsi="Symbol" w:hint="default"/>
      </w:rPr>
    </w:lvl>
    <w:lvl w:ilvl="1" w:tplc="10283DE8" w:tentative="1">
      <w:start w:val="1"/>
      <w:numFmt w:val="bullet"/>
      <w:lvlText w:val="o"/>
      <w:lvlJc w:val="left"/>
      <w:pPr>
        <w:ind w:left="1440" w:hanging="360"/>
      </w:pPr>
      <w:rPr>
        <w:rFonts w:ascii="Courier New" w:hAnsi="Courier New" w:cs="Courier New" w:hint="default"/>
      </w:rPr>
    </w:lvl>
    <w:lvl w:ilvl="2" w:tplc="6C9E81F6" w:tentative="1">
      <w:start w:val="1"/>
      <w:numFmt w:val="bullet"/>
      <w:lvlText w:val=""/>
      <w:lvlJc w:val="left"/>
      <w:pPr>
        <w:ind w:left="2160" w:hanging="360"/>
      </w:pPr>
      <w:rPr>
        <w:rFonts w:ascii="Wingdings" w:hAnsi="Wingdings" w:hint="default"/>
      </w:rPr>
    </w:lvl>
    <w:lvl w:ilvl="3" w:tplc="54D86156" w:tentative="1">
      <w:start w:val="1"/>
      <w:numFmt w:val="bullet"/>
      <w:lvlText w:val=""/>
      <w:lvlJc w:val="left"/>
      <w:pPr>
        <w:ind w:left="2880" w:hanging="360"/>
      </w:pPr>
      <w:rPr>
        <w:rFonts w:ascii="Symbol" w:hAnsi="Symbol" w:hint="default"/>
      </w:rPr>
    </w:lvl>
    <w:lvl w:ilvl="4" w:tplc="7DB4E994" w:tentative="1">
      <w:start w:val="1"/>
      <w:numFmt w:val="bullet"/>
      <w:lvlText w:val="o"/>
      <w:lvlJc w:val="left"/>
      <w:pPr>
        <w:ind w:left="3600" w:hanging="360"/>
      </w:pPr>
      <w:rPr>
        <w:rFonts w:ascii="Courier New" w:hAnsi="Courier New" w:cs="Courier New" w:hint="default"/>
      </w:rPr>
    </w:lvl>
    <w:lvl w:ilvl="5" w:tplc="5D34F8CE" w:tentative="1">
      <w:start w:val="1"/>
      <w:numFmt w:val="bullet"/>
      <w:lvlText w:val=""/>
      <w:lvlJc w:val="left"/>
      <w:pPr>
        <w:ind w:left="4320" w:hanging="360"/>
      </w:pPr>
      <w:rPr>
        <w:rFonts w:ascii="Wingdings" w:hAnsi="Wingdings" w:hint="default"/>
      </w:rPr>
    </w:lvl>
    <w:lvl w:ilvl="6" w:tplc="7EB44A9C" w:tentative="1">
      <w:start w:val="1"/>
      <w:numFmt w:val="bullet"/>
      <w:lvlText w:val=""/>
      <w:lvlJc w:val="left"/>
      <w:pPr>
        <w:ind w:left="5040" w:hanging="360"/>
      </w:pPr>
      <w:rPr>
        <w:rFonts w:ascii="Symbol" w:hAnsi="Symbol" w:hint="default"/>
      </w:rPr>
    </w:lvl>
    <w:lvl w:ilvl="7" w:tplc="A37AFD02" w:tentative="1">
      <w:start w:val="1"/>
      <w:numFmt w:val="bullet"/>
      <w:lvlText w:val="o"/>
      <w:lvlJc w:val="left"/>
      <w:pPr>
        <w:ind w:left="5760" w:hanging="360"/>
      </w:pPr>
      <w:rPr>
        <w:rFonts w:ascii="Courier New" w:hAnsi="Courier New" w:cs="Courier New" w:hint="default"/>
      </w:rPr>
    </w:lvl>
    <w:lvl w:ilvl="8" w:tplc="D264037E" w:tentative="1">
      <w:start w:val="1"/>
      <w:numFmt w:val="bullet"/>
      <w:lvlText w:val=""/>
      <w:lvlJc w:val="left"/>
      <w:pPr>
        <w:ind w:left="6480" w:hanging="360"/>
      </w:pPr>
      <w:rPr>
        <w:rFonts w:ascii="Wingdings" w:hAnsi="Wingdings" w:hint="default"/>
      </w:rPr>
    </w:lvl>
  </w:abstractNum>
  <w:abstractNum w:abstractNumId="4" w15:restartNumberingAfterBreak="0">
    <w:nsid w:val="4A8355BB"/>
    <w:multiLevelType w:val="hybridMultilevel"/>
    <w:tmpl w:val="62B057F0"/>
    <w:lvl w:ilvl="0" w:tplc="4EA6C63E">
      <w:start w:val="1"/>
      <w:numFmt w:val="bullet"/>
      <w:lvlText w:val=""/>
      <w:lvlJc w:val="left"/>
      <w:pPr>
        <w:tabs>
          <w:tab w:val="num" w:pos="720"/>
        </w:tabs>
        <w:ind w:left="720" w:hanging="360"/>
      </w:pPr>
      <w:rPr>
        <w:rFonts w:ascii="Symbol" w:hAnsi="Symbol" w:hint="default"/>
      </w:rPr>
    </w:lvl>
    <w:lvl w:ilvl="1" w:tplc="EB584868" w:tentative="1">
      <w:start w:val="1"/>
      <w:numFmt w:val="bullet"/>
      <w:lvlText w:val="o"/>
      <w:lvlJc w:val="left"/>
      <w:pPr>
        <w:ind w:left="1440" w:hanging="360"/>
      </w:pPr>
      <w:rPr>
        <w:rFonts w:ascii="Courier New" w:hAnsi="Courier New" w:cs="Courier New" w:hint="default"/>
      </w:rPr>
    </w:lvl>
    <w:lvl w:ilvl="2" w:tplc="49BC288E" w:tentative="1">
      <w:start w:val="1"/>
      <w:numFmt w:val="bullet"/>
      <w:lvlText w:val=""/>
      <w:lvlJc w:val="left"/>
      <w:pPr>
        <w:ind w:left="2160" w:hanging="360"/>
      </w:pPr>
      <w:rPr>
        <w:rFonts w:ascii="Wingdings" w:hAnsi="Wingdings" w:hint="default"/>
      </w:rPr>
    </w:lvl>
    <w:lvl w:ilvl="3" w:tplc="13DAD15E" w:tentative="1">
      <w:start w:val="1"/>
      <w:numFmt w:val="bullet"/>
      <w:lvlText w:val=""/>
      <w:lvlJc w:val="left"/>
      <w:pPr>
        <w:ind w:left="2880" w:hanging="360"/>
      </w:pPr>
      <w:rPr>
        <w:rFonts w:ascii="Symbol" w:hAnsi="Symbol" w:hint="default"/>
      </w:rPr>
    </w:lvl>
    <w:lvl w:ilvl="4" w:tplc="808A8ADC" w:tentative="1">
      <w:start w:val="1"/>
      <w:numFmt w:val="bullet"/>
      <w:lvlText w:val="o"/>
      <w:lvlJc w:val="left"/>
      <w:pPr>
        <w:ind w:left="3600" w:hanging="360"/>
      </w:pPr>
      <w:rPr>
        <w:rFonts w:ascii="Courier New" w:hAnsi="Courier New" w:cs="Courier New" w:hint="default"/>
      </w:rPr>
    </w:lvl>
    <w:lvl w:ilvl="5" w:tplc="C5E6C614" w:tentative="1">
      <w:start w:val="1"/>
      <w:numFmt w:val="bullet"/>
      <w:lvlText w:val=""/>
      <w:lvlJc w:val="left"/>
      <w:pPr>
        <w:ind w:left="4320" w:hanging="360"/>
      </w:pPr>
      <w:rPr>
        <w:rFonts w:ascii="Wingdings" w:hAnsi="Wingdings" w:hint="default"/>
      </w:rPr>
    </w:lvl>
    <w:lvl w:ilvl="6" w:tplc="70029B3A" w:tentative="1">
      <w:start w:val="1"/>
      <w:numFmt w:val="bullet"/>
      <w:lvlText w:val=""/>
      <w:lvlJc w:val="left"/>
      <w:pPr>
        <w:ind w:left="5040" w:hanging="360"/>
      </w:pPr>
      <w:rPr>
        <w:rFonts w:ascii="Symbol" w:hAnsi="Symbol" w:hint="default"/>
      </w:rPr>
    </w:lvl>
    <w:lvl w:ilvl="7" w:tplc="96162E7E" w:tentative="1">
      <w:start w:val="1"/>
      <w:numFmt w:val="bullet"/>
      <w:lvlText w:val="o"/>
      <w:lvlJc w:val="left"/>
      <w:pPr>
        <w:ind w:left="5760" w:hanging="360"/>
      </w:pPr>
      <w:rPr>
        <w:rFonts w:ascii="Courier New" w:hAnsi="Courier New" w:cs="Courier New" w:hint="default"/>
      </w:rPr>
    </w:lvl>
    <w:lvl w:ilvl="8" w:tplc="E2EE86CA" w:tentative="1">
      <w:start w:val="1"/>
      <w:numFmt w:val="bullet"/>
      <w:lvlText w:val=""/>
      <w:lvlJc w:val="left"/>
      <w:pPr>
        <w:ind w:left="6480" w:hanging="360"/>
      </w:pPr>
      <w:rPr>
        <w:rFonts w:ascii="Wingdings" w:hAnsi="Wingdings" w:hint="default"/>
      </w:rPr>
    </w:lvl>
  </w:abstractNum>
  <w:abstractNum w:abstractNumId="5" w15:restartNumberingAfterBreak="0">
    <w:nsid w:val="68BE0439"/>
    <w:multiLevelType w:val="hybridMultilevel"/>
    <w:tmpl w:val="82348C86"/>
    <w:lvl w:ilvl="0" w:tplc="310C02E4">
      <w:start w:val="1"/>
      <w:numFmt w:val="bullet"/>
      <w:lvlText w:val=""/>
      <w:lvlJc w:val="left"/>
      <w:pPr>
        <w:tabs>
          <w:tab w:val="num" w:pos="720"/>
        </w:tabs>
        <w:ind w:left="720" w:hanging="360"/>
      </w:pPr>
      <w:rPr>
        <w:rFonts w:ascii="Symbol" w:hAnsi="Symbol" w:hint="default"/>
      </w:rPr>
    </w:lvl>
    <w:lvl w:ilvl="1" w:tplc="5F62BCC2" w:tentative="1">
      <w:start w:val="1"/>
      <w:numFmt w:val="bullet"/>
      <w:lvlText w:val="o"/>
      <w:lvlJc w:val="left"/>
      <w:pPr>
        <w:ind w:left="1440" w:hanging="360"/>
      </w:pPr>
      <w:rPr>
        <w:rFonts w:ascii="Courier New" w:hAnsi="Courier New" w:cs="Courier New" w:hint="default"/>
      </w:rPr>
    </w:lvl>
    <w:lvl w:ilvl="2" w:tplc="01FA1A46" w:tentative="1">
      <w:start w:val="1"/>
      <w:numFmt w:val="bullet"/>
      <w:lvlText w:val=""/>
      <w:lvlJc w:val="left"/>
      <w:pPr>
        <w:ind w:left="2160" w:hanging="360"/>
      </w:pPr>
      <w:rPr>
        <w:rFonts w:ascii="Wingdings" w:hAnsi="Wingdings" w:hint="default"/>
      </w:rPr>
    </w:lvl>
    <w:lvl w:ilvl="3" w:tplc="779C025A" w:tentative="1">
      <w:start w:val="1"/>
      <w:numFmt w:val="bullet"/>
      <w:lvlText w:val=""/>
      <w:lvlJc w:val="left"/>
      <w:pPr>
        <w:ind w:left="2880" w:hanging="360"/>
      </w:pPr>
      <w:rPr>
        <w:rFonts w:ascii="Symbol" w:hAnsi="Symbol" w:hint="default"/>
      </w:rPr>
    </w:lvl>
    <w:lvl w:ilvl="4" w:tplc="A6F4880C" w:tentative="1">
      <w:start w:val="1"/>
      <w:numFmt w:val="bullet"/>
      <w:lvlText w:val="o"/>
      <w:lvlJc w:val="left"/>
      <w:pPr>
        <w:ind w:left="3600" w:hanging="360"/>
      </w:pPr>
      <w:rPr>
        <w:rFonts w:ascii="Courier New" w:hAnsi="Courier New" w:cs="Courier New" w:hint="default"/>
      </w:rPr>
    </w:lvl>
    <w:lvl w:ilvl="5" w:tplc="9754DC0A" w:tentative="1">
      <w:start w:val="1"/>
      <w:numFmt w:val="bullet"/>
      <w:lvlText w:val=""/>
      <w:lvlJc w:val="left"/>
      <w:pPr>
        <w:ind w:left="4320" w:hanging="360"/>
      </w:pPr>
      <w:rPr>
        <w:rFonts w:ascii="Wingdings" w:hAnsi="Wingdings" w:hint="default"/>
      </w:rPr>
    </w:lvl>
    <w:lvl w:ilvl="6" w:tplc="18108594" w:tentative="1">
      <w:start w:val="1"/>
      <w:numFmt w:val="bullet"/>
      <w:lvlText w:val=""/>
      <w:lvlJc w:val="left"/>
      <w:pPr>
        <w:ind w:left="5040" w:hanging="360"/>
      </w:pPr>
      <w:rPr>
        <w:rFonts w:ascii="Symbol" w:hAnsi="Symbol" w:hint="default"/>
      </w:rPr>
    </w:lvl>
    <w:lvl w:ilvl="7" w:tplc="F3D4CBC2" w:tentative="1">
      <w:start w:val="1"/>
      <w:numFmt w:val="bullet"/>
      <w:lvlText w:val="o"/>
      <w:lvlJc w:val="left"/>
      <w:pPr>
        <w:ind w:left="5760" w:hanging="360"/>
      </w:pPr>
      <w:rPr>
        <w:rFonts w:ascii="Courier New" w:hAnsi="Courier New" w:cs="Courier New" w:hint="default"/>
      </w:rPr>
    </w:lvl>
    <w:lvl w:ilvl="8" w:tplc="5B9A89F2" w:tentative="1">
      <w:start w:val="1"/>
      <w:numFmt w:val="bullet"/>
      <w:lvlText w:val=""/>
      <w:lvlJc w:val="left"/>
      <w:pPr>
        <w:ind w:left="6480" w:hanging="360"/>
      </w:pPr>
      <w:rPr>
        <w:rFonts w:ascii="Wingdings" w:hAnsi="Wingdings" w:hint="default"/>
      </w:rPr>
    </w:lvl>
  </w:abstractNum>
  <w:abstractNum w:abstractNumId="6" w15:restartNumberingAfterBreak="0">
    <w:nsid w:val="72CA6DED"/>
    <w:multiLevelType w:val="hybridMultilevel"/>
    <w:tmpl w:val="DAAA3E0A"/>
    <w:lvl w:ilvl="0" w:tplc="A3743B06">
      <w:start w:val="1"/>
      <w:numFmt w:val="bullet"/>
      <w:lvlText w:val=""/>
      <w:lvlJc w:val="left"/>
      <w:pPr>
        <w:tabs>
          <w:tab w:val="num" w:pos="720"/>
        </w:tabs>
        <w:ind w:left="720" w:hanging="360"/>
      </w:pPr>
      <w:rPr>
        <w:rFonts w:ascii="Symbol" w:hAnsi="Symbol" w:hint="default"/>
      </w:rPr>
    </w:lvl>
    <w:lvl w:ilvl="1" w:tplc="B54CA474" w:tentative="1">
      <w:start w:val="1"/>
      <w:numFmt w:val="bullet"/>
      <w:lvlText w:val="o"/>
      <w:lvlJc w:val="left"/>
      <w:pPr>
        <w:ind w:left="1440" w:hanging="360"/>
      </w:pPr>
      <w:rPr>
        <w:rFonts w:ascii="Courier New" w:hAnsi="Courier New" w:cs="Courier New" w:hint="default"/>
      </w:rPr>
    </w:lvl>
    <w:lvl w:ilvl="2" w:tplc="69B475E4" w:tentative="1">
      <w:start w:val="1"/>
      <w:numFmt w:val="bullet"/>
      <w:lvlText w:val=""/>
      <w:lvlJc w:val="left"/>
      <w:pPr>
        <w:ind w:left="2160" w:hanging="360"/>
      </w:pPr>
      <w:rPr>
        <w:rFonts w:ascii="Wingdings" w:hAnsi="Wingdings" w:hint="default"/>
      </w:rPr>
    </w:lvl>
    <w:lvl w:ilvl="3" w:tplc="51A6D760" w:tentative="1">
      <w:start w:val="1"/>
      <w:numFmt w:val="bullet"/>
      <w:lvlText w:val=""/>
      <w:lvlJc w:val="left"/>
      <w:pPr>
        <w:ind w:left="2880" w:hanging="360"/>
      </w:pPr>
      <w:rPr>
        <w:rFonts w:ascii="Symbol" w:hAnsi="Symbol" w:hint="default"/>
      </w:rPr>
    </w:lvl>
    <w:lvl w:ilvl="4" w:tplc="39864B6A" w:tentative="1">
      <w:start w:val="1"/>
      <w:numFmt w:val="bullet"/>
      <w:lvlText w:val="o"/>
      <w:lvlJc w:val="left"/>
      <w:pPr>
        <w:ind w:left="3600" w:hanging="360"/>
      </w:pPr>
      <w:rPr>
        <w:rFonts w:ascii="Courier New" w:hAnsi="Courier New" w:cs="Courier New" w:hint="default"/>
      </w:rPr>
    </w:lvl>
    <w:lvl w:ilvl="5" w:tplc="B7549BEA" w:tentative="1">
      <w:start w:val="1"/>
      <w:numFmt w:val="bullet"/>
      <w:lvlText w:val=""/>
      <w:lvlJc w:val="left"/>
      <w:pPr>
        <w:ind w:left="4320" w:hanging="360"/>
      </w:pPr>
      <w:rPr>
        <w:rFonts w:ascii="Wingdings" w:hAnsi="Wingdings" w:hint="default"/>
      </w:rPr>
    </w:lvl>
    <w:lvl w:ilvl="6" w:tplc="051C5626" w:tentative="1">
      <w:start w:val="1"/>
      <w:numFmt w:val="bullet"/>
      <w:lvlText w:val=""/>
      <w:lvlJc w:val="left"/>
      <w:pPr>
        <w:ind w:left="5040" w:hanging="360"/>
      </w:pPr>
      <w:rPr>
        <w:rFonts w:ascii="Symbol" w:hAnsi="Symbol" w:hint="default"/>
      </w:rPr>
    </w:lvl>
    <w:lvl w:ilvl="7" w:tplc="4458723E" w:tentative="1">
      <w:start w:val="1"/>
      <w:numFmt w:val="bullet"/>
      <w:lvlText w:val="o"/>
      <w:lvlJc w:val="left"/>
      <w:pPr>
        <w:ind w:left="5760" w:hanging="360"/>
      </w:pPr>
      <w:rPr>
        <w:rFonts w:ascii="Courier New" w:hAnsi="Courier New" w:cs="Courier New" w:hint="default"/>
      </w:rPr>
    </w:lvl>
    <w:lvl w:ilvl="8" w:tplc="5374E92A" w:tentative="1">
      <w:start w:val="1"/>
      <w:numFmt w:val="bullet"/>
      <w:lvlText w:val=""/>
      <w:lvlJc w:val="left"/>
      <w:pPr>
        <w:ind w:left="6480" w:hanging="360"/>
      </w:pPr>
      <w:rPr>
        <w:rFonts w:ascii="Wingdings" w:hAnsi="Wingdings" w:hint="default"/>
      </w:rPr>
    </w:lvl>
  </w:abstractNum>
  <w:abstractNum w:abstractNumId="7" w15:restartNumberingAfterBreak="0">
    <w:nsid w:val="7CBA4731"/>
    <w:multiLevelType w:val="hybridMultilevel"/>
    <w:tmpl w:val="EF3C5F36"/>
    <w:lvl w:ilvl="0" w:tplc="F5E027A2">
      <w:start w:val="1"/>
      <w:numFmt w:val="bullet"/>
      <w:lvlText w:val=""/>
      <w:lvlJc w:val="left"/>
      <w:pPr>
        <w:tabs>
          <w:tab w:val="num" w:pos="720"/>
        </w:tabs>
        <w:ind w:left="720" w:hanging="360"/>
      </w:pPr>
      <w:rPr>
        <w:rFonts w:ascii="Symbol" w:hAnsi="Symbol" w:hint="default"/>
      </w:rPr>
    </w:lvl>
    <w:lvl w:ilvl="1" w:tplc="B99AF942" w:tentative="1">
      <w:start w:val="1"/>
      <w:numFmt w:val="bullet"/>
      <w:lvlText w:val="o"/>
      <w:lvlJc w:val="left"/>
      <w:pPr>
        <w:ind w:left="1440" w:hanging="360"/>
      </w:pPr>
      <w:rPr>
        <w:rFonts w:ascii="Courier New" w:hAnsi="Courier New" w:cs="Courier New" w:hint="default"/>
      </w:rPr>
    </w:lvl>
    <w:lvl w:ilvl="2" w:tplc="F5E2961E" w:tentative="1">
      <w:start w:val="1"/>
      <w:numFmt w:val="bullet"/>
      <w:lvlText w:val=""/>
      <w:lvlJc w:val="left"/>
      <w:pPr>
        <w:ind w:left="2160" w:hanging="360"/>
      </w:pPr>
      <w:rPr>
        <w:rFonts w:ascii="Wingdings" w:hAnsi="Wingdings" w:hint="default"/>
      </w:rPr>
    </w:lvl>
    <w:lvl w:ilvl="3" w:tplc="60529532" w:tentative="1">
      <w:start w:val="1"/>
      <w:numFmt w:val="bullet"/>
      <w:lvlText w:val=""/>
      <w:lvlJc w:val="left"/>
      <w:pPr>
        <w:ind w:left="2880" w:hanging="360"/>
      </w:pPr>
      <w:rPr>
        <w:rFonts w:ascii="Symbol" w:hAnsi="Symbol" w:hint="default"/>
      </w:rPr>
    </w:lvl>
    <w:lvl w:ilvl="4" w:tplc="2EA033D4" w:tentative="1">
      <w:start w:val="1"/>
      <w:numFmt w:val="bullet"/>
      <w:lvlText w:val="o"/>
      <w:lvlJc w:val="left"/>
      <w:pPr>
        <w:ind w:left="3600" w:hanging="360"/>
      </w:pPr>
      <w:rPr>
        <w:rFonts w:ascii="Courier New" w:hAnsi="Courier New" w:cs="Courier New" w:hint="default"/>
      </w:rPr>
    </w:lvl>
    <w:lvl w:ilvl="5" w:tplc="C9AA19E2" w:tentative="1">
      <w:start w:val="1"/>
      <w:numFmt w:val="bullet"/>
      <w:lvlText w:val=""/>
      <w:lvlJc w:val="left"/>
      <w:pPr>
        <w:ind w:left="4320" w:hanging="360"/>
      </w:pPr>
      <w:rPr>
        <w:rFonts w:ascii="Wingdings" w:hAnsi="Wingdings" w:hint="default"/>
      </w:rPr>
    </w:lvl>
    <w:lvl w:ilvl="6" w:tplc="49D252BE" w:tentative="1">
      <w:start w:val="1"/>
      <w:numFmt w:val="bullet"/>
      <w:lvlText w:val=""/>
      <w:lvlJc w:val="left"/>
      <w:pPr>
        <w:ind w:left="5040" w:hanging="360"/>
      </w:pPr>
      <w:rPr>
        <w:rFonts w:ascii="Symbol" w:hAnsi="Symbol" w:hint="default"/>
      </w:rPr>
    </w:lvl>
    <w:lvl w:ilvl="7" w:tplc="960E006C" w:tentative="1">
      <w:start w:val="1"/>
      <w:numFmt w:val="bullet"/>
      <w:lvlText w:val="o"/>
      <w:lvlJc w:val="left"/>
      <w:pPr>
        <w:ind w:left="5760" w:hanging="360"/>
      </w:pPr>
      <w:rPr>
        <w:rFonts w:ascii="Courier New" w:hAnsi="Courier New" w:cs="Courier New" w:hint="default"/>
      </w:rPr>
    </w:lvl>
    <w:lvl w:ilvl="8" w:tplc="8028F28C" w:tentative="1">
      <w:start w:val="1"/>
      <w:numFmt w:val="bullet"/>
      <w:lvlText w:val=""/>
      <w:lvlJc w:val="left"/>
      <w:pPr>
        <w:ind w:left="6480" w:hanging="360"/>
      </w:pPr>
      <w:rPr>
        <w:rFonts w:ascii="Wingdings" w:hAnsi="Wingdings" w:hint="default"/>
      </w:rPr>
    </w:lvl>
  </w:abstractNum>
  <w:abstractNum w:abstractNumId="8" w15:restartNumberingAfterBreak="0">
    <w:nsid w:val="7F5F246A"/>
    <w:multiLevelType w:val="hybridMultilevel"/>
    <w:tmpl w:val="703E5BEA"/>
    <w:lvl w:ilvl="0" w:tplc="F75660C2">
      <w:start w:val="1"/>
      <w:numFmt w:val="bullet"/>
      <w:lvlText w:val=""/>
      <w:lvlJc w:val="left"/>
      <w:pPr>
        <w:tabs>
          <w:tab w:val="num" w:pos="720"/>
        </w:tabs>
        <w:ind w:left="720" w:hanging="360"/>
      </w:pPr>
      <w:rPr>
        <w:rFonts w:ascii="Symbol" w:hAnsi="Symbol" w:hint="default"/>
      </w:rPr>
    </w:lvl>
    <w:lvl w:ilvl="1" w:tplc="74AC4DA8" w:tentative="1">
      <w:start w:val="1"/>
      <w:numFmt w:val="bullet"/>
      <w:lvlText w:val="o"/>
      <w:lvlJc w:val="left"/>
      <w:pPr>
        <w:ind w:left="1440" w:hanging="360"/>
      </w:pPr>
      <w:rPr>
        <w:rFonts w:ascii="Courier New" w:hAnsi="Courier New" w:cs="Courier New" w:hint="default"/>
      </w:rPr>
    </w:lvl>
    <w:lvl w:ilvl="2" w:tplc="A1860D94" w:tentative="1">
      <w:start w:val="1"/>
      <w:numFmt w:val="bullet"/>
      <w:lvlText w:val=""/>
      <w:lvlJc w:val="left"/>
      <w:pPr>
        <w:ind w:left="2160" w:hanging="360"/>
      </w:pPr>
      <w:rPr>
        <w:rFonts w:ascii="Wingdings" w:hAnsi="Wingdings" w:hint="default"/>
      </w:rPr>
    </w:lvl>
    <w:lvl w:ilvl="3" w:tplc="69C2A480" w:tentative="1">
      <w:start w:val="1"/>
      <w:numFmt w:val="bullet"/>
      <w:lvlText w:val=""/>
      <w:lvlJc w:val="left"/>
      <w:pPr>
        <w:ind w:left="2880" w:hanging="360"/>
      </w:pPr>
      <w:rPr>
        <w:rFonts w:ascii="Symbol" w:hAnsi="Symbol" w:hint="default"/>
      </w:rPr>
    </w:lvl>
    <w:lvl w:ilvl="4" w:tplc="4F665B72" w:tentative="1">
      <w:start w:val="1"/>
      <w:numFmt w:val="bullet"/>
      <w:lvlText w:val="o"/>
      <w:lvlJc w:val="left"/>
      <w:pPr>
        <w:ind w:left="3600" w:hanging="360"/>
      </w:pPr>
      <w:rPr>
        <w:rFonts w:ascii="Courier New" w:hAnsi="Courier New" w:cs="Courier New" w:hint="default"/>
      </w:rPr>
    </w:lvl>
    <w:lvl w:ilvl="5" w:tplc="8A8A54A8" w:tentative="1">
      <w:start w:val="1"/>
      <w:numFmt w:val="bullet"/>
      <w:lvlText w:val=""/>
      <w:lvlJc w:val="left"/>
      <w:pPr>
        <w:ind w:left="4320" w:hanging="360"/>
      </w:pPr>
      <w:rPr>
        <w:rFonts w:ascii="Wingdings" w:hAnsi="Wingdings" w:hint="default"/>
      </w:rPr>
    </w:lvl>
    <w:lvl w:ilvl="6" w:tplc="196A7F5E" w:tentative="1">
      <w:start w:val="1"/>
      <w:numFmt w:val="bullet"/>
      <w:lvlText w:val=""/>
      <w:lvlJc w:val="left"/>
      <w:pPr>
        <w:ind w:left="5040" w:hanging="360"/>
      </w:pPr>
      <w:rPr>
        <w:rFonts w:ascii="Symbol" w:hAnsi="Symbol" w:hint="default"/>
      </w:rPr>
    </w:lvl>
    <w:lvl w:ilvl="7" w:tplc="96F82F00" w:tentative="1">
      <w:start w:val="1"/>
      <w:numFmt w:val="bullet"/>
      <w:lvlText w:val="o"/>
      <w:lvlJc w:val="left"/>
      <w:pPr>
        <w:ind w:left="5760" w:hanging="360"/>
      </w:pPr>
      <w:rPr>
        <w:rFonts w:ascii="Courier New" w:hAnsi="Courier New" w:cs="Courier New" w:hint="default"/>
      </w:rPr>
    </w:lvl>
    <w:lvl w:ilvl="8" w:tplc="8926EC62"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7"/>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6E"/>
    <w:rsid w:val="007643B1"/>
    <w:rsid w:val="00D9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6DFC6C-2768-4874-A0A6-08B37429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33F69"/>
    <w:rPr>
      <w:sz w:val="16"/>
      <w:szCs w:val="16"/>
    </w:rPr>
  </w:style>
  <w:style w:type="paragraph" w:styleId="CommentText">
    <w:name w:val="annotation text"/>
    <w:basedOn w:val="Normal"/>
    <w:link w:val="CommentTextChar"/>
    <w:semiHidden/>
    <w:unhideWhenUsed/>
    <w:rsid w:val="00833F69"/>
    <w:rPr>
      <w:sz w:val="20"/>
      <w:szCs w:val="20"/>
    </w:rPr>
  </w:style>
  <w:style w:type="character" w:customStyle="1" w:styleId="CommentTextChar">
    <w:name w:val="Comment Text Char"/>
    <w:basedOn w:val="DefaultParagraphFont"/>
    <w:link w:val="CommentText"/>
    <w:semiHidden/>
    <w:rsid w:val="00833F69"/>
  </w:style>
  <w:style w:type="paragraph" w:styleId="CommentSubject">
    <w:name w:val="annotation subject"/>
    <w:basedOn w:val="CommentText"/>
    <w:next w:val="CommentText"/>
    <w:link w:val="CommentSubjectChar"/>
    <w:semiHidden/>
    <w:unhideWhenUsed/>
    <w:rsid w:val="00833F69"/>
    <w:rPr>
      <w:b/>
      <w:bCs/>
    </w:rPr>
  </w:style>
  <w:style w:type="character" w:customStyle="1" w:styleId="CommentSubjectChar">
    <w:name w:val="Comment Subject Char"/>
    <w:basedOn w:val="CommentTextChar"/>
    <w:link w:val="CommentSubject"/>
    <w:semiHidden/>
    <w:rsid w:val="00833F69"/>
    <w:rPr>
      <w:b/>
      <w:bCs/>
    </w:rPr>
  </w:style>
  <w:style w:type="paragraph" w:styleId="ListParagraph">
    <w:name w:val="List Paragraph"/>
    <w:basedOn w:val="Normal"/>
    <w:uiPriority w:val="34"/>
    <w:qFormat/>
    <w:rsid w:val="00E61120"/>
    <w:pPr>
      <w:ind w:left="720"/>
      <w:contextualSpacing/>
    </w:pPr>
  </w:style>
  <w:style w:type="character" w:styleId="Hyperlink">
    <w:name w:val="Hyperlink"/>
    <w:basedOn w:val="DefaultParagraphFont"/>
    <w:uiPriority w:val="99"/>
    <w:semiHidden/>
    <w:unhideWhenUsed/>
    <w:rsid w:val="00C41860"/>
    <w:rPr>
      <w:color w:val="0000FF"/>
      <w:u w:val="single"/>
    </w:rPr>
  </w:style>
  <w:style w:type="paragraph" w:styleId="HTMLPreformatted">
    <w:name w:val="HTML Preformatted"/>
    <w:basedOn w:val="Normal"/>
    <w:link w:val="HTMLPreformattedChar"/>
    <w:uiPriority w:val="99"/>
    <w:semiHidden/>
    <w:unhideWhenUsed/>
    <w:rsid w:val="0061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0D6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5144</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BA - HB02409 (Committee Report (Unamended))</vt:lpstr>
    </vt:vector>
  </TitlesOfParts>
  <Company>State of Texas</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24696</dc:subject>
  <dc:creator>State of Texas</dc:creator>
  <dc:description>HB 2409 by Klick-(H)Human Services</dc:description>
  <cp:lastModifiedBy>Stacey Nicchio</cp:lastModifiedBy>
  <cp:revision>2</cp:revision>
  <cp:lastPrinted>2003-11-26T17:21:00Z</cp:lastPrinted>
  <dcterms:created xsi:type="dcterms:W3CDTF">2019-04-30T15:50:00Z</dcterms:created>
  <dcterms:modified xsi:type="dcterms:W3CDTF">2019-04-30T15:50:00Z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19.96.1042</vt:lpwstr>
  </property>
</Properties>
</file>