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B6E15" w:rsidTr="00345119">
        <w:tc>
          <w:tcPr>
            <w:tcW w:w="9576" w:type="dxa"/>
            <w:noWrap/>
          </w:tcPr>
          <w:p w:rsidR="008423E4" w:rsidRPr="0022177D" w:rsidRDefault="009205B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205BD" w:rsidP="008423E4">
      <w:pPr>
        <w:jc w:val="center"/>
      </w:pPr>
    </w:p>
    <w:p w:rsidR="008423E4" w:rsidRPr="00B31F0E" w:rsidRDefault="009205BD" w:rsidP="008423E4"/>
    <w:p w:rsidR="008423E4" w:rsidRPr="00742794" w:rsidRDefault="009205B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B6E15" w:rsidTr="00345119">
        <w:tc>
          <w:tcPr>
            <w:tcW w:w="9576" w:type="dxa"/>
          </w:tcPr>
          <w:p w:rsidR="008423E4" w:rsidRPr="00861995" w:rsidRDefault="009205BD" w:rsidP="00345119">
            <w:pPr>
              <w:jc w:val="right"/>
            </w:pPr>
            <w:r>
              <w:t>C.S.H.B. 2442</w:t>
            </w:r>
          </w:p>
        </w:tc>
      </w:tr>
      <w:tr w:rsidR="00BB6E15" w:rsidTr="00345119">
        <w:tc>
          <w:tcPr>
            <w:tcW w:w="9576" w:type="dxa"/>
          </w:tcPr>
          <w:p w:rsidR="008423E4" w:rsidRPr="00861995" w:rsidRDefault="009205BD" w:rsidP="00303A1B">
            <w:pPr>
              <w:jc w:val="right"/>
            </w:pPr>
            <w:r>
              <w:t xml:space="preserve">By: </w:t>
            </w:r>
            <w:r>
              <w:t>Phelan</w:t>
            </w:r>
          </w:p>
        </w:tc>
      </w:tr>
      <w:tr w:rsidR="00BB6E15" w:rsidTr="00345119">
        <w:tc>
          <w:tcPr>
            <w:tcW w:w="9576" w:type="dxa"/>
          </w:tcPr>
          <w:p w:rsidR="008423E4" w:rsidRPr="00861995" w:rsidRDefault="009205BD" w:rsidP="00345119">
            <w:pPr>
              <w:jc w:val="right"/>
            </w:pPr>
            <w:r>
              <w:t>Land &amp; Resource Management</w:t>
            </w:r>
          </w:p>
        </w:tc>
      </w:tr>
      <w:tr w:rsidR="00BB6E15" w:rsidTr="00345119">
        <w:tc>
          <w:tcPr>
            <w:tcW w:w="9576" w:type="dxa"/>
          </w:tcPr>
          <w:p w:rsidR="008423E4" w:rsidRDefault="009205BD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9205BD" w:rsidP="008423E4">
      <w:pPr>
        <w:tabs>
          <w:tab w:val="right" w:pos="9360"/>
        </w:tabs>
      </w:pPr>
    </w:p>
    <w:p w:rsidR="008423E4" w:rsidRDefault="009205BD" w:rsidP="008423E4"/>
    <w:p w:rsidR="008423E4" w:rsidRDefault="009205B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B6E15" w:rsidTr="00345119">
        <w:tc>
          <w:tcPr>
            <w:tcW w:w="9576" w:type="dxa"/>
          </w:tcPr>
          <w:p w:rsidR="008423E4" w:rsidRPr="00A8133F" w:rsidRDefault="009205BD" w:rsidP="003A1E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205BD" w:rsidP="003A1E00"/>
          <w:p w:rsidR="008423E4" w:rsidRDefault="009205BD" w:rsidP="003A1E00">
            <w:pPr>
              <w:pStyle w:val="Header"/>
              <w:jc w:val="both"/>
            </w:pPr>
            <w:r>
              <w:t xml:space="preserve">A large industrial company is expanding its operation in adjacent proximity to the Department of Public Safety's </w:t>
            </w:r>
            <w:r>
              <w:t>driver's</w:t>
            </w:r>
            <w:r>
              <w:t xml:space="preserve"> license office in Orange County. </w:t>
            </w:r>
            <w:r>
              <w:t>It is noted that t</w:t>
            </w:r>
            <w:r>
              <w:t>he company has already purchased all property surrounding the office</w:t>
            </w:r>
            <w:r>
              <w:t xml:space="preserve">, but </w:t>
            </w:r>
            <w:r>
              <w:t>the company is in need of</w:t>
            </w:r>
            <w:r>
              <w:t xml:space="preserve"> certain</w:t>
            </w:r>
            <w:r>
              <w:t xml:space="preserve"> </w:t>
            </w:r>
            <w:r>
              <w:t xml:space="preserve">additional property </w:t>
            </w:r>
            <w:r>
              <w:t xml:space="preserve">for its expansion. </w:t>
            </w:r>
            <w:r>
              <w:t>C.S.</w:t>
            </w:r>
            <w:r>
              <w:t xml:space="preserve">H.B. 2442 seeks to provide for a land swap agreement </w:t>
            </w:r>
            <w:r>
              <w:t xml:space="preserve">between the Public Safety Commission and </w:t>
            </w:r>
            <w:r>
              <w:t>the company for th</w:t>
            </w:r>
            <w:r>
              <w:t>e</w:t>
            </w:r>
            <w:r>
              <w:t xml:space="preserve"> property.</w:t>
            </w:r>
          </w:p>
          <w:p w:rsidR="008423E4" w:rsidRPr="00E26B13" w:rsidRDefault="009205BD" w:rsidP="003A1E00">
            <w:pPr>
              <w:rPr>
                <w:b/>
              </w:rPr>
            </w:pPr>
          </w:p>
        </w:tc>
      </w:tr>
      <w:tr w:rsidR="00BB6E15" w:rsidTr="00345119">
        <w:tc>
          <w:tcPr>
            <w:tcW w:w="9576" w:type="dxa"/>
          </w:tcPr>
          <w:p w:rsidR="0017725B" w:rsidRDefault="009205BD" w:rsidP="003A1E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205BD" w:rsidP="003A1E00">
            <w:pPr>
              <w:rPr>
                <w:b/>
                <w:u w:val="single"/>
              </w:rPr>
            </w:pPr>
          </w:p>
          <w:p w:rsidR="005827B1" w:rsidRPr="005827B1" w:rsidRDefault="009205BD" w:rsidP="003A1E00">
            <w:pPr>
              <w:jc w:val="both"/>
            </w:pPr>
            <w:r>
              <w:t>It is the committee's opinion that this bill does not expressly create a criminal offense, increase the punishment for an existing criminal offense or categor</w:t>
            </w:r>
            <w:r>
              <w:t>y of offenses, or change the eligibility of a person for community supervision, parole, or mandatory supervision.</w:t>
            </w:r>
          </w:p>
          <w:p w:rsidR="0017725B" w:rsidRPr="0017725B" w:rsidRDefault="009205BD" w:rsidP="003A1E00">
            <w:pPr>
              <w:rPr>
                <w:b/>
                <w:u w:val="single"/>
              </w:rPr>
            </w:pPr>
          </w:p>
        </w:tc>
      </w:tr>
      <w:tr w:rsidR="00BB6E15" w:rsidTr="00345119">
        <w:tc>
          <w:tcPr>
            <w:tcW w:w="9576" w:type="dxa"/>
          </w:tcPr>
          <w:p w:rsidR="008423E4" w:rsidRPr="00A8133F" w:rsidRDefault="009205BD" w:rsidP="003A1E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205BD" w:rsidP="003A1E00"/>
          <w:p w:rsidR="005827B1" w:rsidRDefault="009205BD" w:rsidP="003A1E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</w:t>
            </w:r>
            <w:r>
              <w:t>officer, department, agency, or institution.</w:t>
            </w:r>
          </w:p>
          <w:p w:rsidR="008423E4" w:rsidRPr="00E21FDC" w:rsidRDefault="009205BD" w:rsidP="003A1E00">
            <w:pPr>
              <w:rPr>
                <w:b/>
              </w:rPr>
            </w:pPr>
          </w:p>
        </w:tc>
      </w:tr>
      <w:tr w:rsidR="00BB6E15" w:rsidTr="00345119">
        <w:tc>
          <w:tcPr>
            <w:tcW w:w="9576" w:type="dxa"/>
          </w:tcPr>
          <w:p w:rsidR="008423E4" w:rsidRPr="00A8133F" w:rsidRDefault="009205BD" w:rsidP="003A1E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205BD" w:rsidP="003A1E00"/>
          <w:p w:rsidR="00B053A3" w:rsidRDefault="009205BD" w:rsidP="003A1E00">
            <w:pPr>
              <w:pStyle w:val="Header"/>
              <w:jc w:val="both"/>
            </w:pPr>
            <w:r>
              <w:t>C.S.</w:t>
            </w:r>
            <w:r>
              <w:t xml:space="preserve">H.B. 2442 </w:t>
            </w:r>
            <w:r>
              <w:t xml:space="preserve">requires the Public Safety Commission to exchange </w:t>
            </w:r>
            <w:r>
              <w:t>specified</w:t>
            </w:r>
            <w:r>
              <w:t xml:space="preserve"> real property </w:t>
            </w:r>
            <w:r>
              <w:t xml:space="preserve">in Orange County, Texas, </w:t>
            </w:r>
            <w:r>
              <w:t xml:space="preserve">for other real property if the other real property is located not more than 10 miles </w:t>
            </w:r>
            <w:r>
              <w:t xml:space="preserve">from the property line of the </w:t>
            </w:r>
            <w:r>
              <w:t xml:space="preserve">specified </w:t>
            </w:r>
            <w:r>
              <w:t xml:space="preserve">property, has at least an equivalent fair market value, and has on the property a facility that the commission determines is comparable to the facility located on the </w:t>
            </w:r>
            <w:r>
              <w:t>specified property</w:t>
            </w:r>
            <w:r>
              <w:t xml:space="preserve">. </w:t>
            </w:r>
            <w:r>
              <w:t xml:space="preserve">The bill sets out </w:t>
            </w:r>
            <w:r>
              <w:t xml:space="preserve">provisions </w:t>
            </w:r>
            <w:r>
              <w:t xml:space="preserve">relating to the transaction. </w:t>
            </w:r>
          </w:p>
          <w:p w:rsidR="008423E4" w:rsidRPr="00835628" w:rsidRDefault="009205BD" w:rsidP="003A1E00">
            <w:pPr>
              <w:rPr>
                <w:b/>
              </w:rPr>
            </w:pPr>
          </w:p>
        </w:tc>
      </w:tr>
      <w:tr w:rsidR="00BB6E15" w:rsidTr="00345119">
        <w:tc>
          <w:tcPr>
            <w:tcW w:w="9576" w:type="dxa"/>
          </w:tcPr>
          <w:p w:rsidR="008423E4" w:rsidRPr="00A8133F" w:rsidRDefault="009205BD" w:rsidP="003A1E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205BD" w:rsidP="003A1E00"/>
          <w:p w:rsidR="008423E4" w:rsidRPr="003624F2" w:rsidRDefault="009205BD" w:rsidP="003A1E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9205BD" w:rsidP="003A1E00">
            <w:pPr>
              <w:rPr>
                <w:b/>
              </w:rPr>
            </w:pPr>
          </w:p>
        </w:tc>
      </w:tr>
      <w:tr w:rsidR="00BB6E15" w:rsidTr="00345119">
        <w:tc>
          <w:tcPr>
            <w:tcW w:w="9576" w:type="dxa"/>
          </w:tcPr>
          <w:p w:rsidR="00303A1B" w:rsidRDefault="009205BD" w:rsidP="003A1E0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423AE" w:rsidRDefault="009205BD" w:rsidP="003A1E00">
            <w:pPr>
              <w:jc w:val="both"/>
            </w:pPr>
          </w:p>
          <w:p w:rsidR="007423AE" w:rsidRDefault="009205BD" w:rsidP="003A1E00">
            <w:pPr>
              <w:jc w:val="both"/>
            </w:pPr>
            <w:r>
              <w:t xml:space="preserve">C.S.H.B. 2442 differs from the original </w:t>
            </w:r>
            <w:r>
              <w:t>only by including a council draft number i</w:t>
            </w:r>
            <w:r>
              <w:t>n the footer.</w:t>
            </w:r>
          </w:p>
          <w:p w:rsidR="007423AE" w:rsidRPr="007423AE" w:rsidRDefault="009205BD" w:rsidP="003A1E00">
            <w:pPr>
              <w:jc w:val="both"/>
            </w:pPr>
          </w:p>
        </w:tc>
      </w:tr>
      <w:tr w:rsidR="00BB6E15" w:rsidTr="00345119">
        <w:tc>
          <w:tcPr>
            <w:tcW w:w="9576" w:type="dxa"/>
          </w:tcPr>
          <w:p w:rsidR="00303A1B" w:rsidRPr="009C1E9A" w:rsidRDefault="009205BD" w:rsidP="003A1E00">
            <w:pPr>
              <w:rPr>
                <w:b/>
                <w:u w:val="single"/>
              </w:rPr>
            </w:pPr>
          </w:p>
        </w:tc>
      </w:tr>
      <w:tr w:rsidR="00BB6E15" w:rsidTr="00345119">
        <w:tc>
          <w:tcPr>
            <w:tcW w:w="9576" w:type="dxa"/>
          </w:tcPr>
          <w:p w:rsidR="00303A1B" w:rsidRPr="00303A1B" w:rsidRDefault="009205BD" w:rsidP="003A1E00">
            <w:pPr>
              <w:jc w:val="both"/>
            </w:pPr>
          </w:p>
        </w:tc>
      </w:tr>
    </w:tbl>
    <w:p w:rsidR="008423E4" w:rsidRPr="00BE0E75" w:rsidRDefault="009205B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205B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05BD">
      <w:r>
        <w:separator/>
      </w:r>
    </w:p>
  </w:endnote>
  <w:endnote w:type="continuationSeparator" w:id="0">
    <w:p w:rsidR="00000000" w:rsidRDefault="0092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2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B6E15" w:rsidTr="009C1E9A">
      <w:trPr>
        <w:cantSplit/>
      </w:trPr>
      <w:tc>
        <w:tcPr>
          <w:tcW w:w="0" w:type="pct"/>
        </w:tcPr>
        <w:p w:rsidR="00137D90" w:rsidRDefault="009205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205B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205B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205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205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6E15" w:rsidTr="009C1E9A">
      <w:trPr>
        <w:cantSplit/>
      </w:trPr>
      <w:tc>
        <w:tcPr>
          <w:tcW w:w="0" w:type="pct"/>
        </w:tcPr>
        <w:p w:rsidR="00EC379B" w:rsidRDefault="009205B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205B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26918</w:t>
          </w:r>
        </w:p>
      </w:tc>
      <w:tc>
        <w:tcPr>
          <w:tcW w:w="2453" w:type="pct"/>
        </w:tcPr>
        <w:p w:rsidR="00EC379B" w:rsidRDefault="009205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19.104.14</w:t>
          </w:r>
          <w:r>
            <w:fldChar w:fldCharType="end"/>
          </w:r>
        </w:p>
      </w:tc>
    </w:tr>
    <w:tr w:rsidR="00BB6E15" w:rsidTr="009C1E9A">
      <w:trPr>
        <w:cantSplit/>
      </w:trPr>
      <w:tc>
        <w:tcPr>
          <w:tcW w:w="0" w:type="pct"/>
        </w:tcPr>
        <w:p w:rsidR="00EC379B" w:rsidRDefault="009205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205B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20794</w:t>
          </w:r>
        </w:p>
      </w:tc>
      <w:tc>
        <w:tcPr>
          <w:tcW w:w="2453" w:type="pct"/>
        </w:tcPr>
        <w:p w:rsidR="00EC379B" w:rsidRDefault="009205BD" w:rsidP="006D504F">
          <w:pPr>
            <w:pStyle w:val="Footer"/>
            <w:rPr>
              <w:rStyle w:val="PageNumber"/>
            </w:rPr>
          </w:pPr>
        </w:p>
        <w:p w:rsidR="00EC379B" w:rsidRDefault="009205B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B6E1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205B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205B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205B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2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05BD">
      <w:r>
        <w:separator/>
      </w:r>
    </w:p>
  </w:footnote>
  <w:footnote w:type="continuationSeparator" w:id="0">
    <w:p w:rsidR="00000000" w:rsidRDefault="0092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20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20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920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15"/>
    <w:rsid w:val="009205BD"/>
    <w:rsid w:val="00BB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7A43B-6228-44F5-9B1C-B2C3299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67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67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1498</Characters>
  <Application>Microsoft Office Word</Application>
  <DocSecurity>4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HB02442 (Committee Report (Unamended))</vt:lpstr>
    </vt:vector>
  </TitlesOfParts>
  <Company>State of Texas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26918</dc:subject>
  <dc:creator>State of Texas</dc:creator>
  <dc:description>HB 2442 by Phelan-(H)Land &amp; Resource Management (Substitute Document Number: 86R 20794)</dc:description>
  <cp:lastModifiedBy>Stacey Nicchio</cp:lastModifiedBy>
  <cp:revision>2</cp:revision>
  <cp:lastPrinted>2003-11-26T17:21:00Z</cp:lastPrinted>
  <dcterms:created xsi:type="dcterms:W3CDTF">2019-04-18T20:23:00Z</dcterms:created>
  <dcterms:modified xsi:type="dcterms:W3CDTF">2019-04-18T20:23:00Z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19.104.14</vt:lpwstr>
  </property>
</Properties>
</file>