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6A" w:rsidRDefault="00F77C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56C9AC3EC14B229457E97D435EE03A"/>
          </w:placeholder>
        </w:sdtPr>
        <w:sdtContent>
          <w:r w:rsidRPr="005C2A78">
            <w:rPr>
              <w:rFonts w:cs="Times New Roman"/>
              <w:b/>
              <w:szCs w:val="24"/>
              <w:u w:val="single"/>
            </w:rPr>
            <w:t>BILL ANALYSIS</w:t>
          </w:r>
        </w:sdtContent>
      </w:sdt>
    </w:p>
    <w:p w:rsidR="00F77C6A" w:rsidRPr="00585C31" w:rsidRDefault="00F77C6A" w:rsidP="000F1DF9">
      <w:pPr>
        <w:spacing w:after="0" w:line="240" w:lineRule="auto"/>
        <w:rPr>
          <w:rFonts w:cs="Times New Roman"/>
          <w:szCs w:val="24"/>
        </w:rPr>
      </w:pPr>
    </w:p>
    <w:p w:rsidR="00F77C6A" w:rsidRPr="00585C31" w:rsidRDefault="00F77C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7C6A" w:rsidTr="000F1DF9">
        <w:tc>
          <w:tcPr>
            <w:tcW w:w="2718" w:type="dxa"/>
          </w:tcPr>
          <w:p w:rsidR="00F77C6A" w:rsidRPr="005C2A78" w:rsidRDefault="00F77C6A" w:rsidP="006D756B">
            <w:pPr>
              <w:rPr>
                <w:rFonts w:cs="Times New Roman"/>
                <w:szCs w:val="24"/>
              </w:rPr>
            </w:pPr>
            <w:sdt>
              <w:sdtPr>
                <w:rPr>
                  <w:rFonts w:cs="Times New Roman"/>
                  <w:szCs w:val="24"/>
                </w:rPr>
                <w:alias w:val="Agency Title"/>
                <w:tag w:val="AgencyTitleContentControl"/>
                <w:id w:val="1920747753"/>
                <w:lock w:val="sdtContentLocked"/>
                <w:placeholder>
                  <w:docPart w:val="527A7F9317154F36A31F97EA750BEFDD"/>
                </w:placeholder>
              </w:sdtPr>
              <w:sdtEndPr>
                <w:rPr>
                  <w:rFonts w:cstheme="minorBidi"/>
                  <w:szCs w:val="22"/>
                </w:rPr>
              </w:sdtEndPr>
              <w:sdtContent>
                <w:r>
                  <w:rPr>
                    <w:rFonts w:cs="Times New Roman"/>
                    <w:szCs w:val="24"/>
                  </w:rPr>
                  <w:t>Senate Research Center</w:t>
                </w:r>
              </w:sdtContent>
            </w:sdt>
          </w:p>
        </w:tc>
        <w:tc>
          <w:tcPr>
            <w:tcW w:w="6858" w:type="dxa"/>
          </w:tcPr>
          <w:p w:rsidR="00F77C6A" w:rsidRPr="00FF6471" w:rsidRDefault="00F77C6A" w:rsidP="000F1DF9">
            <w:pPr>
              <w:jc w:val="right"/>
              <w:rPr>
                <w:rFonts w:cs="Times New Roman"/>
                <w:szCs w:val="24"/>
              </w:rPr>
            </w:pPr>
            <w:sdt>
              <w:sdtPr>
                <w:rPr>
                  <w:rFonts w:cs="Times New Roman"/>
                  <w:szCs w:val="24"/>
                </w:rPr>
                <w:alias w:val="Bill Number"/>
                <w:tag w:val="BillNumberOne"/>
                <w:id w:val="-410784069"/>
                <w:lock w:val="sdtContentLocked"/>
                <w:placeholder>
                  <w:docPart w:val="7A894D2D8B4746D08AC8F9740DA350A2"/>
                </w:placeholder>
              </w:sdtPr>
              <w:sdtContent>
                <w:r>
                  <w:rPr>
                    <w:rFonts w:cs="Times New Roman"/>
                    <w:szCs w:val="24"/>
                  </w:rPr>
                  <w:t>C.S.H.B. 2477</w:t>
                </w:r>
              </w:sdtContent>
            </w:sdt>
          </w:p>
        </w:tc>
      </w:tr>
      <w:tr w:rsidR="00F77C6A" w:rsidTr="000F1DF9">
        <w:sdt>
          <w:sdtPr>
            <w:rPr>
              <w:rFonts w:cs="Times New Roman"/>
              <w:szCs w:val="24"/>
            </w:rPr>
            <w:alias w:val="TLCNumber"/>
            <w:tag w:val="TLCNumber"/>
            <w:id w:val="-542600604"/>
            <w:lock w:val="sdtLocked"/>
            <w:placeholder>
              <w:docPart w:val="DBAA445A061D43E1AB8020C731F499B0"/>
            </w:placeholder>
          </w:sdtPr>
          <w:sdtContent>
            <w:tc>
              <w:tcPr>
                <w:tcW w:w="2718" w:type="dxa"/>
              </w:tcPr>
              <w:p w:rsidR="00F77C6A" w:rsidRPr="000F1DF9" w:rsidRDefault="00F77C6A" w:rsidP="00C65088">
                <w:pPr>
                  <w:rPr>
                    <w:rFonts w:cs="Times New Roman"/>
                    <w:szCs w:val="24"/>
                  </w:rPr>
                </w:pPr>
                <w:r>
                  <w:rPr>
                    <w:rFonts w:cs="Times New Roman"/>
                    <w:szCs w:val="24"/>
                  </w:rPr>
                  <w:t>86R24232 KFF-F</w:t>
                </w:r>
              </w:p>
            </w:tc>
          </w:sdtContent>
        </w:sdt>
        <w:tc>
          <w:tcPr>
            <w:tcW w:w="6858" w:type="dxa"/>
          </w:tcPr>
          <w:p w:rsidR="00F77C6A" w:rsidRPr="005C2A78" w:rsidRDefault="00F77C6A" w:rsidP="006D756B">
            <w:pPr>
              <w:jc w:val="right"/>
              <w:rPr>
                <w:rFonts w:cs="Times New Roman"/>
                <w:szCs w:val="24"/>
              </w:rPr>
            </w:pPr>
            <w:sdt>
              <w:sdtPr>
                <w:rPr>
                  <w:rFonts w:cs="Times New Roman"/>
                  <w:szCs w:val="24"/>
                </w:rPr>
                <w:alias w:val="Author Label"/>
                <w:tag w:val="By"/>
                <w:id w:val="72399597"/>
                <w:lock w:val="sdtLocked"/>
                <w:placeholder>
                  <w:docPart w:val="490D9C2F27EF4F3BA68EE803561492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D455FBA6AC4C939EF20D2FFA28A96E"/>
                </w:placeholder>
              </w:sdtPr>
              <w:sdtContent>
                <w:r>
                  <w:rPr>
                    <w:rFonts w:cs="Times New Roman"/>
                    <w:szCs w:val="24"/>
                  </w:rPr>
                  <w:t>Coleman</w:t>
                </w:r>
              </w:sdtContent>
            </w:sdt>
            <w:sdt>
              <w:sdtPr>
                <w:rPr>
                  <w:rFonts w:cs="Times New Roman"/>
                  <w:szCs w:val="24"/>
                </w:rPr>
                <w:alias w:val="Sponsor"/>
                <w:tag w:val="Sponsor"/>
                <w:id w:val="-2039656131"/>
                <w:lock w:val="sdtContentLocked"/>
                <w:placeholder>
                  <w:docPart w:val="F00925184AF04A6E8BE380E847055A0F"/>
                </w:placeholder>
              </w:sdtPr>
              <w:sdtContent>
                <w:r>
                  <w:rPr>
                    <w:rFonts w:cs="Times New Roman"/>
                    <w:szCs w:val="24"/>
                  </w:rPr>
                  <w:t xml:space="preserve"> (Miles)</w:t>
                </w:r>
              </w:sdtContent>
            </w:sdt>
          </w:p>
        </w:tc>
      </w:tr>
      <w:tr w:rsidR="00F77C6A" w:rsidTr="000F1DF9">
        <w:tc>
          <w:tcPr>
            <w:tcW w:w="2718" w:type="dxa"/>
          </w:tcPr>
          <w:p w:rsidR="00F77C6A" w:rsidRPr="00BC7495" w:rsidRDefault="00F77C6A" w:rsidP="000F1DF9">
            <w:pPr>
              <w:rPr>
                <w:rFonts w:cs="Times New Roman"/>
                <w:szCs w:val="24"/>
              </w:rPr>
            </w:pPr>
          </w:p>
        </w:tc>
        <w:sdt>
          <w:sdtPr>
            <w:rPr>
              <w:rFonts w:cs="Times New Roman"/>
              <w:szCs w:val="24"/>
            </w:rPr>
            <w:alias w:val="Committee"/>
            <w:tag w:val="Committee"/>
            <w:id w:val="1914272295"/>
            <w:lock w:val="sdtContentLocked"/>
            <w:placeholder>
              <w:docPart w:val="BAB2E632CB7248109A49DA1885D51D34"/>
            </w:placeholder>
          </w:sdtPr>
          <w:sdtContent>
            <w:tc>
              <w:tcPr>
                <w:tcW w:w="6858" w:type="dxa"/>
              </w:tcPr>
              <w:p w:rsidR="00F77C6A" w:rsidRPr="00FF6471" w:rsidRDefault="00F77C6A" w:rsidP="000F1DF9">
                <w:pPr>
                  <w:jc w:val="right"/>
                  <w:rPr>
                    <w:rFonts w:cs="Times New Roman"/>
                    <w:szCs w:val="24"/>
                  </w:rPr>
                </w:pPr>
                <w:r>
                  <w:rPr>
                    <w:rFonts w:cs="Times New Roman"/>
                    <w:szCs w:val="24"/>
                  </w:rPr>
                  <w:t>Intergovernmental Relations</w:t>
                </w:r>
              </w:p>
            </w:tc>
          </w:sdtContent>
        </w:sdt>
      </w:tr>
      <w:tr w:rsidR="00F77C6A" w:rsidTr="000F1DF9">
        <w:tc>
          <w:tcPr>
            <w:tcW w:w="2718" w:type="dxa"/>
          </w:tcPr>
          <w:p w:rsidR="00F77C6A" w:rsidRPr="00BC7495" w:rsidRDefault="00F77C6A" w:rsidP="000F1DF9">
            <w:pPr>
              <w:rPr>
                <w:rFonts w:cs="Times New Roman"/>
                <w:szCs w:val="24"/>
              </w:rPr>
            </w:pPr>
          </w:p>
        </w:tc>
        <w:sdt>
          <w:sdtPr>
            <w:rPr>
              <w:rFonts w:cs="Times New Roman"/>
              <w:szCs w:val="24"/>
            </w:rPr>
            <w:alias w:val="Date"/>
            <w:tag w:val="DateContentControl"/>
            <w:id w:val="1178081906"/>
            <w:lock w:val="sdtLocked"/>
            <w:placeholder>
              <w:docPart w:val="0C469A6321CA43569B26AF90F2F5B915"/>
            </w:placeholder>
            <w:date w:fullDate="2019-05-03T00:00:00Z">
              <w:dateFormat w:val="M/d/yyyy"/>
              <w:lid w:val="en-US"/>
              <w:storeMappedDataAs w:val="dateTime"/>
              <w:calendar w:val="gregorian"/>
            </w:date>
          </w:sdtPr>
          <w:sdtContent>
            <w:tc>
              <w:tcPr>
                <w:tcW w:w="6858" w:type="dxa"/>
              </w:tcPr>
              <w:p w:rsidR="00F77C6A" w:rsidRPr="00FF6471" w:rsidRDefault="00F77C6A" w:rsidP="000F1DF9">
                <w:pPr>
                  <w:jc w:val="right"/>
                  <w:rPr>
                    <w:rFonts w:cs="Times New Roman"/>
                    <w:szCs w:val="24"/>
                  </w:rPr>
                </w:pPr>
                <w:r>
                  <w:rPr>
                    <w:rFonts w:cs="Times New Roman"/>
                    <w:szCs w:val="24"/>
                  </w:rPr>
                  <w:t>5/3/2019</w:t>
                </w:r>
              </w:p>
            </w:tc>
          </w:sdtContent>
        </w:sdt>
      </w:tr>
      <w:tr w:rsidR="00F77C6A" w:rsidTr="000F1DF9">
        <w:tc>
          <w:tcPr>
            <w:tcW w:w="2718" w:type="dxa"/>
          </w:tcPr>
          <w:p w:rsidR="00F77C6A" w:rsidRPr="00BC7495" w:rsidRDefault="00F77C6A" w:rsidP="000F1DF9">
            <w:pPr>
              <w:rPr>
                <w:rFonts w:cs="Times New Roman"/>
                <w:szCs w:val="24"/>
              </w:rPr>
            </w:pPr>
          </w:p>
        </w:tc>
        <w:sdt>
          <w:sdtPr>
            <w:rPr>
              <w:rFonts w:cs="Times New Roman"/>
              <w:szCs w:val="24"/>
            </w:rPr>
            <w:alias w:val="BA Version"/>
            <w:tag w:val="BAVersion"/>
            <w:id w:val="-1685590809"/>
            <w:placeholder>
              <w:docPart w:val="64FC3F962EB445778C67951A2262A1F7"/>
            </w:placeholder>
          </w:sdtPr>
          <w:sdtContent>
            <w:tc>
              <w:tcPr>
                <w:tcW w:w="6858" w:type="dxa"/>
              </w:tcPr>
              <w:p w:rsidR="00F77C6A" w:rsidRPr="00FF6471" w:rsidRDefault="00F77C6A" w:rsidP="000F1DF9">
                <w:pPr>
                  <w:jc w:val="right"/>
                  <w:rPr>
                    <w:rFonts w:cs="Times New Roman"/>
                    <w:szCs w:val="24"/>
                  </w:rPr>
                </w:pPr>
                <w:r>
                  <w:rPr>
                    <w:rFonts w:cs="Times New Roman"/>
                    <w:szCs w:val="24"/>
                  </w:rPr>
                  <w:t>Committee Report (Substituted)</w:t>
                </w:r>
              </w:p>
            </w:tc>
          </w:sdtContent>
        </w:sdt>
      </w:tr>
    </w:tbl>
    <w:p w:rsidR="00F77C6A" w:rsidRPr="00FF6471" w:rsidRDefault="00F77C6A" w:rsidP="000F1DF9">
      <w:pPr>
        <w:spacing w:after="0" w:line="240" w:lineRule="auto"/>
        <w:rPr>
          <w:rFonts w:cs="Times New Roman"/>
          <w:szCs w:val="24"/>
        </w:rPr>
      </w:pPr>
    </w:p>
    <w:p w:rsidR="00F77C6A" w:rsidRPr="00FF6471" w:rsidRDefault="00F77C6A" w:rsidP="000F1DF9">
      <w:pPr>
        <w:spacing w:after="0" w:line="240" w:lineRule="auto"/>
        <w:rPr>
          <w:rFonts w:cs="Times New Roman"/>
          <w:szCs w:val="24"/>
        </w:rPr>
      </w:pPr>
    </w:p>
    <w:p w:rsidR="00F77C6A" w:rsidRPr="00FF6471" w:rsidRDefault="00F77C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336CE65A244596BC04F2D0A2A8B73A"/>
        </w:placeholder>
      </w:sdtPr>
      <w:sdtContent>
        <w:p w:rsidR="00F77C6A" w:rsidRDefault="00F77C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31BA646C43482781782FC3A6A6A044"/>
        </w:placeholder>
      </w:sdtPr>
      <w:sdtContent>
        <w:p w:rsidR="00F77C6A" w:rsidRDefault="00F77C6A" w:rsidP="00F77C6A">
          <w:pPr>
            <w:pStyle w:val="NormalWeb"/>
            <w:spacing w:before="0" w:beforeAutospacing="0" w:after="0" w:afterAutospacing="0"/>
            <w:jc w:val="both"/>
            <w:divId w:val="611477667"/>
            <w:rPr>
              <w:rFonts w:eastAsia="Times New Roman"/>
              <w:bCs/>
            </w:rPr>
          </w:pPr>
        </w:p>
        <w:p w:rsidR="00F77C6A" w:rsidRDefault="00F77C6A" w:rsidP="00F77C6A">
          <w:pPr>
            <w:pStyle w:val="NormalWeb"/>
            <w:spacing w:before="0" w:beforeAutospacing="0" w:after="0" w:afterAutospacing="0"/>
            <w:jc w:val="both"/>
            <w:divId w:val="611477667"/>
            <w:rPr>
              <w:color w:val="000000"/>
            </w:rPr>
          </w:pPr>
          <w:r w:rsidRPr="00FB7229">
            <w:rPr>
              <w:color w:val="000000"/>
            </w:rPr>
            <w:t>Defined contribution plans require employees to make an active selection to join the plan. Therefore, employees who do not make an active selection to enroll in the plan are not taking advantage of the tax-deferred savings afforded by the plans, nor the employer-sponsored matching contributions.</w:t>
          </w:r>
        </w:p>
        <w:p w:rsidR="00F77C6A" w:rsidRPr="00FB7229" w:rsidRDefault="00F77C6A" w:rsidP="00F77C6A">
          <w:pPr>
            <w:pStyle w:val="NormalWeb"/>
            <w:spacing w:before="0" w:beforeAutospacing="0" w:after="0" w:afterAutospacing="0"/>
            <w:jc w:val="both"/>
            <w:divId w:val="611477667"/>
            <w:rPr>
              <w:color w:val="000000"/>
            </w:rPr>
          </w:pPr>
        </w:p>
        <w:p w:rsidR="00F77C6A" w:rsidRDefault="00F77C6A" w:rsidP="00F77C6A">
          <w:pPr>
            <w:pStyle w:val="NormalWeb"/>
            <w:spacing w:before="0" w:beforeAutospacing="0" w:after="0" w:afterAutospacing="0"/>
            <w:jc w:val="both"/>
            <w:divId w:val="611477667"/>
            <w:rPr>
              <w:color w:val="000000"/>
            </w:rPr>
          </w:pPr>
          <w:r w:rsidRPr="00FB7229">
            <w:rPr>
              <w:color w:val="000000"/>
            </w:rPr>
            <w:t xml:space="preserve">Surveys have indicated that there is a much higher level of savings when an </w:t>
          </w:r>
          <w:r>
            <w:rPr>
              <w:color w:val="000000"/>
            </w:rPr>
            <w:t>automatic enrollment with an "opt-out"</w:t>
          </w:r>
          <w:r w:rsidRPr="00FB7229">
            <w:rPr>
              <w:color w:val="000000"/>
            </w:rPr>
            <w:t xml:space="preserve"> provision feature is offered. This in turns assures their employees will be better financially situated in retirement.</w:t>
          </w:r>
        </w:p>
        <w:p w:rsidR="00F77C6A" w:rsidRPr="00FB7229" w:rsidRDefault="00F77C6A" w:rsidP="00F77C6A">
          <w:pPr>
            <w:pStyle w:val="NormalWeb"/>
            <w:spacing w:before="0" w:beforeAutospacing="0" w:after="0" w:afterAutospacing="0"/>
            <w:jc w:val="both"/>
            <w:divId w:val="611477667"/>
            <w:rPr>
              <w:color w:val="000000"/>
            </w:rPr>
          </w:pPr>
        </w:p>
        <w:p w:rsidR="00F77C6A" w:rsidRDefault="00F77C6A" w:rsidP="00F77C6A">
          <w:pPr>
            <w:pStyle w:val="NormalWeb"/>
            <w:spacing w:before="0" w:beforeAutospacing="0" w:after="0" w:afterAutospacing="0"/>
            <w:jc w:val="both"/>
            <w:divId w:val="611477667"/>
            <w:rPr>
              <w:color w:val="000000"/>
            </w:rPr>
          </w:pPr>
          <w:r w:rsidRPr="00FB7229">
            <w:rPr>
              <w:color w:val="000000"/>
            </w:rPr>
            <w:t xml:space="preserve">Many private employers modify their plans to automatically enroll their employees in the defined contribution plans at a certain percentage, </w:t>
          </w:r>
          <w:r>
            <w:rPr>
              <w:color w:val="000000"/>
            </w:rPr>
            <w:t>unless the employee actively opts-out</w:t>
          </w:r>
          <w:r w:rsidRPr="00FB7229">
            <w:rPr>
              <w:color w:val="000000"/>
            </w:rPr>
            <w:t xml:space="preserve"> of this enrollment. The State of Texas allows state employers to have automatic enrollment of the various 401(k) plans that different institutions have in place, but does not apply to local governments in the State of Texas.</w:t>
          </w:r>
        </w:p>
        <w:p w:rsidR="00F77C6A" w:rsidRPr="00FB7229" w:rsidRDefault="00F77C6A" w:rsidP="00F77C6A">
          <w:pPr>
            <w:pStyle w:val="NormalWeb"/>
            <w:spacing w:before="0" w:beforeAutospacing="0" w:after="0" w:afterAutospacing="0"/>
            <w:jc w:val="both"/>
            <w:divId w:val="611477667"/>
            <w:rPr>
              <w:color w:val="000000"/>
            </w:rPr>
          </w:pPr>
        </w:p>
        <w:p w:rsidR="00F77C6A" w:rsidRDefault="00F77C6A" w:rsidP="00F77C6A">
          <w:pPr>
            <w:pStyle w:val="NormalWeb"/>
            <w:spacing w:before="0" w:beforeAutospacing="0" w:after="0" w:afterAutospacing="0"/>
            <w:jc w:val="both"/>
            <w:divId w:val="611477667"/>
            <w:rPr>
              <w:color w:val="000000"/>
            </w:rPr>
          </w:pPr>
          <w:r>
            <w:rPr>
              <w:color w:val="000000"/>
            </w:rPr>
            <w:t>C.S.</w:t>
          </w:r>
          <w:r w:rsidRPr="00FB7229">
            <w:rPr>
              <w:color w:val="000000"/>
            </w:rPr>
            <w:t xml:space="preserve">H.B. 2477 seeks to apply the automatic enrollment provision to all hospital districts, so that the hospital district may encourage its employees to plan for their retirement. The bill is permissive and does not require any hospital district to create a deferred compensation plan nor to automatically enroll employees. </w:t>
          </w:r>
        </w:p>
        <w:p w:rsidR="00F77C6A" w:rsidRPr="00FB7229" w:rsidRDefault="00F77C6A" w:rsidP="00F77C6A">
          <w:pPr>
            <w:pStyle w:val="NormalWeb"/>
            <w:spacing w:before="0" w:beforeAutospacing="0" w:after="0" w:afterAutospacing="0"/>
            <w:jc w:val="both"/>
            <w:divId w:val="611477667"/>
            <w:rPr>
              <w:color w:val="000000"/>
            </w:rPr>
          </w:pPr>
        </w:p>
        <w:p w:rsidR="00F77C6A" w:rsidRPr="00FB7229" w:rsidRDefault="00F77C6A" w:rsidP="00F77C6A">
          <w:pPr>
            <w:pStyle w:val="NormalWeb"/>
            <w:spacing w:before="0" w:beforeAutospacing="0" w:after="0" w:afterAutospacing="0"/>
            <w:jc w:val="both"/>
            <w:divId w:val="611477667"/>
            <w:rPr>
              <w:color w:val="000000"/>
            </w:rPr>
          </w:pPr>
          <w:r w:rsidRPr="00FB7229">
            <w:rPr>
              <w:color w:val="000000"/>
            </w:rPr>
            <w:t>The original H.B. 2477 refers to rules for deferred compensation plans that are adopted by the board of the hospital district. The committee substitute refers to rules adopt</w:t>
          </w:r>
          <w:r>
            <w:rPr>
              <w:color w:val="000000"/>
            </w:rPr>
            <w:t>ed by the board or its designee</w:t>
          </w:r>
          <w:r w:rsidRPr="00FB7229">
            <w:rPr>
              <w:color w:val="000000"/>
            </w:rPr>
            <w:t xml:space="preserve"> to reflect the governance of a hospital district that has delegated administration of its deferred compensation plan to its President and CEO.</w:t>
          </w:r>
        </w:p>
        <w:p w:rsidR="00F77C6A" w:rsidRPr="00D70925" w:rsidRDefault="00F77C6A" w:rsidP="00F77C6A">
          <w:pPr>
            <w:spacing w:after="0" w:line="240" w:lineRule="auto"/>
            <w:jc w:val="both"/>
            <w:rPr>
              <w:rFonts w:eastAsia="Times New Roman" w:cs="Times New Roman"/>
              <w:bCs/>
              <w:szCs w:val="24"/>
            </w:rPr>
          </w:pPr>
        </w:p>
      </w:sdtContent>
    </w:sdt>
    <w:p w:rsidR="00F77C6A" w:rsidRDefault="00F77C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2477 </w:t>
      </w:r>
      <w:bookmarkStart w:id="1" w:name="AmendsCurrentLaw"/>
      <w:bookmarkEnd w:id="1"/>
      <w:r>
        <w:rPr>
          <w:rFonts w:cs="Times New Roman"/>
          <w:szCs w:val="24"/>
        </w:rPr>
        <w:t xml:space="preserve">amends current law </w:t>
      </w:r>
      <w:r w:rsidRPr="00FB7229">
        <w:rPr>
          <w:rFonts w:cs="Times New Roman"/>
          <w:szCs w:val="24"/>
        </w:rPr>
        <w:t>relating to automatic employee participation in and administration of a deferred compensation plan provided by certain hospital districts.</w:t>
      </w:r>
    </w:p>
    <w:p w:rsidR="00F77C6A" w:rsidRPr="00FB7229" w:rsidRDefault="00F77C6A" w:rsidP="000F1DF9">
      <w:pPr>
        <w:spacing w:after="0" w:line="240" w:lineRule="auto"/>
        <w:jc w:val="both"/>
        <w:rPr>
          <w:rFonts w:eastAsia="Times New Roman" w:cs="Times New Roman"/>
          <w:szCs w:val="24"/>
        </w:rPr>
      </w:pPr>
    </w:p>
    <w:p w:rsidR="00F77C6A" w:rsidRPr="005C2A78" w:rsidRDefault="00F77C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4B2BBF93F74AD886F594CB16688F3F"/>
          </w:placeholder>
        </w:sdtPr>
        <w:sdtContent>
          <w:r>
            <w:rPr>
              <w:rFonts w:eastAsia="Times New Roman" w:cs="Times New Roman"/>
              <w:b/>
              <w:szCs w:val="24"/>
              <w:u w:val="single"/>
            </w:rPr>
            <w:t>RULEMAKING AUTHORITY</w:t>
          </w:r>
        </w:sdtContent>
      </w:sdt>
    </w:p>
    <w:p w:rsidR="00F77C6A" w:rsidRPr="006529C4" w:rsidRDefault="00F77C6A" w:rsidP="00774EC7">
      <w:pPr>
        <w:spacing w:after="0" w:line="240" w:lineRule="auto"/>
        <w:jc w:val="both"/>
        <w:rPr>
          <w:rFonts w:cs="Times New Roman"/>
          <w:szCs w:val="24"/>
        </w:rPr>
      </w:pPr>
    </w:p>
    <w:p w:rsidR="00F77C6A" w:rsidRPr="006529C4" w:rsidRDefault="00F77C6A"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w:t>
      </w:r>
      <w:r w:rsidRPr="006A6A07">
        <w:rPr>
          <w:rFonts w:eastAsia="Times New Roman" w:cs="Times New Roman"/>
          <w:szCs w:val="24"/>
        </w:rPr>
        <w:t>he board of the hospital district</w:t>
      </w:r>
      <w:r>
        <w:rPr>
          <w:rFonts w:eastAsia="Times New Roman" w:cs="Times New Roman"/>
          <w:szCs w:val="24"/>
        </w:rPr>
        <w:t>, or its designee,</w:t>
      </w:r>
      <w:r w:rsidRPr="006A6A07">
        <w:rPr>
          <w:rFonts w:eastAsia="Times New Roman" w:cs="Times New Roman"/>
          <w:szCs w:val="24"/>
        </w:rPr>
        <w:t xml:space="preserve"> </w:t>
      </w:r>
      <w:r>
        <w:rPr>
          <w:rFonts w:cs="Times New Roman"/>
          <w:szCs w:val="24"/>
        </w:rPr>
        <w:t xml:space="preserve">in SECTION 2 (Section 609.202, </w:t>
      </w:r>
      <w:r w:rsidRPr="006A6A07">
        <w:rPr>
          <w:rFonts w:cs="Times New Roman"/>
          <w:szCs w:val="24"/>
        </w:rPr>
        <w:t>Government Code</w:t>
      </w:r>
      <w:r>
        <w:rPr>
          <w:rFonts w:cs="Times New Roman"/>
          <w:szCs w:val="24"/>
        </w:rPr>
        <w:t>) of this bill.</w:t>
      </w:r>
    </w:p>
    <w:p w:rsidR="00F77C6A" w:rsidRPr="006529C4" w:rsidRDefault="00F77C6A" w:rsidP="00774EC7">
      <w:pPr>
        <w:spacing w:after="0" w:line="240" w:lineRule="auto"/>
        <w:jc w:val="both"/>
        <w:rPr>
          <w:rFonts w:cs="Times New Roman"/>
          <w:szCs w:val="24"/>
        </w:rPr>
      </w:pPr>
    </w:p>
    <w:p w:rsidR="00F77C6A" w:rsidRPr="005C2A78" w:rsidRDefault="00F77C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2FE87878394F1BB46B10A0FAD278B9"/>
          </w:placeholder>
        </w:sdtPr>
        <w:sdtContent>
          <w:r>
            <w:rPr>
              <w:rFonts w:eastAsia="Times New Roman" w:cs="Times New Roman"/>
              <w:b/>
              <w:szCs w:val="24"/>
              <w:u w:val="single"/>
            </w:rPr>
            <w:t>SECTION BY SECTION ANALYSIS</w:t>
          </w:r>
        </w:sdtContent>
      </w:sdt>
    </w:p>
    <w:p w:rsidR="00F77C6A" w:rsidRPr="005C2A78" w:rsidRDefault="00F77C6A" w:rsidP="000F1DF9">
      <w:pPr>
        <w:spacing w:after="0" w:line="240" w:lineRule="auto"/>
        <w:jc w:val="both"/>
        <w:rPr>
          <w:rFonts w:eastAsia="Times New Roman" w:cs="Times New Roman"/>
          <w:szCs w:val="24"/>
        </w:rPr>
      </w:pPr>
    </w:p>
    <w:p w:rsidR="00F77C6A" w:rsidRPr="006A6A07" w:rsidRDefault="00F77C6A" w:rsidP="00F77C6A">
      <w:pPr>
        <w:spacing w:after="0" w:line="240" w:lineRule="auto"/>
        <w:jc w:val="both"/>
        <w:rPr>
          <w:rFonts w:eastAsia="Times New Roman" w:cs="Times New Roman"/>
          <w:szCs w:val="24"/>
        </w:rPr>
      </w:pPr>
      <w:r w:rsidRPr="006A6A07">
        <w:rPr>
          <w:rFonts w:eastAsia="Times New Roman" w:cs="Times New Roman"/>
          <w:szCs w:val="24"/>
        </w:rPr>
        <w:t>SECTION 1.</w:t>
      </w:r>
      <w:r>
        <w:rPr>
          <w:rFonts w:eastAsia="Times New Roman" w:cs="Times New Roman"/>
          <w:szCs w:val="24"/>
        </w:rPr>
        <w:t xml:space="preserve"> Amends </w:t>
      </w:r>
      <w:r w:rsidRPr="006A6A07">
        <w:rPr>
          <w:rFonts w:eastAsia="Times New Roman" w:cs="Times New Roman"/>
          <w:szCs w:val="24"/>
        </w:rPr>
        <w:t>Secti</w:t>
      </w:r>
      <w:r>
        <w:rPr>
          <w:rFonts w:eastAsia="Times New Roman" w:cs="Times New Roman"/>
          <w:szCs w:val="24"/>
        </w:rPr>
        <w:t>on 609.007(c), Government Code, to require an employee, e</w:t>
      </w:r>
      <w:r w:rsidRPr="006A6A07">
        <w:rPr>
          <w:rFonts w:eastAsia="Times New Roman" w:cs="Times New Roman"/>
          <w:szCs w:val="24"/>
        </w:rPr>
        <w:t>xcept as provided by Section 609.202 or</w:t>
      </w:r>
      <w:r>
        <w:rPr>
          <w:rFonts w:eastAsia="Times New Roman" w:cs="Times New Roman"/>
          <w:szCs w:val="24"/>
        </w:rPr>
        <w:t xml:space="preserve"> </w:t>
      </w:r>
      <w:r w:rsidRPr="006A6A07">
        <w:rPr>
          <w:rFonts w:eastAsia="Times New Roman" w:cs="Times New Roman"/>
          <w:szCs w:val="24"/>
        </w:rPr>
        <w:t>609.5025</w:t>
      </w:r>
      <w:r>
        <w:rPr>
          <w:rFonts w:eastAsia="Times New Roman" w:cs="Times New Roman"/>
          <w:szCs w:val="24"/>
        </w:rPr>
        <w:t xml:space="preserve"> (Automatic Participation; Default Investment Product), rather than except as provided by Section 604.5025, </w:t>
      </w:r>
      <w:r w:rsidRPr="006A6A07">
        <w:rPr>
          <w:rFonts w:eastAsia="Times New Roman" w:cs="Times New Roman"/>
          <w:szCs w:val="24"/>
        </w:rPr>
        <w:t xml:space="preserve">to participate in a deferred compensation plan, </w:t>
      </w:r>
      <w:r>
        <w:rPr>
          <w:rFonts w:eastAsia="Times New Roman" w:cs="Times New Roman"/>
          <w:szCs w:val="24"/>
        </w:rPr>
        <w:t>to</w:t>
      </w:r>
      <w:r w:rsidRPr="006A6A07">
        <w:rPr>
          <w:rFonts w:eastAsia="Times New Roman" w:cs="Times New Roman"/>
          <w:szCs w:val="24"/>
        </w:rPr>
        <w:t xml:space="preserve"> consent in the contract to automatic payroll deductions in an amount equal to the deferred amount.</w:t>
      </w:r>
    </w:p>
    <w:p w:rsidR="00F77C6A" w:rsidRPr="006A6A07" w:rsidRDefault="00F77C6A" w:rsidP="00F77C6A">
      <w:pPr>
        <w:spacing w:after="0" w:line="240" w:lineRule="auto"/>
        <w:jc w:val="both"/>
        <w:rPr>
          <w:rFonts w:eastAsia="Times New Roman" w:cs="Times New Roman"/>
          <w:szCs w:val="24"/>
        </w:rPr>
      </w:pPr>
    </w:p>
    <w:p w:rsidR="00F77C6A" w:rsidRPr="006A6A07" w:rsidRDefault="00F77C6A" w:rsidP="00F77C6A">
      <w:pPr>
        <w:spacing w:after="0" w:line="240" w:lineRule="auto"/>
        <w:jc w:val="both"/>
        <w:rPr>
          <w:rFonts w:eastAsia="Times New Roman" w:cs="Times New Roman"/>
          <w:szCs w:val="24"/>
        </w:rPr>
      </w:pPr>
      <w:r w:rsidRPr="006A6A07">
        <w:rPr>
          <w:rFonts w:eastAsia="Times New Roman" w:cs="Times New Roman"/>
          <w:szCs w:val="24"/>
        </w:rPr>
        <w:t>SECTION 2.</w:t>
      </w:r>
      <w:r>
        <w:rPr>
          <w:rFonts w:eastAsia="Times New Roman" w:cs="Times New Roman"/>
          <w:szCs w:val="24"/>
        </w:rPr>
        <w:t xml:space="preserve"> Amends </w:t>
      </w:r>
      <w:r w:rsidRPr="006A6A07">
        <w:rPr>
          <w:rFonts w:eastAsia="Times New Roman" w:cs="Times New Roman"/>
          <w:szCs w:val="24"/>
        </w:rPr>
        <w:t xml:space="preserve">Chapter 609, Government Code, </w:t>
      </w:r>
      <w:r>
        <w:rPr>
          <w:rFonts w:eastAsia="Times New Roman" w:cs="Times New Roman"/>
          <w:szCs w:val="24"/>
        </w:rPr>
        <w:t xml:space="preserve">by adding Subchapter B-1, </w:t>
      </w:r>
      <w:r w:rsidRPr="006A6A07">
        <w:rPr>
          <w:rFonts w:eastAsia="Times New Roman" w:cs="Times New Roman"/>
          <w:szCs w:val="24"/>
        </w:rPr>
        <w:t>as follows:</w:t>
      </w:r>
    </w:p>
    <w:p w:rsidR="00F77C6A" w:rsidRPr="006A6A07" w:rsidRDefault="00F77C6A" w:rsidP="00F77C6A">
      <w:pPr>
        <w:spacing w:after="0" w:line="240" w:lineRule="auto"/>
        <w:jc w:val="both"/>
        <w:rPr>
          <w:rFonts w:eastAsia="Times New Roman" w:cs="Times New Roman"/>
          <w:szCs w:val="24"/>
        </w:rPr>
      </w:pPr>
    </w:p>
    <w:p w:rsidR="00F77C6A" w:rsidRPr="006A6A07" w:rsidRDefault="00F77C6A" w:rsidP="00F77C6A">
      <w:pPr>
        <w:spacing w:after="0" w:line="240" w:lineRule="auto"/>
        <w:ind w:left="720"/>
        <w:jc w:val="center"/>
        <w:rPr>
          <w:rFonts w:eastAsia="Times New Roman" w:cs="Times New Roman"/>
          <w:szCs w:val="24"/>
        </w:rPr>
      </w:pPr>
      <w:r w:rsidRPr="006A6A07">
        <w:rPr>
          <w:rFonts w:eastAsia="Times New Roman" w:cs="Times New Roman"/>
          <w:szCs w:val="24"/>
        </w:rPr>
        <w:t>SUBCHAPTER B-1. PARTICIPATION IN DEFERRED COMPENSATION PLAN BY CERTAIN HOSPITAL DISTRICT EMPLOYEES</w:t>
      </w:r>
    </w:p>
    <w:p w:rsidR="00F77C6A" w:rsidRPr="006A6A07" w:rsidRDefault="00F77C6A" w:rsidP="00F77C6A">
      <w:pPr>
        <w:spacing w:after="0" w:line="240" w:lineRule="auto"/>
        <w:jc w:val="both"/>
        <w:rPr>
          <w:rFonts w:eastAsia="Times New Roman" w:cs="Times New Roman"/>
          <w:szCs w:val="24"/>
        </w:rPr>
      </w:pPr>
    </w:p>
    <w:p w:rsidR="00F77C6A" w:rsidRPr="006A6A07" w:rsidRDefault="00F77C6A" w:rsidP="00F77C6A">
      <w:pPr>
        <w:spacing w:after="0" w:line="240" w:lineRule="auto"/>
        <w:ind w:left="720"/>
        <w:jc w:val="both"/>
        <w:rPr>
          <w:rFonts w:eastAsia="Times New Roman" w:cs="Times New Roman"/>
          <w:szCs w:val="24"/>
        </w:rPr>
      </w:pPr>
      <w:r w:rsidRPr="006A6A07">
        <w:rPr>
          <w:rFonts w:eastAsia="Times New Roman" w:cs="Times New Roman"/>
          <w:szCs w:val="24"/>
        </w:rPr>
        <w:t>Sec. 609.201.</w:t>
      </w:r>
      <w:r>
        <w:rPr>
          <w:rFonts w:eastAsia="Times New Roman" w:cs="Times New Roman"/>
          <w:szCs w:val="24"/>
        </w:rPr>
        <w:t xml:space="preserve"> </w:t>
      </w:r>
      <w:r w:rsidRPr="006A6A07">
        <w:rPr>
          <w:rFonts w:eastAsia="Times New Roman" w:cs="Times New Roman"/>
          <w:szCs w:val="24"/>
        </w:rPr>
        <w:t xml:space="preserve">APPLICABILITY OF SUBCHAPTER. (a) </w:t>
      </w:r>
      <w:r>
        <w:rPr>
          <w:rFonts w:eastAsia="Times New Roman" w:cs="Times New Roman"/>
          <w:szCs w:val="24"/>
        </w:rPr>
        <w:t>Provides that t</w:t>
      </w:r>
      <w:r w:rsidRPr="006A6A07">
        <w:rPr>
          <w:rFonts w:eastAsia="Times New Roman" w:cs="Times New Roman"/>
          <w:szCs w:val="24"/>
        </w:rPr>
        <w:t>his subchapter applies only to a hospital district created under general or special law if the district offers a deferred compensation plan to the district's employees under Subchapter B</w:t>
      </w:r>
      <w:r>
        <w:rPr>
          <w:rFonts w:eastAsia="Times New Roman" w:cs="Times New Roman"/>
          <w:szCs w:val="24"/>
        </w:rPr>
        <w:t xml:space="preserve"> (Defined Compensation Plans For Employees of Political Subdivisions)</w:t>
      </w:r>
      <w:r w:rsidRPr="006A6A07">
        <w:rPr>
          <w:rFonts w:eastAsia="Times New Roman" w:cs="Times New Roman"/>
          <w:szCs w:val="24"/>
        </w:rPr>
        <w:t>.</w:t>
      </w:r>
      <w:r>
        <w:rPr>
          <w:rFonts w:eastAsia="Times New Roman" w:cs="Times New Roman"/>
          <w:szCs w:val="24"/>
        </w:rPr>
        <w:t xml:space="preserve"> </w:t>
      </w:r>
    </w:p>
    <w:p w:rsidR="00F77C6A" w:rsidRPr="006A6A07" w:rsidRDefault="00F77C6A" w:rsidP="00F77C6A">
      <w:pPr>
        <w:spacing w:after="0" w:line="240" w:lineRule="auto"/>
        <w:ind w:left="720"/>
        <w:jc w:val="both"/>
        <w:rPr>
          <w:rFonts w:eastAsia="Times New Roman" w:cs="Times New Roman"/>
          <w:szCs w:val="24"/>
        </w:rPr>
      </w:pPr>
    </w:p>
    <w:p w:rsidR="00F77C6A" w:rsidRPr="006A6A07" w:rsidRDefault="00F77C6A" w:rsidP="00F77C6A">
      <w:pPr>
        <w:spacing w:after="0" w:line="240" w:lineRule="auto"/>
        <w:ind w:left="1440"/>
        <w:jc w:val="both"/>
        <w:rPr>
          <w:rFonts w:eastAsia="Times New Roman" w:cs="Times New Roman"/>
          <w:szCs w:val="24"/>
        </w:rPr>
      </w:pPr>
      <w:r w:rsidRPr="006A6A07">
        <w:rPr>
          <w:rFonts w:eastAsia="Times New Roman" w:cs="Times New Roman"/>
          <w:szCs w:val="24"/>
        </w:rPr>
        <w:t>(b)</w:t>
      </w:r>
      <w:r>
        <w:rPr>
          <w:rFonts w:eastAsia="Times New Roman" w:cs="Times New Roman"/>
          <w:szCs w:val="24"/>
        </w:rPr>
        <w:t xml:space="preserve"> Authorizes a</w:t>
      </w:r>
      <w:r w:rsidRPr="006A6A07">
        <w:rPr>
          <w:rFonts w:eastAsia="Times New Roman" w:cs="Times New Roman"/>
          <w:szCs w:val="24"/>
        </w:rPr>
        <w:t xml:space="preserve"> hospital district subject to this subchapter </w:t>
      </w:r>
      <w:r>
        <w:rPr>
          <w:rFonts w:eastAsia="Times New Roman" w:cs="Times New Roman"/>
          <w:szCs w:val="24"/>
        </w:rPr>
        <w:t>to</w:t>
      </w:r>
      <w:r w:rsidRPr="006A6A07">
        <w:rPr>
          <w:rFonts w:eastAsia="Times New Roman" w:cs="Times New Roman"/>
          <w:szCs w:val="24"/>
        </w:rPr>
        <w:t>, at the district's option, elect to require automatic employee participation in a deferred compensation plan under Section 609.202.</w:t>
      </w:r>
    </w:p>
    <w:p w:rsidR="00F77C6A" w:rsidRPr="006A6A07" w:rsidRDefault="00F77C6A" w:rsidP="00F77C6A">
      <w:pPr>
        <w:spacing w:after="0" w:line="240" w:lineRule="auto"/>
        <w:ind w:left="720"/>
        <w:jc w:val="both"/>
        <w:rPr>
          <w:rFonts w:eastAsia="Times New Roman" w:cs="Times New Roman"/>
          <w:szCs w:val="24"/>
        </w:rPr>
      </w:pPr>
    </w:p>
    <w:p w:rsidR="00F77C6A" w:rsidRPr="006A6A07" w:rsidRDefault="00F77C6A" w:rsidP="00F77C6A">
      <w:pPr>
        <w:spacing w:after="0" w:line="240" w:lineRule="auto"/>
        <w:ind w:left="720"/>
        <w:jc w:val="both"/>
        <w:rPr>
          <w:rFonts w:eastAsia="Times New Roman" w:cs="Times New Roman"/>
          <w:szCs w:val="24"/>
        </w:rPr>
      </w:pPr>
      <w:r w:rsidRPr="006A6A07">
        <w:rPr>
          <w:rFonts w:eastAsia="Times New Roman" w:cs="Times New Roman"/>
          <w:szCs w:val="24"/>
        </w:rPr>
        <w:t>Sec. 609.202.</w:t>
      </w:r>
      <w:r>
        <w:rPr>
          <w:rFonts w:eastAsia="Times New Roman" w:cs="Times New Roman"/>
          <w:szCs w:val="24"/>
        </w:rPr>
        <w:t xml:space="preserve"> </w:t>
      </w:r>
      <w:r w:rsidRPr="006A6A07">
        <w:rPr>
          <w:rFonts w:eastAsia="Times New Roman" w:cs="Times New Roman"/>
          <w:szCs w:val="24"/>
        </w:rPr>
        <w:t xml:space="preserve">AUTOMATIC PARTICIPATION; DEFAULT INVESTMENT PRODUCT. (a) </w:t>
      </w:r>
      <w:r>
        <w:rPr>
          <w:rFonts w:eastAsia="Times New Roman" w:cs="Times New Roman"/>
          <w:szCs w:val="24"/>
        </w:rPr>
        <w:t>Provides that t</w:t>
      </w:r>
      <w:r w:rsidRPr="006A6A07">
        <w:rPr>
          <w:rFonts w:eastAsia="Times New Roman" w:cs="Times New Roman"/>
          <w:szCs w:val="24"/>
        </w:rPr>
        <w:t>his section applies only to an employee of a hospital district that elects under Section 609.201(b) to require automatic employee participation in a deferred compensation plan under this section.</w:t>
      </w:r>
    </w:p>
    <w:p w:rsidR="00F77C6A" w:rsidRPr="006A6A07" w:rsidRDefault="00F77C6A" w:rsidP="00F77C6A">
      <w:pPr>
        <w:spacing w:after="0" w:line="240" w:lineRule="auto"/>
        <w:ind w:left="720"/>
        <w:jc w:val="both"/>
        <w:rPr>
          <w:rFonts w:eastAsia="Times New Roman" w:cs="Times New Roman"/>
          <w:szCs w:val="24"/>
        </w:rPr>
      </w:pPr>
    </w:p>
    <w:p w:rsidR="00F77C6A" w:rsidRPr="006A6A07" w:rsidRDefault="00F77C6A" w:rsidP="00F77C6A">
      <w:pPr>
        <w:spacing w:after="0" w:line="240" w:lineRule="auto"/>
        <w:ind w:left="1440"/>
        <w:jc w:val="both"/>
        <w:rPr>
          <w:rFonts w:eastAsia="Times New Roman" w:cs="Times New Roman"/>
          <w:szCs w:val="24"/>
        </w:rPr>
      </w:pPr>
      <w:r w:rsidRPr="006A6A07">
        <w:rPr>
          <w:rFonts w:eastAsia="Times New Roman" w:cs="Times New Roman"/>
          <w:szCs w:val="24"/>
        </w:rPr>
        <w:t>(b)</w:t>
      </w:r>
      <w:r>
        <w:rPr>
          <w:rFonts w:eastAsia="Times New Roman" w:cs="Times New Roman"/>
          <w:szCs w:val="24"/>
        </w:rPr>
        <w:t xml:space="preserve"> Provides that a</w:t>
      </w:r>
      <w:r w:rsidRPr="006A6A07">
        <w:rPr>
          <w:rFonts w:eastAsia="Times New Roman" w:cs="Times New Roman"/>
          <w:szCs w:val="24"/>
        </w:rPr>
        <w:t xml:space="preserve">n employee automatically participates in a deferred compensation plan provided by the hospital district unless the employee affirmatively elects not to participate in the plan. </w:t>
      </w:r>
      <w:r>
        <w:rPr>
          <w:rFonts w:eastAsia="Times New Roman" w:cs="Times New Roman"/>
          <w:szCs w:val="24"/>
        </w:rPr>
        <w:t>Provides that, n</w:t>
      </w:r>
      <w:r w:rsidRPr="006A6A07">
        <w:rPr>
          <w:rFonts w:eastAsia="Times New Roman" w:cs="Times New Roman"/>
          <w:szCs w:val="24"/>
        </w:rPr>
        <w:t>otwithstanding Sections 609.007(a)</w:t>
      </w:r>
      <w:r>
        <w:rPr>
          <w:rFonts w:eastAsia="Times New Roman" w:cs="Times New Roman"/>
          <w:szCs w:val="24"/>
        </w:rPr>
        <w:t xml:space="preserve"> (relating to authorizing a</w:t>
      </w:r>
      <w:r w:rsidRPr="006A6A07">
        <w:rPr>
          <w:rFonts w:eastAsia="Times New Roman" w:cs="Times New Roman"/>
          <w:szCs w:val="24"/>
        </w:rPr>
        <w:t xml:space="preserve"> political subdivision </w:t>
      </w:r>
      <w:r>
        <w:rPr>
          <w:rFonts w:eastAsia="Times New Roman" w:cs="Times New Roman"/>
          <w:szCs w:val="24"/>
        </w:rPr>
        <w:t>to</w:t>
      </w:r>
      <w:r w:rsidRPr="006A6A07">
        <w:rPr>
          <w:rFonts w:eastAsia="Times New Roman" w:cs="Times New Roman"/>
          <w:szCs w:val="24"/>
        </w:rPr>
        <w:t xml:space="preserve"> contract with an employee of the political subdivision for the deferment of any part of the employee's compensation</w:t>
      </w:r>
      <w:r>
        <w:rPr>
          <w:rFonts w:eastAsia="Times New Roman" w:cs="Times New Roman"/>
          <w:szCs w:val="24"/>
        </w:rPr>
        <w:t>)</w:t>
      </w:r>
      <w:r w:rsidRPr="006A6A07">
        <w:rPr>
          <w:rFonts w:eastAsia="Times New Roman" w:cs="Times New Roman"/>
          <w:szCs w:val="24"/>
        </w:rPr>
        <w:t xml:space="preserve"> and (c)</w:t>
      </w:r>
      <w:r>
        <w:rPr>
          <w:rFonts w:eastAsia="Times New Roman" w:cs="Times New Roman"/>
          <w:szCs w:val="24"/>
        </w:rPr>
        <w:t xml:space="preserve"> (relating to requiring an employee, </w:t>
      </w:r>
      <w:r w:rsidRPr="006A6A07">
        <w:rPr>
          <w:rFonts w:eastAsia="Times New Roman" w:cs="Times New Roman"/>
          <w:szCs w:val="24"/>
        </w:rPr>
        <w:t xml:space="preserve">to participate in </w:t>
      </w:r>
      <w:r>
        <w:rPr>
          <w:rFonts w:eastAsia="Times New Roman" w:cs="Times New Roman"/>
          <w:szCs w:val="24"/>
        </w:rPr>
        <w:t>certain</w:t>
      </w:r>
      <w:r w:rsidRPr="006A6A07">
        <w:rPr>
          <w:rFonts w:eastAsia="Times New Roman" w:cs="Times New Roman"/>
          <w:szCs w:val="24"/>
        </w:rPr>
        <w:t xml:space="preserve"> deferred compensation plan</w:t>
      </w:r>
      <w:r>
        <w:rPr>
          <w:rFonts w:eastAsia="Times New Roman" w:cs="Times New Roman"/>
          <w:szCs w:val="24"/>
        </w:rPr>
        <w:t>s</w:t>
      </w:r>
      <w:r w:rsidRPr="006A6A07">
        <w:rPr>
          <w:rFonts w:eastAsia="Times New Roman" w:cs="Times New Roman"/>
          <w:szCs w:val="24"/>
        </w:rPr>
        <w:t xml:space="preserve">, </w:t>
      </w:r>
      <w:r>
        <w:rPr>
          <w:rFonts w:eastAsia="Times New Roman" w:cs="Times New Roman"/>
          <w:szCs w:val="24"/>
        </w:rPr>
        <w:t>to</w:t>
      </w:r>
      <w:r w:rsidRPr="006A6A07">
        <w:rPr>
          <w:rFonts w:eastAsia="Times New Roman" w:cs="Times New Roman"/>
          <w:szCs w:val="24"/>
        </w:rPr>
        <w:t xml:space="preserve"> consent in the contract to automatic payroll deductions in an amount equal to the deferred amount</w:t>
      </w:r>
      <w:r>
        <w:rPr>
          <w:rFonts w:eastAsia="Times New Roman" w:cs="Times New Roman"/>
          <w:szCs w:val="24"/>
        </w:rPr>
        <w:t>)</w:t>
      </w:r>
      <w:r w:rsidRPr="006A6A07">
        <w:rPr>
          <w:rFonts w:eastAsia="Times New Roman" w:cs="Times New Roman"/>
          <w:szCs w:val="24"/>
        </w:rPr>
        <w:t>, an employee is not required to affirmatively contract for and consent to participation in a plan under this section.</w:t>
      </w:r>
    </w:p>
    <w:p w:rsidR="00F77C6A" w:rsidRPr="006A6A07" w:rsidRDefault="00F77C6A" w:rsidP="00F77C6A">
      <w:pPr>
        <w:spacing w:after="0" w:line="240" w:lineRule="auto"/>
        <w:ind w:left="1440"/>
        <w:jc w:val="both"/>
        <w:rPr>
          <w:rFonts w:eastAsia="Times New Roman" w:cs="Times New Roman"/>
          <w:szCs w:val="24"/>
        </w:rPr>
      </w:pPr>
    </w:p>
    <w:p w:rsidR="00F77C6A" w:rsidRPr="006A6A07" w:rsidRDefault="00F77C6A" w:rsidP="00F77C6A">
      <w:pPr>
        <w:spacing w:after="0" w:line="240" w:lineRule="auto"/>
        <w:ind w:left="1440"/>
        <w:jc w:val="both"/>
        <w:rPr>
          <w:rFonts w:eastAsia="Times New Roman" w:cs="Times New Roman"/>
          <w:szCs w:val="24"/>
        </w:rPr>
      </w:pPr>
      <w:r w:rsidRPr="006A6A07">
        <w:rPr>
          <w:rFonts w:eastAsia="Times New Roman" w:cs="Times New Roman"/>
          <w:szCs w:val="24"/>
        </w:rPr>
        <w:t>(c)</w:t>
      </w:r>
      <w:r>
        <w:rPr>
          <w:rFonts w:eastAsia="Times New Roman" w:cs="Times New Roman"/>
          <w:szCs w:val="24"/>
        </w:rPr>
        <w:t xml:space="preserve"> Provides that a</w:t>
      </w:r>
      <w:r w:rsidRPr="006A6A07">
        <w:rPr>
          <w:rFonts w:eastAsia="Times New Roman" w:cs="Times New Roman"/>
          <w:szCs w:val="24"/>
        </w:rPr>
        <w:t>n employee participating in a deferred compensation plan under this section makes a contribution of three percent of the compensation earned by the employee to a default investment product selected by the plan administrator based on the criteria established under Section 609.113</w:t>
      </w:r>
      <w:r>
        <w:rPr>
          <w:rFonts w:eastAsia="Times New Roman" w:cs="Times New Roman"/>
          <w:szCs w:val="24"/>
        </w:rPr>
        <w:t xml:space="preserve"> (Evaluation and Approval o</w:t>
      </w:r>
      <w:r w:rsidRPr="006A6A07">
        <w:rPr>
          <w:rFonts w:eastAsia="Times New Roman" w:cs="Times New Roman"/>
          <w:szCs w:val="24"/>
        </w:rPr>
        <w:t>f Qualified Vendor</w:t>
      </w:r>
      <w:r>
        <w:rPr>
          <w:rFonts w:eastAsia="Times New Roman" w:cs="Times New Roman"/>
          <w:szCs w:val="24"/>
        </w:rPr>
        <w:t>)</w:t>
      </w:r>
      <w:r w:rsidRPr="006A6A07">
        <w:rPr>
          <w:rFonts w:eastAsia="Times New Roman" w:cs="Times New Roman"/>
          <w:szCs w:val="24"/>
        </w:rPr>
        <w:t xml:space="preserve"> and the rules adopted under Subsection (f). </w:t>
      </w:r>
      <w:r>
        <w:rPr>
          <w:rFonts w:eastAsia="Times New Roman" w:cs="Times New Roman"/>
          <w:szCs w:val="24"/>
        </w:rPr>
        <w:t>Provides that t</w:t>
      </w:r>
      <w:r w:rsidRPr="006A6A07">
        <w:rPr>
          <w:rFonts w:eastAsia="Times New Roman" w:cs="Times New Roman"/>
          <w:szCs w:val="24"/>
        </w:rPr>
        <w:t>he contribution is made by automatic payroll deduction.</w:t>
      </w:r>
    </w:p>
    <w:p w:rsidR="00F77C6A" w:rsidRPr="006A6A07" w:rsidRDefault="00F77C6A" w:rsidP="00F77C6A">
      <w:pPr>
        <w:spacing w:after="0" w:line="240" w:lineRule="auto"/>
        <w:ind w:left="1440"/>
        <w:jc w:val="both"/>
        <w:rPr>
          <w:rFonts w:eastAsia="Times New Roman" w:cs="Times New Roman"/>
          <w:szCs w:val="24"/>
        </w:rPr>
      </w:pPr>
    </w:p>
    <w:p w:rsidR="00F77C6A" w:rsidRPr="006A6A07" w:rsidRDefault="00F77C6A" w:rsidP="00F77C6A">
      <w:pPr>
        <w:spacing w:after="0" w:line="240" w:lineRule="auto"/>
        <w:ind w:left="1440"/>
        <w:jc w:val="both"/>
        <w:rPr>
          <w:rFonts w:eastAsia="Times New Roman" w:cs="Times New Roman"/>
          <w:szCs w:val="24"/>
        </w:rPr>
      </w:pPr>
      <w:r w:rsidRPr="006A6A07">
        <w:rPr>
          <w:rFonts w:eastAsia="Times New Roman" w:cs="Times New Roman"/>
          <w:szCs w:val="24"/>
        </w:rPr>
        <w:t>(d)</w:t>
      </w:r>
      <w:r>
        <w:rPr>
          <w:rFonts w:eastAsia="Times New Roman" w:cs="Times New Roman"/>
          <w:szCs w:val="24"/>
        </w:rPr>
        <w:t xml:space="preserve"> Authorizes an employee participating in a deferred compensation plan under this section to, at any time, in accordance with rules adopted by the board of the hospital district, or its designee, elect to end participation in the plan, to contribute to a different investment product, to contribute a different amount to the plan, or to designate all or a portion of the employee's contribution as a Roth contribution subject to the availability of a Roth contribution program</w:t>
      </w:r>
      <w:r w:rsidRPr="006A6A07">
        <w:rPr>
          <w:rFonts w:eastAsia="Times New Roman" w:cs="Times New Roman"/>
          <w:szCs w:val="24"/>
        </w:rPr>
        <w:t>.</w:t>
      </w:r>
    </w:p>
    <w:p w:rsidR="00F77C6A" w:rsidRPr="006A6A07" w:rsidRDefault="00F77C6A" w:rsidP="00F77C6A">
      <w:pPr>
        <w:spacing w:after="0" w:line="240" w:lineRule="auto"/>
        <w:ind w:left="1440"/>
        <w:jc w:val="both"/>
        <w:rPr>
          <w:rFonts w:eastAsia="Times New Roman" w:cs="Times New Roman"/>
          <w:szCs w:val="24"/>
        </w:rPr>
      </w:pPr>
    </w:p>
    <w:p w:rsidR="00F77C6A" w:rsidRPr="006A6A07" w:rsidRDefault="00F77C6A" w:rsidP="00F77C6A">
      <w:pPr>
        <w:spacing w:after="0" w:line="240" w:lineRule="auto"/>
        <w:ind w:left="1440"/>
        <w:jc w:val="both"/>
        <w:rPr>
          <w:rFonts w:eastAsia="Times New Roman" w:cs="Times New Roman"/>
          <w:szCs w:val="24"/>
        </w:rPr>
      </w:pPr>
      <w:r w:rsidRPr="006A6A07">
        <w:rPr>
          <w:rFonts w:eastAsia="Times New Roman" w:cs="Times New Roman"/>
          <w:szCs w:val="24"/>
        </w:rPr>
        <w:t>(e)</w:t>
      </w:r>
      <w:r>
        <w:rPr>
          <w:rFonts w:eastAsia="Times New Roman" w:cs="Times New Roman"/>
          <w:szCs w:val="24"/>
        </w:rPr>
        <w:t xml:space="preserve"> Requires a</w:t>
      </w:r>
      <w:r w:rsidRPr="006A6A07">
        <w:rPr>
          <w:rFonts w:eastAsia="Times New Roman" w:cs="Times New Roman"/>
          <w:szCs w:val="24"/>
        </w:rPr>
        <w:t xml:space="preserve"> hospital district to which this subchapter applies </w:t>
      </w:r>
      <w:r>
        <w:rPr>
          <w:rFonts w:eastAsia="Times New Roman" w:cs="Times New Roman"/>
          <w:szCs w:val="24"/>
        </w:rPr>
        <w:t>to</w:t>
      </w:r>
      <w:r w:rsidRPr="006A6A07">
        <w:rPr>
          <w:rFonts w:eastAsia="Times New Roman" w:cs="Times New Roman"/>
          <w:szCs w:val="24"/>
        </w:rPr>
        <w:t xml:space="preserve"> ensure that, at the time of employment, each employee is informed of:</w:t>
      </w:r>
    </w:p>
    <w:p w:rsidR="00F77C6A" w:rsidRPr="006A6A07" w:rsidRDefault="00F77C6A" w:rsidP="00F77C6A">
      <w:pPr>
        <w:spacing w:after="0" w:line="240" w:lineRule="auto"/>
        <w:ind w:left="1440"/>
        <w:jc w:val="both"/>
        <w:rPr>
          <w:rFonts w:eastAsia="Times New Roman" w:cs="Times New Roman"/>
          <w:szCs w:val="24"/>
        </w:rPr>
      </w:pPr>
    </w:p>
    <w:p w:rsidR="00F77C6A" w:rsidRPr="006A6A07" w:rsidRDefault="00F77C6A" w:rsidP="00F77C6A">
      <w:pPr>
        <w:spacing w:after="0" w:line="240" w:lineRule="auto"/>
        <w:ind w:left="2160"/>
        <w:jc w:val="both"/>
        <w:rPr>
          <w:rFonts w:eastAsia="Times New Roman" w:cs="Times New Roman"/>
          <w:szCs w:val="24"/>
        </w:rPr>
      </w:pPr>
      <w:r w:rsidRPr="006A6A07">
        <w:rPr>
          <w:rFonts w:eastAsia="Times New Roman" w:cs="Times New Roman"/>
          <w:szCs w:val="24"/>
        </w:rPr>
        <w:t>(1)</w:t>
      </w:r>
      <w:r>
        <w:rPr>
          <w:rFonts w:eastAsia="Times New Roman" w:cs="Times New Roman"/>
          <w:szCs w:val="24"/>
        </w:rPr>
        <w:t xml:space="preserve"> </w:t>
      </w:r>
      <w:r w:rsidRPr="006A6A07">
        <w:rPr>
          <w:rFonts w:eastAsia="Times New Roman" w:cs="Times New Roman"/>
          <w:szCs w:val="24"/>
        </w:rPr>
        <w:t xml:space="preserve">the elections the employee </w:t>
      </w:r>
      <w:r>
        <w:rPr>
          <w:rFonts w:eastAsia="Times New Roman" w:cs="Times New Roman"/>
          <w:szCs w:val="24"/>
        </w:rPr>
        <w:t>is authorized to</w:t>
      </w:r>
      <w:r w:rsidRPr="006A6A07">
        <w:rPr>
          <w:rFonts w:eastAsia="Times New Roman" w:cs="Times New Roman"/>
          <w:szCs w:val="24"/>
        </w:rPr>
        <w:t xml:space="preserve"> make under this section; and</w:t>
      </w:r>
    </w:p>
    <w:p w:rsidR="00F77C6A" w:rsidRPr="006A6A07" w:rsidRDefault="00F77C6A" w:rsidP="00F77C6A">
      <w:pPr>
        <w:spacing w:after="0" w:line="240" w:lineRule="auto"/>
        <w:ind w:left="2160"/>
        <w:jc w:val="both"/>
        <w:rPr>
          <w:rFonts w:eastAsia="Times New Roman" w:cs="Times New Roman"/>
          <w:szCs w:val="24"/>
        </w:rPr>
      </w:pPr>
    </w:p>
    <w:p w:rsidR="00F77C6A" w:rsidRPr="006A6A07" w:rsidRDefault="00F77C6A" w:rsidP="00F77C6A">
      <w:pPr>
        <w:spacing w:after="0" w:line="240" w:lineRule="auto"/>
        <w:ind w:left="2160"/>
        <w:jc w:val="both"/>
        <w:rPr>
          <w:rFonts w:eastAsia="Times New Roman" w:cs="Times New Roman"/>
          <w:szCs w:val="24"/>
        </w:rPr>
      </w:pPr>
      <w:r w:rsidRPr="006A6A07">
        <w:rPr>
          <w:rFonts w:eastAsia="Times New Roman" w:cs="Times New Roman"/>
          <w:szCs w:val="24"/>
        </w:rPr>
        <w:t>(2)</w:t>
      </w:r>
      <w:r>
        <w:rPr>
          <w:rFonts w:eastAsia="Times New Roman" w:cs="Times New Roman"/>
          <w:szCs w:val="24"/>
        </w:rPr>
        <w:t xml:space="preserve"> </w:t>
      </w:r>
      <w:r w:rsidRPr="006A6A07">
        <w:rPr>
          <w:rFonts w:eastAsia="Times New Roman" w:cs="Times New Roman"/>
          <w:szCs w:val="24"/>
        </w:rPr>
        <w:t>the responsibilities of the employee under Section 609.010</w:t>
      </w:r>
      <w:r>
        <w:rPr>
          <w:rFonts w:eastAsia="Times New Roman" w:cs="Times New Roman"/>
          <w:szCs w:val="24"/>
        </w:rPr>
        <w:t xml:space="preserve"> (Liability; Responsibility For Monitoring)</w:t>
      </w:r>
      <w:r w:rsidRPr="006A6A07">
        <w:rPr>
          <w:rFonts w:eastAsia="Times New Roman" w:cs="Times New Roman"/>
          <w:szCs w:val="24"/>
        </w:rPr>
        <w:t>.</w:t>
      </w:r>
      <w:r>
        <w:rPr>
          <w:rFonts w:eastAsia="Times New Roman" w:cs="Times New Roman"/>
          <w:szCs w:val="24"/>
        </w:rPr>
        <w:t xml:space="preserve"> </w:t>
      </w:r>
    </w:p>
    <w:p w:rsidR="00F77C6A" w:rsidRPr="006A6A07" w:rsidRDefault="00F77C6A" w:rsidP="00F77C6A">
      <w:pPr>
        <w:spacing w:after="0" w:line="240" w:lineRule="auto"/>
        <w:ind w:left="1440"/>
        <w:jc w:val="both"/>
        <w:rPr>
          <w:rFonts w:eastAsia="Times New Roman" w:cs="Times New Roman"/>
          <w:szCs w:val="24"/>
        </w:rPr>
      </w:pPr>
    </w:p>
    <w:p w:rsidR="00F77C6A" w:rsidRPr="006A6A07" w:rsidRDefault="00F77C6A" w:rsidP="00F77C6A">
      <w:pPr>
        <w:spacing w:after="0" w:line="240" w:lineRule="auto"/>
        <w:ind w:left="1440"/>
        <w:jc w:val="both"/>
        <w:rPr>
          <w:rFonts w:eastAsia="Times New Roman" w:cs="Times New Roman"/>
          <w:szCs w:val="24"/>
        </w:rPr>
      </w:pPr>
      <w:r w:rsidRPr="006A6A07">
        <w:rPr>
          <w:rFonts w:eastAsia="Times New Roman" w:cs="Times New Roman"/>
          <w:szCs w:val="24"/>
        </w:rPr>
        <w:t>(f)</w:t>
      </w:r>
      <w:r>
        <w:rPr>
          <w:rFonts w:eastAsia="Times New Roman" w:cs="Times New Roman"/>
          <w:szCs w:val="24"/>
        </w:rPr>
        <w:t xml:space="preserve"> Requires t</w:t>
      </w:r>
      <w:r w:rsidRPr="006A6A07">
        <w:rPr>
          <w:rFonts w:eastAsia="Times New Roman" w:cs="Times New Roman"/>
          <w:szCs w:val="24"/>
        </w:rPr>
        <w:t>he board of the hospital district</w:t>
      </w:r>
      <w:r>
        <w:rPr>
          <w:rFonts w:eastAsia="Times New Roman" w:cs="Times New Roman"/>
          <w:szCs w:val="24"/>
        </w:rPr>
        <w:t>, or its designee,</w:t>
      </w:r>
      <w:r w:rsidRPr="006A6A07">
        <w:rPr>
          <w:rFonts w:eastAsia="Times New Roman" w:cs="Times New Roman"/>
          <w:szCs w:val="24"/>
        </w:rPr>
        <w:t xml:space="preserve"> </w:t>
      </w:r>
      <w:r>
        <w:rPr>
          <w:rFonts w:eastAsia="Times New Roman" w:cs="Times New Roman"/>
          <w:szCs w:val="24"/>
        </w:rPr>
        <w:t>to</w:t>
      </w:r>
      <w:r w:rsidRPr="006A6A07">
        <w:rPr>
          <w:rFonts w:eastAsia="Times New Roman" w:cs="Times New Roman"/>
          <w:szCs w:val="24"/>
        </w:rPr>
        <w:t xml:space="preserve"> adopt rules to implement the requirements of this section. </w:t>
      </w:r>
      <w:r>
        <w:rPr>
          <w:rFonts w:eastAsia="Times New Roman" w:cs="Times New Roman"/>
          <w:szCs w:val="24"/>
        </w:rPr>
        <w:t>Requires t</w:t>
      </w:r>
      <w:r w:rsidRPr="006A6A07">
        <w:rPr>
          <w:rFonts w:eastAsia="Times New Roman" w:cs="Times New Roman"/>
          <w:szCs w:val="24"/>
        </w:rPr>
        <w:t xml:space="preserve">he rules </w:t>
      </w:r>
      <w:r>
        <w:rPr>
          <w:rFonts w:eastAsia="Times New Roman" w:cs="Times New Roman"/>
          <w:szCs w:val="24"/>
        </w:rPr>
        <w:t>to</w:t>
      </w:r>
      <w:r w:rsidRPr="006A6A07">
        <w:rPr>
          <w:rFonts w:eastAsia="Times New Roman" w:cs="Times New Roman"/>
          <w:szCs w:val="24"/>
        </w:rPr>
        <w:t xml:space="preserve"> ensure that the operation of a deferred compensation plan under this section conforms to the applicable requirements of any federal rule that provides fiduciary relief for investments in qualified default investment alternatives or otherwise governs default investment alternatives under participant-directed individual account plans.</w:t>
      </w:r>
    </w:p>
    <w:p w:rsidR="00F77C6A" w:rsidRPr="006A6A07" w:rsidRDefault="00F77C6A" w:rsidP="00F77C6A">
      <w:pPr>
        <w:spacing w:after="0" w:line="240" w:lineRule="auto"/>
        <w:ind w:left="1440"/>
        <w:jc w:val="both"/>
        <w:rPr>
          <w:rFonts w:eastAsia="Times New Roman" w:cs="Times New Roman"/>
          <w:szCs w:val="24"/>
        </w:rPr>
      </w:pPr>
    </w:p>
    <w:p w:rsidR="00F77C6A" w:rsidRPr="006A6A07" w:rsidRDefault="00F77C6A" w:rsidP="00F77C6A">
      <w:pPr>
        <w:spacing w:after="0" w:line="240" w:lineRule="auto"/>
        <w:ind w:left="1440"/>
        <w:jc w:val="both"/>
        <w:rPr>
          <w:rFonts w:eastAsia="Times New Roman" w:cs="Times New Roman"/>
          <w:szCs w:val="24"/>
        </w:rPr>
      </w:pPr>
      <w:r w:rsidRPr="006A6A07">
        <w:rPr>
          <w:rFonts w:eastAsia="Times New Roman" w:cs="Times New Roman"/>
          <w:szCs w:val="24"/>
        </w:rPr>
        <w:t>(g)</w:t>
      </w:r>
      <w:r>
        <w:rPr>
          <w:rFonts w:eastAsia="Times New Roman" w:cs="Times New Roman"/>
          <w:szCs w:val="24"/>
        </w:rPr>
        <w:t xml:space="preserve"> Provides that t</w:t>
      </w:r>
      <w:r w:rsidRPr="006A6A07">
        <w:rPr>
          <w:rFonts w:eastAsia="Times New Roman" w:cs="Times New Roman"/>
          <w:szCs w:val="24"/>
        </w:rPr>
        <w:t xml:space="preserve">he amount deducted under this section from an employee's compensation is not deducted for payment of a debt and </w:t>
      </w:r>
      <w:r>
        <w:rPr>
          <w:rFonts w:eastAsia="Times New Roman" w:cs="Times New Roman"/>
          <w:szCs w:val="24"/>
        </w:rPr>
        <w:t xml:space="preserve">that </w:t>
      </w:r>
      <w:r w:rsidRPr="006A6A07">
        <w:rPr>
          <w:rFonts w:eastAsia="Times New Roman" w:cs="Times New Roman"/>
          <w:szCs w:val="24"/>
        </w:rPr>
        <w:t>the automatic payroll deduction is not garnishment or assignment of wages.</w:t>
      </w:r>
    </w:p>
    <w:p w:rsidR="00F77C6A" w:rsidRPr="006A6A07" w:rsidRDefault="00F77C6A" w:rsidP="00F77C6A">
      <w:pPr>
        <w:spacing w:after="0" w:line="240" w:lineRule="auto"/>
        <w:ind w:left="1440"/>
        <w:jc w:val="both"/>
        <w:rPr>
          <w:rFonts w:eastAsia="Times New Roman" w:cs="Times New Roman"/>
          <w:szCs w:val="24"/>
        </w:rPr>
      </w:pPr>
    </w:p>
    <w:p w:rsidR="00F77C6A" w:rsidRPr="006A6A07" w:rsidRDefault="00F77C6A" w:rsidP="00F77C6A">
      <w:pPr>
        <w:spacing w:after="0" w:line="240" w:lineRule="auto"/>
        <w:ind w:left="1440"/>
        <w:jc w:val="both"/>
        <w:rPr>
          <w:rFonts w:eastAsia="Times New Roman" w:cs="Times New Roman"/>
          <w:szCs w:val="24"/>
        </w:rPr>
      </w:pPr>
      <w:r w:rsidRPr="006A6A07">
        <w:rPr>
          <w:rFonts w:eastAsia="Times New Roman" w:cs="Times New Roman"/>
          <w:szCs w:val="24"/>
        </w:rPr>
        <w:t>(h)</w:t>
      </w:r>
      <w:r>
        <w:rPr>
          <w:rFonts w:eastAsia="Times New Roman" w:cs="Times New Roman"/>
          <w:szCs w:val="24"/>
        </w:rPr>
        <w:t xml:space="preserve"> Requires the hospital district, u</w:t>
      </w:r>
      <w:r w:rsidRPr="006A6A07">
        <w:rPr>
          <w:rFonts w:eastAsia="Times New Roman" w:cs="Times New Roman"/>
          <w:szCs w:val="24"/>
        </w:rPr>
        <w:t xml:space="preserve">sing existing resources, </w:t>
      </w:r>
      <w:r>
        <w:rPr>
          <w:rFonts w:eastAsia="Times New Roman" w:cs="Times New Roman"/>
          <w:szCs w:val="24"/>
        </w:rPr>
        <w:t>to</w:t>
      </w:r>
      <w:r w:rsidRPr="006A6A07">
        <w:rPr>
          <w:rFonts w:eastAsia="Times New Roman" w:cs="Times New Roman"/>
          <w:szCs w:val="24"/>
        </w:rPr>
        <w:t xml:space="preserve"> inform new employees of their automatic enrollment in a deferred compensation plan and their right to opt out of enrollment. </w:t>
      </w:r>
      <w:r>
        <w:rPr>
          <w:rFonts w:eastAsia="Times New Roman" w:cs="Times New Roman"/>
          <w:szCs w:val="24"/>
        </w:rPr>
        <w:t>Requires this information, u</w:t>
      </w:r>
      <w:r w:rsidRPr="006A6A07">
        <w:rPr>
          <w:rFonts w:eastAsia="Times New Roman" w:cs="Times New Roman"/>
          <w:szCs w:val="24"/>
        </w:rPr>
        <w:t xml:space="preserve">sing existing resources, </w:t>
      </w:r>
      <w:r>
        <w:rPr>
          <w:rFonts w:eastAsia="Times New Roman" w:cs="Times New Roman"/>
          <w:szCs w:val="24"/>
        </w:rPr>
        <w:t>to</w:t>
      </w:r>
      <w:r w:rsidRPr="006A6A07">
        <w:rPr>
          <w:rFonts w:eastAsia="Times New Roman" w:cs="Times New Roman"/>
          <w:szCs w:val="24"/>
        </w:rPr>
        <w:t xml:space="preserve"> be included as part of the new employee orientation process. </w:t>
      </w:r>
      <w:r>
        <w:rPr>
          <w:rFonts w:eastAsia="Times New Roman" w:cs="Times New Roman"/>
          <w:szCs w:val="24"/>
        </w:rPr>
        <w:t>Requires t</w:t>
      </w:r>
      <w:r w:rsidRPr="006A6A07">
        <w:rPr>
          <w:rFonts w:eastAsia="Times New Roman" w:cs="Times New Roman"/>
          <w:szCs w:val="24"/>
        </w:rPr>
        <w:t xml:space="preserve">he district </w:t>
      </w:r>
      <w:r>
        <w:rPr>
          <w:rFonts w:eastAsia="Times New Roman" w:cs="Times New Roman"/>
          <w:szCs w:val="24"/>
        </w:rPr>
        <w:t>to</w:t>
      </w:r>
      <w:r w:rsidRPr="006A6A07">
        <w:rPr>
          <w:rFonts w:eastAsia="Times New Roman" w:cs="Times New Roman"/>
          <w:szCs w:val="24"/>
        </w:rPr>
        <w:t xml:space="preserve"> maintain a record of a new employee's acknowledgment of receipt of information regarding the ability to opt out of enrollment in a deferred compensation plan.</w:t>
      </w:r>
    </w:p>
    <w:p w:rsidR="00F77C6A" w:rsidRPr="006A6A07" w:rsidRDefault="00F77C6A" w:rsidP="00F77C6A">
      <w:pPr>
        <w:spacing w:after="0" w:line="240" w:lineRule="auto"/>
        <w:ind w:left="720"/>
        <w:jc w:val="both"/>
        <w:rPr>
          <w:rFonts w:eastAsia="Times New Roman" w:cs="Times New Roman"/>
          <w:szCs w:val="24"/>
        </w:rPr>
      </w:pPr>
    </w:p>
    <w:p w:rsidR="00F77C6A" w:rsidRPr="006A6A07" w:rsidRDefault="00F77C6A" w:rsidP="00F77C6A">
      <w:pPr>
        <w:spacing w:after="0" w:line="240" w:lineRule="auto"/>
        <w:ind w:left="720"/>
        <w:jc w:val="both"/>
        <w:rPr>
          <w:rFonts w:eastAsia="Times New Roman" w:cs="Times New Roman"/>
          <w:szCs w:val="24"/>
        </w:rPr>
      </w:pPr>
      <w:r w:rsidRPr="006A6A07">
        <w:rPr>
          <w:rFonts w:eastAsia="Times New Roman" w:cs="Times New Roman"/>
          <w:szCs w:val="24"/>
        </w:rPr>
        <w:t>Sec. 609.203.</w:t>
      </w:r>
      <w:r>
        <w:rPr>
          <w:rFonts w:eastAsia="Times New Roman" w:cs="Times New Roman"/>
          <w:szCs w:val="24"/>
        </w:rPr>
        <w:t xml:space="preserve"> </w:t>
      </w:r>
      <w:r w:rsidRPr="006A6A07">
        <w:rPr>
          <w:rFonts w:eastAsia="Times New Roman" w:cs="Times New Roman"/>
          <w:szCs w:val="24"/>
        </w:rPr>
        <w:t xml:space="preserve">DISCRETIONARY TRANSFER. (a) </w:t>
      </w:r>
      <w:r>
        <w:rPr>
          <w:rFonts w:eastAsia="Times New Roman" w:cs="Times New Roman"/>
          <w:szCs w:val="24"/>
        </w:rPr>
        <w:t>Authorizes a</w:t>
      </w:r>
      <w:r w:rsidRPr="006A6A07">
        <w:rPr>
          <w:rFonts w:eastAsia="Times New Roman" w:cs="Times New Roman"/>
          <w:szCs w:val="24"/>
        </w:rPr>
        <w:t xml:space="preserve"> hospital district </w:t>
      </w:r>
      <w:r>
        <w:rPr>
          <w:rFonts w:eastAsia="Times New Roman" w:cs="Times New Roman"/>
          <w:szCs w:val="24"/>
        </w:rPr>
        <w:t>to</w:t>
      </w:r>
      <w:r w:rsidRPr="006A6A07">
        <w:rPr>
          <w:rFonts w:eastAsia="Times New Roman" w:cs="Times New Roman"/>
          <w:szCs w:val="24"/>
        </w:rPr>
        <w:t xml:space="preserve"> transfer an employee's deferred amounts and investment income from a qualified investment product to the trust fund of the deferred compensation plan in which the employee participates if the district determines that the transfer is in the best interest of the plan and the employee.</w:t>
      </w:r>
    </w:p>
    <w:p w:rsidR="00F77C6A" w:rsidRPr="006A6A07" w:rsidRDefault="00F77C6A" w:rsidP="00F77C6A">
      <w:pPr>
        <w:spacing w:after="0" w:line="240" w:lineRule="auto"/>
        <w:ind w:left="720"/>
        <w:jc w:val="both"/>
        <w:rPr>
          <w:rFonts w:eastAsia="Times New Roman" w:cs="Times New Roman"/>
          <w:szCs w:val="24"/>
        </w:rPr>
      </w:pPr>
    </w:p>
    <w:p w:rsidR="00F77C6A" w:rsidRPr="006A6A07" w:rsidRDefault="00F77C6A" w:rsidP="00F77C6A">
      <w:pPr>
        <w:spacing w:after="0" w:line="240" w:lineRule="auto"/>
        <w:ind w:left="1440"/>
        <w:jc w:val="both"/>
        <w:rPr>
          <w:rFonts w:eastAsia="Times New Roman" w:cs="Times New Roman"/>
          <w:szCs w:val="24"/>
        </w:rPr>
      </w:pPr>
      <w:r w:rsidRPr="006A6A07">
        <w:rPr>
          <w:rFonts w:eastAsia="Times New Roman" w:cs="Times New Roman"/>
          <w:szCs w:val="24"/>
        </w:rPr>
        <w:t>(b)</w:t>
      </w:r>
      <w:r>
        <w:rPr>
          <w:rFonts w:eastAsia="Times New Roman" w:cs="Times New Roman"/>
          <w:szCs w:val="24"/>
        </w:rPr>
        <w:t xml:space="preserve"> Provides that t</w:t>
      </w:r>
      <w:r w:rsidRPr="006A6A07">
        <w:rPr>
          <w:rFonts w:eastAsia="Times New Roman" w:cs="Times New Roman"/>
          <w:szCs w:val="24"/>
        </w:rPr>
        <w:t>he hospital district is not required to give notice of a transfer under Subsection (a) to the employee before the transfer occurs.</w:t>
      </w:r>
    </w:p>
    <w:p w:rsidR="00F77C6A" w:rsidRPr="006A6A07" w:rsidRDefault="00F77C6A" w:rsidP="00F77C6A">
      <w:pPr>
        <w:spacing w:after="0" w:line="240" w:lineRule="auto"/>
        <w:ind w:left="1440"/>
        <w:jc w:val="both"/>
        <w:rPr>
          <w:rFonts w:eastAsia="Times New Roman" w:cs="Times New Roman"/>
          <w:szCs w:val="24"/>
        </w:rPr>
      </w:pPr>
    </w:p>
    <w:p w:rsidR="00F77C6A" w:rsidRPr="006A6A07" w:rsidRDefault="00F77C6A" w:rsidP="00F77C6A">
      <w:pPr>
        <w:spacing w:after="0" w:line="240" w:lineRule="auto"/>
        <w:ind w:left="1440"/>
        <w:jc w:val="both"/>
        <w:rPr>
          <w:rFonts w:eastAsia="Times New Roman" w:cs="Times New Roman"/>
          <w:szCs w:val="24"/>
        </w:rPr>
      </w:pPr>
      <w:r w:rsidRPr="006A6A07">
        <w:rPr>
          <w:rFonts w:eastAsia="Times New Roman" w:cs="Times New Roman"/>
          <w:szCs w:val="24"/>
        </w:rPr>
        <w:t>(c)</w:t>
      </w:r>
      <w:r>
        <w:rPr>
          <w:rFonts w:eastAsia="Times New Roman" w:cs="Times New Roman"/>
          <w:szCs w:val="24"/>
        </w:rPr>
        <w:t xml:space="preserve"> Requires </w:t>
      </w:r>
      <w:r w:rsidRPr="006A6A07">
        <w:rPr>
          <w:rFonts w:eastAsia="Times New Roman" w:cs="Times New Roman"/>
          <w:szCs w:val="24"/>
        </w:rPr>
        <w:t>the hospital di</w:t>
      </w:r>
      <w:r>
        <w:rPr>
          <w:rFonts w:eastAsia="Times New Roman" w:cs="Times New Roman"/>
          <w:szCs w:val="24"/>
        </w:rPr>
        <w:t>strict, p</w:t>
      </w:r>
      <w:r w:rsidRPr="006A6A07">
        <w:rPr>
          <w:rFonts w:eastAsia="Times New Roman" w:cs="Times New Roman"/>
          <w:szCs w:val="24"/>
        </w:rPr>
        <w:t xml:space="preserve">romptly after a transfer under Subsection (a) occurs, </w:t>
      </w:r>
      <w:r>
        <w:rPr>
          <w:rFonts w:eastAsia="Times New Roman" w:cs="Times New Roman"/>
          <w:szCs w:val="24"/>
        </w:rPr>
        <w:t>to</w:t>
      </w:r>
      <w:r w:rsidRPr="006A6A07">
        <w:rPr>
          <w:rFonts w:eastAsia="Times New Roman" w:cs="Times New Roman"/>
          <w:szCs w:val="24"/>
        </w:rPr>
        <w:t xml:space="preserve"> give to the employee a notice that:</w:t>
      </w:r>
    </w:p>
    <w:p w:rsidR="00F77C6A" w:rsidRPr="006A6A07" w:rsidRDefault="00F77C6A" w:rsidP="00F77C6A">
      <w:pPr>
        <w:spacing w:after="0" w:line="240" w:lineRule="auto"/>
        <w:ind w:left="1440"/>
        <w:jc w:val="both"/>
        <w:rPr>
          <w:rFonts w:eastAsia="Times New Roman" w:cs="Times New Roman"/>
          <w:szCs w:val="24"/>
        </w:rPr>
      </w:pPr>
    </w:p>
    <w:p w:rsidR="00F77C6A" w:rsidRPr="006A6A07" w:rsidRDefault="00F77C6A" w:rsidP="00F77C6A">
      <w:pPr>
        <w:spacing w:after="0" w:line="240" w:lineRule="auto"/>
        <w:ind w:left="2160"/>
        <w:jc w:val="both"/>
        <w:rPr>
          <w:rFonts w:eastAsia="Times New Roman" w:cs="Times New Roman"/>
          <w:szCs w:val="24"/>
        </w:rPr>
      </w:pPr>
      <w:r w:rsidRPr="006A6A07">
        <w:rPr>
          <w:rFonts w:eastAsia="Times New Roman" w:cs="Times New Roman"/>
          <w:szCs w:val="24"/>
        </w:rPr>
        <w:t>(1)</w:t>
      </w:r>
      <w:r>
        <w:rPr>
          <w:rFonts w:eastAsia="Times New Roman" w:cs="Times New Roman"/>
          <w:szCs w:val="24"/>
        </w:rPr>
        <w:t xml:space="preserve"> </w:t>
      </w:r>
      <w:r w:rsidRPr="006A6A07">
        <w:rPr>
          <w:rFonts w:eastAsia="Times New Roman" w:cs="Times New Roman"/>
          <w:szCs w:val="24"/>
        </w:rPr>
        <w:t>states the reason for the transfer; and</w:t>
      </w:r>
    </w:p>
    <w:p w:rsidR="00F77C6A" w:rsidRPr="006A6A07" w:rsidRDefault="00F77C6A" w:rsidP="00F77C6A">
      <w:pPr>
        <w:spacing w:after="0" w:line="240" w:lineRule="auto"/>
        <w:ind w:left="2160"/>
        <w:jc w:val="both"/>
        <w:rPr>
          <w:rFonts w:eastAsia="Times New Roman" w:cs="Times New Roman"/>
          <w:szCs w:val="24"/>
        </w:rPr>
      </w:pPr>
    </w:p>
    <w:p w:rsidR="00F77C6A" w:rsidRPr="006A6A07" w:rsidRDefault="00F77C6A" w:rsidP="00F77C6A">
      <w:pPr>
        <w:spacing w:after="0" w:line="240" w:lineRule="auto"/>
        <w:ind w:left="2160"/>
        <w:jc w:val="both"/>
        <w:rPr>
          <w:rFonts w:eastAsia="Times New Roman" w:cs="Times New Roman"/>
          <w:szCs w:val="24"/>
        </w:rPr>
      </w:pPr>
      <w:r w:rsidRPr="006A6A07">
        <w:rPr>
          <w:rFonts w:eastAsia="Times New Roman" w:cs="Times New Roman"/>
          <w:szCs w:val="24"/>
        </w:rPr>
        <w:t>(2)</w:t>
      </w:r>
      <w:r>
        <w:rPr>
          <w:rFonts w:eastAsia="Times New Roman" w:cs="Times New Roman"/>
          <w:szCs w:val="24"/>
        </w:rPr>
        <w:t xml:space="preserve"> </w:t>
      </w:r>
      <w:r w:rsidRPr="006A6A07">
        <w:rPr>
          <w:rFonts w:eastAsia="Times New Roman" w:cs="Times New Roman"/>
          <w:szCs w:val="24"/>
        </w:rPr>
        <w:t>requests that the employee promptly designate another qualified investment product to receive the transferred amount.</w:t>
      </w:r>
    </w:p>
    <w:p w:rsidR="00F77C6A" w:rsidRPr="006A6A07" w:rsidRDefault="00F77C6A" w:rsidP="00F77C6A">
      <w:pPr>
        <w:spacing w:after="0" w:line="240" w:lineRule="auto"/>
        <w:ind w:left="720"/>
        <w:jc w:val="both"/>
        <w:rPr>
          <w:rFonts w:eastAsia="Times New Roman" w:cs="Times New Roman"/>
          <w:szCs w:val="24"/>
        </w:rPr>
      </w:pPr>
    </w:p>
    <w:p w:rsidR="00F77C6A" w:rsidRPr="006A6A07" w:rsidRDefault="00F77C6A" w:rsidP="00F77C6A">
      <w:pPr>
        <w:spacing w:after="0" w:line="240" w:lineRule="auto"/>
        <w:ind w:left="720"/>
        <w:jc w:val="both"/>
        <w:rPr>
          <w:rFonts w:eastAsia="Times New Roman" w:cs="Times New Roman"/>
          <w:szCs w:val="24"/>
        </w:rPr>
      </w:pPr>
      <w:r w:rsidRPr="006A6A07">
        <w:rPr>
          <w:rFonts w:eastAsia="Times New Roman" w:cs="Times New Roman"/>
          <w:szCs w:val="24"/>
        </w:rPr>
        <w:t>Sec. 609.204.</w:t>
      </w:r>
      <w:r>
        <w:rPr>
          <w:rFonts w:eastAsia="Times New Roman" w:cs="Times New Roman"/>
          <w:szCs w:val="24"/>
        </w:rPr>
        <w:t xml:space="preserve"> </w:t>
      </w:r>
      <w:r w:rsidRPr="006A6A07">
        <w:rPr>
          <w:rFonts w:eastAsia="Times New Roman" w:cs="Times New Roman"/>
          <w:szCs w:val="24"/>
        </w:rPr>
        <w:t xml:space="preserve">ALTERNATIVE TO FUND DEPOSIT. </w:t>
      </w:r>
      <w:r>
        <w:rPr>
          <w:rFonts w:eastAsia="Times New Roman" w:cs="Times New Roman"/>
          <w:szCs w:val="24"/>
        </w:rPr>
        <w:t>Authorizes a hospital district, i</w:t>
      </w:r>
      <w:r w:rsidRPr="006A6A07">
        <w:rPr>
          <w:rFonts w:eastAsia="Times New Roman" w:cs="Times New Roman"/>
          <w:szCs w:val="24"/>
        </w:rPr>
        <w:t xml:space="preserve">nstead of depositing deferred amounts and investment income in the trust fund of the deferred compensation plan, </w:t>
      </w:r>
      <w:r>
        <w:rPr>
          <w:rFonts w:eastAsia="Times New Roman" w:cs="Times New Roman"/>
          <w:szCs w:val="24"/>
        </w:rPr>
        <w:t>to</w:t>
      </w:r>
      <w:r w:rsidRPr="006A6A07">
        <w:rPr>
          <w:rFonts w:eastAsia="Times New Roman" w:cs="Times New Roman"/>
          <w:szCs w:val="24"/>
        </w:rPr>
        <w:t xml:space="preserve"> invest deferred amounts and investment income in a qualified investment product specifically designated by the district for that purpose.</w:t>
      </w:r>
    </w:p>
    <w:p w:rsidR="00F77C6A" w:rsidRPr="006A6A07" w:rsidRDefault="00F77C6A" w:rsidP="00F77C6A">
      <w:pPr>
        <w:spacing w:after="0" w:line="240" w:lineRule="auto"/>
        <w:ind w:left="720"/>
        <w:jc w:val="both"/>
        <w:rPr>
          <w:rFonts w:eastAsia="Times New Roman" w:cs="Times New Roman"/>
          <w:szCs w:val="24"/>
        </w:rPr>
      </w:pPr>
    </w:p>
    <w:p w:rsidR="00F77C6A" w:rsidRPr="006A6A07" w:rsidRDefault="00F77C6A" w:rsidP="00F77C6A">
      <w:pPr>
        <w:spacing w:after="0" w:line="240" w:lineRule="auto"/>
        <w:ind w:left="720"/>
        <w:jc w:val="both"/>
        <w:rPr>
          <w:rFonts w:eastAsia="Times New Roman" w:cs="Times New Roman"/>
          <w:szCs w:val="24"/>
        </w:rPr>
      </w:pPr>
      <w:r w:rsidRPr="006A6A07">
        <w:rPr>
          <w:rFonts w:eastAsia="Times New Roman" w:cs="Times New Roman"/>
          <w:szCs w:val="24"/>
        </w:rPr>
        <w:t>Sec. 609.205.</w:t>
      </w:r>
      <w:r>
        <w:rPr>
          <w:rFonts w:eastAsia="Times New Roman" w:cs="Times New Roman"/>
          <w:szCs w:val="24"/>
        </w:rPr>
        <w:t xml:space="preserve"> </w:t>
      </w:r>
      <w:r w:rsidRPr="006A6A07">
        <w:rPr>
          <w:rFonts w:eastAsia="Times New Roman" w:cs="Times New Roman"/>
          <w:szCs w:val="24"/>
        </w:rPr>
        <w:t xml:space="preserve">CONTRACTS FOR GOODS AND SERVICES. (a) </w:t>
      </w:r>
      <w:r>
        <w:rPr>
          <w:rFonts w:eastAsia="Times New Roman" w:cs="Times New Roman"/>
          <w:szCs w:val="24"/>
        </w:rPr>
        <w:t>Authorizes a</w:t>
      </w:r>
      <w:r w:rsidRPr="006A6A07">
        <w:rPr>
          <w:rFonts w:eastAsia="Times New Roman" w:cs="Times New Roman"/>
          <w:szCs w:val="24"/>
        </w:rPr>
        <w:t xml:space="preserve"> hospital district </w:t>
      </w:r>
      <w:r>
        <w:rPr>
          <w:rFonts w:eastAsia="Times New Roman" w:cs="Times New Roman"/>
          <w:szCs w:val="24"/>
        </w:rPr>
        <w:t>to</w:t>
      </w:r>
      <w:r w:rsidRPr="006A6A07">
        <w:rPr>
          <w:rFonts w:eastAsia="Times New Roman" w:cs="Times New Roman"/>
          <w:szCs w:val="24"/>
        </w:rPr>
        <w:t xml:space="preserve"> contract for necessary goods and consolidated billing, accounting, and other services to be provided in connection with a deferred compensation plan.</w:t>
      </w:r>
    </w:p>
    <w:p w:rsidR="00F77C6A" w:rsidRPr="006A6A07" w:rsidRDefault="00F77C6A" w:rsidP="00F77C6A">
      <w:pPr>
        <w:spacing w:after="0" w:line="240" w:lineRule="auto"/>
        <w:ind w:left="720"/>
        <w:jc w:val="both"/>
        <w:rPr>
          <w:rFonts w:eastAsia="Times New Roman" w:cs="Times New Roman"/>
          <w:szCs w:val="24"/>
        </w:rPr>
      </w:pPr>
    </w:p>
    <w:p w:rsidR="00F77C6A" w:rsidRPr="006A6A07" w:rsidRDefault="00F77C6A" w:rsidP="00F77C6A">
      <w:pPr>
        <w:spacing w:after="0" w:line="240" w:lineRule="auto"/>
        <w:ind w:left="1440"/>
        <w:jc w:val="both"/>
        <w:rPr>
          <w:rFonts w:eastAsia="Times New Roman" w:cs="Times New Roman"/>
          <w:szCs w:val="24"/>
        </w:rPr>
      </w:pPr>
      <w:r w:rsidRPr="006A6A07">
        <w:rPr>
          <w:rFonts w:eastAsia="Times New Roman" w:cs="Times New Roman"/>
          <w:szCs w:val="24"/>
        </w:rPr>
        <w:t>(b)</w:t>
      </w:r>
      <w:r>
        <w:rPr>
          <w:rFonts w:eastAsia="Times New Roman" w:cs="Times New Roman"/>
          <w:szCs w:val="24"/>
        </w:rPr>
        <w:t xml:space="preserve"> Authorizes the hospital district, i</w:t>
      </w:r>
      <w:r w:rsidRPr="006A6A07">
        <w:rPr>
          <w:rFonts w:eastAsia="Times New Roman" w:cs="Times New Roman"/>
          <w:szCs w:val="24"/>
        </w:rPr>
        <w:t xml:space="preserve">n a contract under Subsection (a), </w:t>
      </w:r>
      <w:r>
        <w:rPr>
          <w:rFonts w:eastAsia="Times New Roman" w:cs="Times New Roman"/>
          <w:szCs w:val="24"/>
        </w:rPr>
        <w:t>to</w:t>
      </w:r>
      <w:r w:rsidRPr="006A6A07">
        <w:rPr>
          <w:rFonts w:eastAsia="Times New Roman" w:cs="Times New Roman"/>
          <w:szCs w:val="24"/>
        </w:rPr>
        <w:t xml:space="preserve"> provide for periodic audits of the person with whom the contract is made. </w:t>
      </w:r>
      <w:r>
        <w:rPr>
          <w:rFonts w:eastAsia="Times New Roman" w:cs="Times New Roman"/>
          <w:szCs w:val="24"/>
        </w:rPr>
        <w:t xml:space="preserve">Authorizes an </w:t>
      </w:r>
      <w:r w:rsidRPr="006A6A07">
        <w:rPr>
          <w:rFonts w:eastAsia="Times New Roman" w:cs="Times New Roman"/>
          <w:szCs w:val="24"/>
        </w:rPr>
        <w:t xml:space="preserve"> audit </w:t>
      </w:r>
      <w:r>
        <w:rPr>
          <w:rFonts w:eastAsia="Times New Roman" w:cs="Times New Roman"/>
          <w:szCs w:val="24"/>
        </w:rPr>
        <w:t>to</w:t>
      </w:r>
      <w:r w:rsidRPr="006A6A07">
        <w:rPr>
          <w:rFonts w:eastAsia="Times New Roman" w:cs="Times New Roman"/>
          <w:szCs w:val="24"/>
        </w:rPr>
        <w:t xml:space="preserve"> cover:</w:t>
      </w:r>
    </w:p>
    <w:p w:rsidR="00F77C6A" w:rsidRPr="006A6A07" w:rsidRDefault="00F77C6A" w:rsidP="00F77C6A">
      <w:pPr>
        <w:spacing w:after="0" w:line="240" w:lineRule="auto"/>
        <w:ind w:left="1440"/>
        <w:jc w:val="both"/>
        <w:rPr>
          <w:rFonts w:eastAsia="Times New Roman" w:cs="Times New Roman"/>
          <w:szCs w:val="24"/>
        </w:rPr>
      </w:pPr>
    </w:p>
    <w:p w:rsidR="00F77C6A" w:rsidRPr="006A6A07" w:rsidRDefault="00F77C6A" w:rsidP="00F77C6A">
      <w:pPr>
        <w:spacing w:after="0" w:line="240" w:lineRule="auto"/>
        <w:ind w:left="2160"/>
        <w:jc w:val="both"/>
        <w:rPr>
          <w:rFonts w:eastAsia="Times New Roman" w:cs="Times New Roman"/>
          <w:szCs w:val="24"/>
        </w:rPr>
      </w:pPr>
      <w:r w:rsidRPr="006A6A07">
        <w:rPr>
          <w:rFonts w:eastAsia="Times New Roman" w:cs="Times New Roman"/>
          <w:szCs w:val="24"/>
        </w:rPr>
        <w:t>(1)</w:t>
      </w:r>
      <w:r>
        <w:rPr>
          <w:rFonts w:eastAsia="Times New Roman" w:cs="Times New Roman"/>
          <w:szCs w:val="24"/>
        </w:rPr>
        <w:t xml:space="preserve"> </w:t>
      </w:r>
      <w:r w:rsidRPr="006A6A07">
        <w:rPr>
          <w:rFonts w:eastAsia="Times New Roman" w:cs="Times New Roman"/>
          <w:szCs w:val="24"/>
        </w:rPr>
        <w:t>the proper handling and accounting of public or trust funds; and</w:t>
      </w:r>
    </w:p>
    <w:p w:rsidR="00F77C6A" w:rsidRPr="006A6A07" w:rsidRDefault="00F77C6A" w:rsidP="00F77C6A">
      <w:pPr>
        <w:spacing w:after="0" w:line="240" w:lineRule="auto"/>
        <w:ind w:left="2160"/>
        <w:jc w:val="both"/>
        <w:rPr>
          <w:rFonts w:eastAsia="Times New Roman" w:cs="Times New Roman"/>
          <w:szCs w:val="24"/>
        </w:rPr>
      </w:pPr>
    </w:p>
    <w:p w:rsidR="00F77C6A" w:rsidRPr="006A6A07" w:rsidRDefault="00F77C6A" w:rsidP="00F77C6A">
      <w:pPr>
        <w:spacing w:after="0" w:line="240" w:lineRule="auto"/>
        <w:ind w:left="2160"/>
        <w:jc w:val="both"/>
        <w:rPr>
          <w:rFonts w:eastAsia="Times New Roman" w:cs="Times New Roman"/>
          <w:szCs w:val="24"/>
        </w:rPr>
      </w:pPr>
      <w:r w:rsidRPr="006A6A07">
        <w:rPr>
          <w:rFonts w:eastAsia="Times New Roman" w:cs="Times New Roman"/>
          <w:szCs w:val="24"/>
        </w:rPr>
        <w:t>(2)</w:t>
      </w:r>
      <w:r>
        <w:rPr>
          <w:rFonts w:eastAsia="Times New Roman" w:cs="Times New Roman"/>
          <w:szCs w:val="24"/>
        </w:rPr>
        <w:t xml:space="preserve"> </w:t>
      </w:r>
      <w:r w:rsidRPr="006A6A07">
        <w:rPr>
          <w:rFonts w:eastAsia="Times New Roman" w:cs="Times New Roman"/>
          <w:szCs w:val="24"/>
        </w:rPr>
        <w:t>other matters related to the proper performance of the contract.</w:t>
      </w:r>
    </w:p>
    <w:p w:rsidR="00F77C6A" w:rsidRPr="006A6A07" w:rsidRDefault="00F77C6A" w:rsidP="00F77C6A">
      <w:pPr>
        <w:spacing w:after="0" w:line="240" w:lineRule="auto"/>
        <w:ind w:left="1440"/>
        <w:jc w:val="both"/>
        <w:rPr>
          <w:rFonts w:eastAsia="Times New Roman" w:cs="Times New Roman"/>
          <w:szCs w:val="24"/>
        </w:rPr>
      </w:pPr>
    </w:p>
    <w:p w:rsidR="00F77C6A" w:rsidRPr="006A6A07" w:rsidRDefault="00F77C6A" w:rsidP="00F77C6A">
      <w:pPr>
        <w:spacing w:after="0" w:line="240" w:lineRule="auto"/>
        <w:ind w:left="1440"/>
        <w:jc w:val="both"/>
        <w:rPr>
          <w:rFonts w:eastAsia="Times New Roman" w:cs="Times New Roman"/>
          <w:szCs w:val="24"/>
        </w:rPr>
      </w:pPr>
      <w:r w:rsidRPr="006A6A07">
        <w:rPr>
          <w:rFonts w:eastAsia="Times New Roman" w:cs="Times New Roman"/>
          <w:szCs w:val="24"/>
        </w:rPr>
        <w:t>(c)</w:t>
      </w:r>
      <w:r>
        <w:rPr>
          <w:rFonts w:eastAsia="Times New Roman" w:cs="Times New Roman"/>
          <w:szCs w:val="24"/>
        </w:rPr>
        <w:t xml:space="preserve"> Authorizes t</w:t>
      </w:r>
      <w:r w:rsidRPr="006A6A07">
        <w:rPr>
          <w:rFonts w:eastAsia="Times New Roman" w:cs="Times New Roman"/>
          <w:szCs w:val="24"/>
        </w:rPr>
        <w:t xml:space="preserve">he hospital district </w:t>
      </w:r>
      <w:r>
        <w:rPr>
          <w:rFonts w:eastAsia="Times New Roman" w:cs="Times New Roman"/>
          <w:szCs w:val="24"/>
        </w:rPr>
        <w:t>to</w:t>
      </w:r>
      <w:r w:rsidRPr="006A6A07">
        <w:rPr>
          <w:rFonts w:eastAsia="Times New Roman" w:cs="Times New Roman"/>
          <w:szCs w:val="24"/>
        </w:rPr>
        <w:t xml:space="preserve"> contract with a private entity to conduct an audit under Subsection (b).</w:t>
      </w:r>
    </w:p>
    <w:p w:rsidR="00F77C6A" w:rsidRPr="006A6A07" w:rsidRDefault="00F77C6A" w:rsidP="00F77C6A">
      <w:pPr>
        <w:spacing w:after="0" w:line="240" w:lineRule="auto"/>
        <w:jc w:val="both"/>
        <w:rPr>
          <w:rFonts w:eastAsia="Times New Roman" w:cs="Times New Roman"/>
          <w:szCs w:val="24"/>
        </w:rPr>
      </w:pPr>
    </w:p>
    <w:p w:rsidR="00F77C6A" w:rsidRPr="006A6A07" w:rsidRDefault="00F77C6A" w:rsidP="00F77C6A">
      <w:pPr>
        <w:spacing w:after="0" w:line="240" w:lineRule="auto"/>
        <w:jc w:val="both"/>
        <w:rPr>
          <w:rFonts w:eastAsia="Times New Roman" w:cs="Times New Roman"/>
          <w:szCs w:val="24"/>
        </w:rPr>
      </w:pPr>
      <w:r w:rsidRPr="006A6A07">
        <w:rPr>
          <w:rFonts w:eastAsia="Times New Roman" w:cs="Times New Roman"/>
          <w:szCs w:val="24"/>
        </w:rPr>
        <w:t>SECTION 3.</w:t>
      </w:r>
      <w:r>
        <w:rPr>
          <w:rFonts w:eastAsia="Times New Roman" w:cs="Times New Roman"/>
          <w:szCs w:val="24"/>
        </w:rPr>
        <w:t xml:space="preserve"> Makes application of </w:t>
      </w:r>
      <w:r w:rsidRPr="006A6A07">
        <w:rPr>
          <w:rFonts w:eastAsia="Times New Roman" w:cs="Times New Roman"/>
          <w:szCs w:val="24"/>
        </w:rPr>
        <w:t xml:space="preserve">Section 609.202, Government Code, as added by this Act, </w:t>
      </w:r>
      <w:r>
        <w:rPr>
          <w:rFonts w:eastAsia="Times New Roman" w:cs="Times New Roman"/>
          <w:szCs w:val="24"/>
        </w:rPr>
        <w:t>prospective to</w:t>
      </w:r>
      <w:r w:rsidRPr="006A6A07">
        <w:rPr>
          <w:rFonts w:eastAsia="Times New Roman" w:cs="Times New Roman"/>
          <w:szCs w:val="24"/>
        </w:rPr>
        <w:t xml:space="preserve"> January 1, 2020.</w:t>
      </w:r>
    </w:p>
    <w:p w:rsidR="00F77C6A" w:rsidRPr="006A6A07" w:rsidRDefault="00F77C6A" w:rsidP="00F77C6A">
      <w:pPr>
        <w:spacing w:after="0" w:line="240" w:lineRule="auto"/>
        <w:jc w:val="both"/>
        <w:rPr>
          <w:rFonts w:eastAsia="Times New Roman" w:cs="Times New Roman"/>
          <w:szCs w:val="24"/>
        </w:rPr>
      </w:pPr>
    </w:p>
    <w:p w:rsidR="00F77C6A" w:rsidRPr="006A6A07" w:rsidRDefault="00F77C6A" w:rsidP="00F77C6A">
      <w:pPr>
        <w:spacing w:after="0" w:line="240" w:lineRule="auto"/>
        <w:jc w:val="both"/>
        <w:rPr>
          <w:rFonts w:eastAsia="Times New Roman" w:cs="Times New Roman"/>
          <w:szCs w:val="24"/>
        </w:rPr>
      </w:pPr>
      <w:r w:rsidRPr="006A6A07">
        <w:rPr>
          <w:rFonts w:eastAsia="Times New Roman" w:cs="Times New Roman"/>
          <w:szCs w:val="24"/>
        </w:rPr>
        <w:t>SECTION 4.</w:t>
      </w:r>
      <w:r>
        <w:rPr>
          <w:rFonts w:eastAsia="Times New Roman" w:cs="Times New Roman"/>
          <w:szCs w:val="24"/>
        </w:rPr>
        <w:t xml:space="preserve"> </w:t>
      </w:r>
      <w:r w:rsidRPr="006A6A07">
        <w:rPr>
          <w:rFonts w:eastAsia="Times New Roman" w:cs="Times New Roman"/>
          <w:szCs w:val="24"/>
        </w:rPr>
        <w:t xml:space="preserve">(a) </w:t>
      </w:r>
      <w:r>
        <w:rPr>
          <w:rFonts w:eastAsia="Times New Roman" w:cs="Times New Roman"/>
          <w:szCs w:val="24"/>
        </w:rPr>
        <w:t>Provides that, e</w:t>
      </w:r>
      <w:r w:rsidRPr="006A6A07">
        <w:rPr>
          <w:rFonts w:eastAsia="Times New Roman" w:cs="Times New Roman"/>
          <w:szCs w:val="24"/>
        </w:rPr>
        <w:t>xcept as provided by Subsection (b) of this section, the acts of a hospital district created under general or special law that relate to discretionary transfers of funds and consolidation of billing and accounting for deferred compensation plans provided by the district to the district's employees and that occurred before the effective date of this Act are validated as if the acts had occurred as authorized by law.</w:t>
      </w:r>
    </w:p>
    <w:p w:rsidR="00F77C6A" w:rsidRPr="006A6A07" w:rsidRDefault="00F77C6A" w:rsidP="00F77C6A">
      <w:pPr>
        <w:spacing w:after="0" w:line="240" w:lineRule="auto"/>
        <w:jc w:val="both"/>
        <w:rPr>
          <w:rFonts w:eastAsia="Times New Roman" w:cs="Times New Roman"/>
          <w:szCs w:val="24"/>
        </w:rPr>
      </w:pPr>
    </w:p>
    <w:p w:rsidR="00F77C6A" w:rsidRPr="006A6A07" w:rsidRDefault="00F77C6A" w:rsidP="00F77C6A">
      <w:pPr>
        <w:spacing w:after="0" w:line="240" w:lineRule="auto"/>
        <w:ind w:left="720"/>
        <w:jc w:val="both"/>
        <w:rPr>
          <w:rFonts w:eastAsia="Times New Roman" w:cs="Times New Roman"/>
          <w:szCs w:val="24"/>
        </w:rPr>
      </w:pPr>
      <w:r w:rsidRPr="006A6A07">
        <w:rPr>
          <w:rFonts w:eastAsia="Times New Roman" w:cs="Times New Roman"/>
          <w:szCs w:val="24"/>
        </w:rPr>
        <w:t>(b)</w:t>
      </w:r>
      <w:r>
        <w:rPr>
          <w:rFonts w:eastAsia="Times New Roman" w:cs="Times New Roman"/>
          <w:szCs w:val="24"/>
        </w:rPr>
        <w:t xml:space="preserve"> Provides that t</w:t>
      </w:r>
      <w:r w:rsidRPr="006A6A07">
        <w:rPr>
          <w:rFonts w:eastAsia="Times New Roman" w:cs="Times New Roman"/>
          <w:szCs w:val="24"/>
        </w:rPr>
        <w:t>his section does not validate an act that, under the law of this state at the time the act occurred, was a misdemeanor or felony.</w:t>
      </w:r>
    </w:p>
    <w:p w:rsidR="00F77C6A" w:rsidRPr="006A6A07" w:rsidRDefault="00F77C6A" w:rsidP="00F77C6A">
      <w:pPr>
        <w:spacing w:after="0" w:line="240" w:lineRule="auto"/>
        <w:jc w:val="both"/>
        <w:rPr>
          <w:rFonts w:eastAsia="Times New Roman" w:cs="Times New Roman"/>
          <w:szCs w:val="24"/>
        </w:rPr>
      </w:pPr>
    </w:p>
    <w:p w:rsidR="00F77C6A" w:rsidRPr="00C8671F" w:rsidRDefault="00F77C6A" w:rsidP="00F77C6A">
      <w:pPr>
        <w:spacing w:after="0" w:line="240" w:lineRule="auto"/>
        <w:jc w:val="both"/>
        <w:rPr>
          <w:rFonts w:eastAsia="Times New Roman" w:cs="Times New Roman"/>
          <w:szCs w:val="24"/>
        </w:rPr>
      </w:pPr>
      <w:r w:rsidRPr="006A6A07">
        <w:rPr>
          <w:rFonts w:eastAsia="Times New Roman" w:cs="Times New Roman"/>
          <w:szCs w:val="24"/>
        </w:rPr>
        <w:t>SECTION 5.</w:t>
      </w:r>
      <w:r>
        <w:rPr>
          <w:rFonts w:eastAsia="Times New Roman" w:cs="Times New Roman"/>
          <w:szCs w:val="24"/>
        </w:rPr>
        <w:t xml:space="preserve"> Effective date:</w:t>
      </w:r>
      <w:r w:rsidRPr="006A6A07">
        <w:rPr>
          <w:rFonts w:eastAsia="Times New Roman" w:cs="Times New Roman"/>
          <w:szCs w:val="24"/>
        </w:rPr>
        <w:t xml:space="preserve"> </w:t>
      </w:r>
      <w:r>
        <w:rPr>
          <w:rFonts w:eastAsia="Times New Roman" w:cs="Times New Roman"/>
          <w:szCs w:val="24"/>
        </w:rPr>
        <w:t xml:space="preserve">upon passage or </w:t>
      </w:r>
      <w:r w:rsidRPr="006A6A07">
        <w:rPr>
          <w:rFonts w:eastAsia="Times New Roman" w:cs="Times New Roman"/>
          <w:szCs w:val="24"/>
        </w:rPr>
        <w:t>September 1, 2019.</w:t>
      </w:r>
    </w:p>
    <w:p w:rsidR="00F77C6A" w:rsidRPr="00C8671F" w:rsidRDefault="00F77C6A" w:rsidP="00F77C6A">
      <w:pPr>
        <w:spacing w:after="0" w:line="240" w:lineRule="auto"/>
        <w:jc w:val="both"/>
        <w:rPr>
          <w:rFonts w:eastAsia="Times New Roman" w:cs="Times New Roman"/>
          <w:szCs w:val="24"/>
        </w:rPr>
      </w:pPr>
    </w:p>
    <w:sectPr w:rsidR="00F77C6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168" w:rsidRDefault="00E20168" w:rsidP="000F1DF9">
      <w:pPr>
        <w:spacing w:after="0" w:line="240" w:lineRule="auto"/>
      </w:pPr>
      <w:r>
        <w:separator/>
      </w:r>
    </w:p>
  </w:endnote>
  <w:endnote w:type="continuationSeparator" w:id="0">
    <w:p w:rsidR="00E20168" w:rsidRDefault="00E201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01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7C6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77C6A">
                <w:rPr>
                  <w:sz w:val="20"/>
                  <w:szCs w:val="20"/>
                </w:rPr>
                <w:t>C.S.H.B. 2477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77C6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01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7C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7C6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168" w:rsidRDefault="00E20168" w:rsidP="000F1DF9">
      <w:pPr>
        <w:spacing w:after="0" w:line="240" w:lineRule="auto"/>
      </w:pPr>
      <w:r>
        <w:separator/>
      </w:r>
    </w:p>
  </w:footnote>
  <w:footnote w:type="continuationSeparator" w:id="0">
    <w:p w:rsidR="00E20168" w:rsidRDefault="00E201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0168"/>
    <w:rsid w:val="00E23091"/>
    <w:rsid w:val="00E32B14"/>
    <w:rsid w:val="00E46194"/>
    <w:rsid w:val="00EE2AD8"/>
    <w:rsid w:val="00F30915"/>
    <w:rsid w:val="00F77C6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3339C"/>
  <w15:docId w15:val="{E0EA53E5-F8E2-4714-B93D-C6E52880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7C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331E" w:rsidP="0098331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56C9AC3EC14B229457E97D435EE03A"/>
        <w:category>
          <w:name w:val="General"/>
          <w:gallery w:val="placeholder"/>
        </w:category>
        <w:types>
          <w:type w:val="bbPlcHdr"/>
        </w:types>
        <w:behaviors>
          <w:behavior w:val="content"/>
        </w:behaviors>
        <w:guid w:val="{73663F6B-B108-4968-9DC5-E87528C86C8B}"/>
      </w:docPartPr>
      <w:docPartBody>
        <w:p w:rsidR="00000000" w:rsidRDefault="00B81D90"/>
      </w:docPartBody>
    </w:docPart>
    <w:docPart>
      <w:docPartPr>
        <w:name w:val="527A7F9317154F36A31F97EA750BEFDD"/>
        <w:category>
          <w:name w:val="General"/>
          <w:gallery w:val="placeholder"/>
        </w:category>
        <w:types>
          <w:type w:val="bbPlcHdr"/>
        </w:types>
        <w:behaviors>
          <w:behavior w:val="content"/>
        </w:behaviors>
        <w:guid w:val="{00302F78-3746-4AE1-BDEA-4B5B062E1165}"/>
      </w:docPartPr>
      <w:docPartBody>
        <w:p w:rsidR="00000000" w:rsidRDefault="00B81D90"/>
      </w:docPartBody>
    </w:docPart>
    <w:docPart>
      <w:docPartPr>
        <w:name w:val="7A894D2D8B4746D08AC8F9740DA350A2"/>
        <w:category>
          <w:name w:val="General"/>
          <w:gallery w:val="placeholder"/>
        </w:category>
        <w:types>
          <w:type w:val="bbPlcHdr"/>
        </w:types>
        <w:behaviors>
          <w:behavior w:val="content"/>
        </w:behaviors>
        <w:guid w:val="{CEC94AAF-0CA5-4B9F-A78B-67F001301170}"/>
      </w:docPartPr>
      <w:docPartBody>
        <w:p w:rsidR="00000000" w:rsidRDefault="00B81D90"/>
      </w:docPartBody>
    </w:docPart>
    <w:docPart>
      <w:docPartPr>
        <w:name w:val="DBAA445A061D43E1AB8020C731F499B0"/>
        <w:category>
          <w:name w:val="General"/>
          <w:gallery w:val="placeholder"/>
        </w:category>
        <w:types>
          <w:type w:val="bbPlcHdr"/>
        </w:types>
        <w:behaviors>
          <w:behavior w:val="content"/>
        </w:behaviors>
        <w:guid w:val="{96CF7234-4C3D-4AD1-BFD4-06098A03C178}"/>
      </w:docPartPr>
      <w:docPartBody>
        <w:p w:rsidR="00000000" w:rsidRDefault="00B81D90"/>
      </w:docPartBody>
    </w:docPart>
    <w:docPart>
      <w:docPartPr>
        <w:name w:val="490D9C2F27EF4F3BA68EE80356149261"/>
        <w:category>
          <w:name w:val="General"/>
          <w:gallery w:val="placeholder"/>
        </w:category>
        <w:types>
          <w:type w:val="bbPlcHdr"/>
        </w:types>
        <w:behaviors>
          <w:behavior w:val="content"/>
        </w:behaviors>
        <w:guid w:val="{173A08E4-4BA8-43F1-B482-B43C788211AF}"/>
      </w:docPartPr>
      <w:docPartBody>
        <w:p w:rsidR="00000000" w:rsidRDefault="00B81D90"/>
      </w:docPartBody>
    </w:docPart>
    <w:docPart>
      <w:docPartPr>
        <w:name w:val="C6D455FBA6AC4C939EF20D2FFA28A96E"/>
        <w:category>
          <w:name w:val="General"/>
          <w:gallery w:val="placeholder"/>
        </w:category>
        <w:types>
          <w:type w:val="bbPlcHdr"/>
        </w:types>
        <w:behaviors>
          <w:behavior w:val="content"/>
        </w:behaviors>
        <w:guid w:val="{364B07B1-7088-4C35-9A5E-9B9F09BD63E8}"/>
      </w:docPartPr>
      <w:docPartBody>
        <w:p w:rsidR="00000000" w:rsidRDefault="00B81D90"/>
      </w:docPartBody>
    </w:docPart>
    <w:docPart>
      <w:docPartPr>
        <w:name w:val="F00925184AF04A6E8BE380E847055A0F"/>
        <w:category>
          <w:name w:val="General"/>
          <w:gallery w:val="placeholder"/>
        </w:category>
        <w:types>
          <w:type w:val="bbPlcHdr"/>
        </w:types>
        <w:behaviors>
          <w:behavior w:val="content"/>
        </w:behaviors>
        <w:guid w:val="{FEC690BB-FDA9-4F61-A4E8-F3493EB65AF9}"/>
      </w:docPartPr>
      <w:docPartBody>
        <w:p w:rsidR="00000000" w:rsidRDefault="00B81D90"/>
      </w:docPartBody>
    </w:docPart>
    <w:docPart>
      <w:docPartPr>
        <w:name w:val="BAB2E632CB7248109A49DA1885D51D34"/>
        <w:category>
          <w:name w:val="General"/>
          <w:gallery w:val="placeholder"/>
        </w:category>
        <w:types>
          <w:type w:val="bbPlcHdr"/>
        </w:types>
        <w:behaviors>
          <w:behavior w:val="content"/>
        </w:behaviors>
        <w:guid w:val="{811640B1-7F22-41F5-B3F4-35C8905007DF}"/>
      </w:docPartPr>
      <w:docPartBody>
        <w:p w:rsidR="00000000" w:rsidRDefault="00B81D90"/>
      </w:docPartBody>
    </w:docPart>
    <w:docPart>
      <w:docPartPr>
        <w:name w:val="0C469A6321CA43569B26AF90F2F5B915"/>
        <w:category>
          <w:name w:val="General"/>
          <w:gallery w:val="placeholder"/>
        </w:category>
        <w:types>
          <w:type w:val="bbPlcHdr"/>
        </w:types>
        <w:behaviors>
          <w:behavior w:val="content"/>
        </w:behaviors>
        <w:guid w:val="{109B8D01-5C00-49EE-BDAE-4930FDA2FAA5}"/>
      </w:docPartPr>
      <w:docPartBody>
        <w:p w:rsidR="00000000" w:rsidRDefault="0098331E" w:rsidP="0098331E">
          <w:pPr>
            <w:pStyle w:val="0C469A6321CA43569B26AF90F2F5B915"/>
          </w:pPr>
          <w:r w:rsidRPr="00A30DD1">
            <w:rPr>
              <w:rStyle w:val="PlaceholderText"/>
            </w:rPr>
            <w:t>Click here to enter a date.</w:t>
          </w:r>
        </w:p>
      </w:docPartBody>
    </w:docPart>
    <w:docPart>
      <w:docPartPr>
        <w:name w:val="64FC3F962EB445778C67951A2262A1F7"/>
        <w:category>
          <w:name w:val="General"/>
          <w:gallery w:val="placeholder"/>
        </w:category>
        <w:types>
          <w:type w:val="bbPlcHdr"/>
        </w:types>
        <w:behaviors>
          <w:behavior w:val="content"/>
        </w:behaviors>
        <w:guid w:val="{784C50F7-F9B9-4402-9C89-816638CB88B6}"/>
      </w:docPartPr>
      <w:docPartBody>
        <w:p w:rsidR="00000000" w:rsidRDefault="00B81D90"/>
      </w:docPartBody>
    </w:docPart>
    <w:docPart>
      <w:docPartPr>
        <w:name w:val="17336CE65A244596BC04F2D0A2A8B73A"/>
        <w:category>
          <w:name w:val="General"/>
          <w:gallery w:val="placeholder"/>
        </w:category>
        <w:types>
          <w:type w:val="bbPlcHdr"/>
        </w:types>
        <w:behaviors>
          <w:behavior w:val="content"/>
        </w:behaviors>
        <w:guid w:val="{7AD1F418-21FD-41D0-BFBF-6DFA6B50CCF5}"/>
      </w:docPartPr>
      <w:docPartBody>
        <w:p w:rsidR="00000000" w:rsidRDefault="00B81D90"/>
      </w:docPartBody>
    </w:docPart>
    <w:docPart>
      <w:docPartPr>
        <w:name w:val="7B31BA646C43482781782FC3A6A6A044"/>
        <w:category>
          <w:name w:val="General"/>
          <w:gallery w:val="placeholder"/>
        </w:category>
        <w:types>
          <w:type w:val="bbPlcHdr"/>
        </w:types>
        <w:behaviors>
          <w:behavior w:val="content"/>
        </w:behaviors>
        <w:guid w:val="{9D69C8FD-CC9C-4B8F-9DFE-B9402DFDC710}"/>
      </w:docPartPr>
      <w:docPartBody>
        <w:p w:rsidR="00000000" w:rsidRDefault="0098331E" w:rsidP="0098331E">
          <w:pPr>
            <w:pStyle w:val="7B31BA646C43482781782FC3A6A6A044"/>
          </w:pPr>
          <w:r>
            <w:rPr>
              <w:rFonts w:eastAsia="Times New Roman" w:cs="Times New Roman"/>
              <w:bCs/>
              <w:szCs w:val="24"/>
            </w:rPr>
            <w:t xml:space="preserve"> </w:t>
          </w:r>
        </w:p>
      </w:docPartBody>
    </w:docPart>
    <w:docPart>
      <w:docPartPr>
        <w:name w:val="684B2BBF93F74AD886F594CB16688F3F"/>
        <w:category>
          <w:name w:val="General"/>
          <w:gallery w:val="placeholder"/>
        </w:category>
        <w:types>
          <w:type w:val="bbPlcHdr"/>
        </w:types>
        <w:behaviors>
          <w:behavior w:val="content"/>
        </w:behaviors>
        <w:guid w:val="{4DB8951B-0BD4-4231-A914-B5B2567ED51E}"/>
      </w:docPartPr>
      <w:docPartBody>
        <w:p w:rsidR="00000000" w:rsidRDefault="00B81D90"/>
      </w:docPartBody>
    </w:docPart>
    <w:docPart>
      <w:docPartPr>
        <w:name w:val="182FE87878394F1BB46B10A0FAD278B9"/>
        <w:category>
          <w:name w:val="General"/>
          <w:gallery w:val="placeholder"/>
        </w:category>
        <w:types>
          <w:type w:val="bbPlcHdr"/>
        </w:types>
        <w:behaviors>
          <w:behavior w:val="content"/>
        </w:behaviors>
        <w:guid w:val="{3003A14D-99D5-4EC3-9026-C45F39D89893}"/>
      </w:docPartPr>
      <w:docPartBody>
        <w:p w:rsidR="00000000" w:rsidRDefault="00B81D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331E"/>
    <w:rsid w:val="00984D6C"/>
    <w:rsid w:val="00A54AD6"/>
    <w:rsid w:val="00A57564"/>
    <w:rsid w:val="00B252A4"/>
    <w:rsid w:val="00B5530B"/>
    <w:rsid w:val="00B81D9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3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8331E"/>
    <w:rPr>
      <w:rFonts w:ascii="Times New Roman" w:hAnsi="Times New Roman"/>
      <w:sz w:val="24"/>
    </w:rPr>
  </w:style>
  <w:style w:type="paragraph" w:customStyle="1" w:styleId="487D89B4F8B34DB4967D41FE18F7F88D9">
    <w:name w:val="487D89B4F8B34DB4967D41FE18F7F88D9"/>
    <w:rsid w:val="0098331E"/>
    <w:rPr>
      <w:rFonts w:ascii="Times New Roman" w:hAnsi="Times New Roman"/>
      <w:sz w:val="24"/>
    </w:rPr>
  </w:style>
  <w:style w:type="paragraph" w:customStyle="1" w:styleId="AE2570ED5D764CD7AF9686706F550F4622">
    <w:name w:val="AE2570ED5D764CD7AF9686706F550F4622"/>
    <w:rsid w:val="0098331E"/>
    <w:pPr>
      <w:tabs>
        <w:tab w:val="center" w:pos="4680"/>
        <w:tab w:val="right" w:pos="9360"/>
      </w:tabs>
      <w:spacing w:after="0" w:line="240" w:lineRule="auto"/>
    </w:pPr>
    <w:rPr>
      <w:rFonts w:ascii="Times New Roman" w:hAnsi="Times New Roman"/>
      <w:sz w:val="24"/>
    </w:rPr>
  </w:style>
  <w:style w:type="paragraph" w:customStyle="1" w:styleId="0C469A6321CA43569B26AF90F2F5B915">
    <w:name w:val="0C469A6321CA43569B26AF90F2F5B915"/>
    <w:rsid w:val="0098331E"/>
    <w:pPr>
      <w:spacing w:after="160" w:line="259" w:lineRule="auto"/>
    </w:pPr>
  </w:style>
  <w:style w:type="paragraph" w:customStyle="1" w:styleId="7B31BA646C43482781782FC3A6A6A044">
    <w:name w:val="7B31BA646C43482781782FC3A6A6A044"/>
    <w:rsid w:val="009833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3C7F3F-7AC4-4317-8DE9-E6E0AC53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1403</Words>
  <Characters>8003</Characters>
  <Application>Microsoft Office Word</Application>
  <DocSecurity>0</DocSecurity>
  <Lines>66</Lines>
  <Paragraphs>18</Paragraphs>
  <ScaleCrop>false</ScaleCrop>
  <Company>Texas Legislative Council</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2019-05-03T16:58:00Z</cp:lastPrinted>
  <dcterms:created xsi:type="dcterms:W3CDTF">2015-05-29T14:24:00Z</dcterms:created>
  <dcterms:modified xsi:type="dcterms:W3CDTF">2019-05-03T16:58:00Z</dcterms:modified>
</cp:coreProperties>
</file>

<file path=docProps/custom.xml><?xml version="1.0" encoding="utf-8"?>
<op:Properties xmlns:vt="http://schemas.openxmlformats.org/officeDocument/2006/docPropsVTypes" xmlns:op="http://schemas.openxmlformats.org/officeDocument/2006/custom-properties"/>
</file>