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50FA" w:rsidTr="00345119">
        <w:tc>
          <w:tcPr>
            <w:tcW w:w="9576" w:type="dxa"/>
            <w:noWrap/>
          </w:tcPr>
          <w:p w:rsidR="008423E4" w:rsidRPr="0022177D" w:rsidRDefault="00F20E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0E33" w:rsidP="008423E4">
      <w:pPr>
        <w:jc w:val="center"/>
      </w:pPr>
    </w:p>
    <w:p w:rsidR="008423E4" w:rsidRPr="00B31F0E" w:rsidRDefault="00F20E33" w:rsidP="008423E4"/>
    <w:p w:rsidR="008423E4" w:rsidRPr="00742794" w:rsidRDefault="00F20E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50FA" w:rsidTr="00345119">
        <w:tc>
          <w:tcPr>
            <w:tcW w:w="9576" w:type="dxa"/>
          </w:tcPr>
          <w:p w:rsidR="008423E4" w:rsidRPr="00861995" w:rsidRDefault="00F20E33" w:rsidP="00345119">
            <w:pPr>
              <w:jc w:val="right"/>
            </w:pPr>
            <w:r>
              <w:t>H.B. 2479</w:t>
            </w:r>
          </w:p>
        </w:tc>
      </w:tr>
      <w:tr w:rsidR="003450FA" w:rsidTr="00345119">
        <w:tc>
          <w:tcPr>
            <w:tcW w:w="9576" w:type="dxa"/>
          </w:tcPr>
          <w:p w:rsidR="008423E4" w:rsidRPr="00861995" w:rsidRDefault="00F20E33" w:rsidP="009B38AF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3450FA" w:rsidTr="00345119">
        <w:tc>
          <w:tcPr>
            <w:tcW w:w="9576" w:type="dxa"/>
          </w:tcPr>
          <w:p w:rsidR="008423E4" w:rsidRPr="00861995" w:rsidRDefault="00F20E33" w:rsidP="00345119">
            <w:pPr>
              <w:jc w:val="right"/>
            </w:pPr>
            <w:r>
              <w:t>Land &amp; Resource Management</w:t>
            </w:r>
          </w:p>
        </w:tc>
      </w:tr>
      <w:tr w:rsidR="003450FA" w:rsidTr="00345119">
        <w:tc>
          <w:tcPr>
            <w:tcW w:w="9576" w:type="dxa"/>
          </w:tcPr>
          <w:p w:rsidR="008423E4" w:rsidRDefault="00F20E3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0E33" w:rsidP="008423E4">
      <w:pPr>
        <w:tabs>
          <w:tab w:val="right" w:pos="9360"/>
        </w:tabs>
      </w:pPr>
    </w:p>
    <w:p w:rsidR="008423E4" w:rsidRDefault="00F20E33" w:rsidP="008423E4"/>
    <w:p w:rsidR="008423E4" w:rsidRDefault="00F20E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50FA" w:rsidTr="00345119">
        <w:tc>
          <w:tcPr>
            <w:tcW w:w="9576" w:type="dxa"/>
          </w:tcPr>
          <w:p w:rsidR="008423E4" w:rsidRPr="00A8133F" w:rsidRDefault="00F20E33" w:rsidP="001445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0E33" w:rsidP="0014458A"/>
          <w:p w:rsidR="008423E4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recent changes to municipal annexation law created a tier system</w:t>
            </w:r>
            <w:r>
              <w:t>,</w:t>
            </w:r>
            <w:r>
              <w:t xml:space="preserve"> effectively </w:t>
            </w:r>
            <w:r>
              <w:t>end</w:t>
            </w:r>
            <w:r>
              <w:t>ing</w:t>
            </w:r>
            <w:r>
              <w:t xml:space="preserve"> forced annexation by large municipalities</w:t>
            </w:r>
            <w:r>
              <w:t>,</w:t>
            </w:r>
            <w:r>
              <w:t xml:space="preserve"> </w:t>
            </w:r>
            <w:r>
              <w:t>a</w:t>
            </w:r>
            <w:r>
              <w:t>nd provided for a local petition and election procedure by which smaller communities may choose to be afforded the same annexation protections as those of larger communities.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2479 seeks to</w:t>
            </w:r>
            <w:r>
              <w:t xml:space="preserve"> relax the petitio</w:t>
            </w:r>
            <w:r>
              <w:t xml:space="preserve">n and election requirements in order to </w:t>
            </w:r>
            <w:r>
              <w:t>afford communities better opportunity to</w:t>
            </w:r>
            <w:r>
              <w:t xml:space="preserve"> decide </w:t>
            </w:r>
            <w:r>
              <w:t>on their annexation preference.</w:t>
            </w:r>
          </w:p>
          <w:p w:rsidR="008423E4" w:rsidRPr="00E26B13" w:rsidRDefault="00F20E33" w:rsidP="0014458A">
            <w:pPr>
              <w:rPr>
                <w:b/>
              </w:rPr>
            </w:pPr>
          </w:p>
        </w:tc>
      </w:tr>
      <w:tr w:rsidR="003450FA" w:rsidTr="00345119">
        <w:tc>
          <w:tcPr>
            <w:tcW w:w="9576" w:type="dxa"/>
          </w:tcPr>
          <w:p w:rsidR="0017725B" w:rsidRDefault="00F20E33" w:rsidP="001445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0E33" w:rsidP="0014458A">
            <w:pPr>
              <w:rPr>
                <w:b/>
                <w:u w:val="single"/>
              </w:rPr>
            </w:pPr>
          </w:p>
          <w:p w:rsidR="00914A82" w:rsidRPr="00914A82" w:rsidRDefault="00F20E33" w:rsidP="0014458A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F20E33" w:rsidP="0014458A">
            <w:pPr>
              <w:rPr>
                <w:b/>
                <w:u w:val="single"/>
              </w:rPr>
            </w:pPr>
          </w:p>
        </w:tc>
      </w:tr>
      <w:tr w:rsidR="003450FA" w:rsidTr="00345119">
        <w:tc>
          <w:tcPr>
            <w:tcW w:w="9576" w:type="dxa"/>
          </w:tcPr>
          <w:p w:rsidR="008423E4" w:rsidRPr="00A8133F" w:rsidRDefault="00F20E33" w:rsidP="001445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0E33" w:rsidP="0014458A"/>
          <w:p w:rsidR="00914A82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F20E33" w:rsidP="0014458A">
            <w:pPr>
              <w:rPr>
                <w:b/>
              </w:rPr>
            </w:pPr>
          </w:p>
        </w:tc>
      </w:tr>
      <w:tr w:rsidR="003450FA" w:rsidTr="00345119">
        <w:tc>
          <w:tcPr>
            <w:tcW w:w="9576" w:type="dxa"/>
          </w:tcPr>
          <w:p w:rsidR="008423E4" w:rsidRPr="00A8133F" w:rsidRDefault="00F20E33" w:rsidP="001445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0E33" w:rsidP="0014458A"/>
          <w:p w:rsidR="00A717D1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2479</w:t>
            </w:r>
            <w:r>
              <w:t xml:space="preserve"> amends the Local Government Code to set out the petition and election procedure for a tier 1 county to be considered a tier 2</w:t>
            </w:r>
            <w:r>
              <w:t xml:space="preserve"> county for municipal annexation purposes. The bill </w:t>
            </w:r>
            <w:r>
              <w:t xml:space="preserve">changes the </w:t>
            </w:r>
            <w:r>
              <w:t xml:space="preserve">petition requirement from a </w:t>
            </w:r>
            <w:r w:rsidRPr="00582A5C">
              <w:t>petition of a number of registered voters of the county equal to or greater than 10 percent of the registered voters of the county</w:t>
            </w:r>
            <w:r>
              <w:t xml:space="preserve"> to a petition </w:t>
            </w:r>
            <w:r w:rsidRPr="00582A5C">
              <w:t>contain</w:t>
            </w:r>
            <w:r>
              <w:t>ing</w:t>
            </w:r>
            <w:r w:rsidRPr="00582A5C">
              <w:t xml:space="preserve"> the sign</w:t>
            </w:r>
            <w:r w:rsidRPr="00582A5C">
              <w:t>atures of at least seven percent of the registered voters of the county</w:t>
            </w:r>
            <w:r>
              <w:t xml:space="preserve"> and </w:t>
            </w:r>
            <w:r>
              <w:t xml:space="preserve">changes the voter approval threshold by which </w:t>
            </w:r>
            <w:r>
              <w:t>the</w:t>
            </w:r>
            <w:r>
              <w:t xml:space="preserve"> tier 1 county is considered a tier 2 county from a </w:t>
            </w:r>
            <w:r w:rsidRPr="00E10AB5">
              <w:t>majority of the registered voters of the county</w:t>
            </w:r>
            <w:r>
              <w:t xml:space="preserve"> to a majority of the votes cast</w:t>
            </w:r>
            <w:r>
              <w:t>.</w:t>
            </w:r>
          </w:p>
          <w:p w:rsidR="008262FC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01B39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2479 extends the period during which a tier 2 municipality is prohibited from annexing an area and from adopting another resolution to annex the area after fail</w:t>
            </w:r>
            <w:r>
              <w:t>ure</w:t>
            </w:r>
            <w:r>
              <w:t xml:space="preserve"> to obtain the required number of signatures on a petition to annex the area or failu</w:t>
            </w:r>
            <w:r>
              <w:t xml:space="preserve">re to obtain voter approval of the </w:t>
            </w:r>
            <w:r>
              <w:t xml:space="preserve">proposed annexation, as applicable, from the first anniversary </w:t>
            </w:r>
            <w:r w:rsidRPr="006D7470">
              <w:t>of the date the petition period ended</w:t>
            </w:r>
            <w:r>
              <w:t xml:space="preserve"> or </w:t>
            </w:r>
            <w:r w:rsidRPr="006D7470">
              <w:t xml:space="preserve">of the date of the adoption of the </w:t>
            </w:r>
            <w:r>
              <w:t xml:space="preserve">annexation </w:t>
            </w:r>
            <w:r w:rsidRPr="006D7470">
              <w:t>resolution</w:t>
            </w:r>
            <w:r>
              <w:t xml:space="preserve"> to the fifth anniversary of such dates, respectively. The bi</w:t>
            </w:r>
            <w:r>
              <w:t>ll specifies that the prohibition on the annexation of such an area applies to any part of the area.</w:t>
            </w:r>
            <w:r>
              <w:t xml:space="preserve">  </w:t>
            </w:r>
          </w:p>
          <w:p w:rsidR="008423E4" w:rsidRPr="00835628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50FA" w:rsidTr="00345119">
        <w:tc>
          <w:tcPr>
            <w:tcW w:w="9576" w:type="dxa"/>
          </w:tcPr>
          <w:p w:rsidR="008423E4" w:rsidRPr="00A8133F" w:rsidRDefault="00F20E33" w:rsidP="001445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0E33" w:rsidP="0014458A"/>
          <w:p w:rsidR="008423E4" w:rsidRPr="003624F2" w:rsidRDefault="00F20E33" w:rsidP="001445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20E33" w:rsidP="0014458A">
            <w:pPr>
              <w:rPr>
                <w:b/>
              </w:rPr>
            </w:pPr>
          </w:p>
        </w:tc>
      </w:tr>
    </w:tbl>
    <w:p w:rsidR="008423E4" w:rsidRPr="00BE0E75" w:rsidRDefault="00F20E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0E3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0E33">
      <w:r>
        <w:separator/>
      </w:r>
    </w:p>
  </w:endnote>
  <w:endnote w:type="continuationSeparator" w:id="0">
    <w:p w:rsidR="00000000" w:rsidRDefault="00F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50FA" w:rsidTr="009C1E9A">
      <w:trPr>
        <w:cantSplit/>
      </w:trPr>
      <w:tc>
        <w:tcPr>
          <w:tcW w:w="0" w:type="pct"/>
        </w:tcPr>
        <w:p w:rsidR="00137D90" w:rsidRDefault="00F20E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0E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0E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0E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0E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50FA" w:rsidTr="009C1E9A">
      <w:trPr>
        <w:cantSplit/>
      </w:trPr>
      <w:tc>
        <w:tcPr>
          <w:tcW w:w="0" w:type="pct"/>
        </w:tcPr>
        <w:p w:rsidR="00EC379B" w:rsidRDefault="00F20E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0E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26928</w:t>
          </w:r>
        </w:p>
      </w:tc>
      <w:tc>
        <w:tcPr>
          <w:tcW w:w="2453" w:type="pct"/>
        </w:tcPr>
        <w:p w:rsidR="00EC379B" w:rsidRDefault="00F20E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19.104.129</w:t>
          </w:r>
          <w:r>
            <w:fldChar w:fldCharType="end"/>
          </w:r>
        </w:p>
      </w:tc>
    </w:tr>
    <w:tr w:rsidR="003450FA" w:rsidTr="009C1E9A">
      <w:trPr>
        <w:cantSplit/>
      </w:trPr>
      <w:tc>
        <w:tcPr>
          <w:tcW w:w="0" w:type="pct"/>
        </w:tcPr>
        <w:p w:rsidR="00EC379B" w:rsidRDefault="00F20E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0E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0E33" w:rsidP="006D504F">
          <w:pPr>
            <w:pStyle w:val="Footer"/>
            <w:rPr>
              <w:rStyle w:val="PageNumber"/>
            </w:rPr>
          </w:pPr>
        </w:p>
        <w:p w:rsidR="00EC379B" w:rsidRDefault="00F20E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50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0E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0E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0E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0E33">
      <w:r>
        <w:separator/>
      </w:r>
    </w:p>
  </w:footnote>
  <w:footnote w:type="continuationSeparator" w:id="0">
    <w:p w:rsidR="00000000" w:rsidRDefault="00F2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FA"/>
    <w:rsid w:val="003450FA"/>
    <w:rsid w:val="00F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406AD-8972-427B-AAC7-D369FFA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6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6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2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2047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HB02479 (Committee Report (Unamended))</vt:lpstr>
    </vt:vector>
  </TitlesOfParts>
  <Company>State of Texas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26928</dc:subject>
  <dc:creator>State of Texas</dc:creator>
  <dc:description>HB 2479 by Cortez-(H)Land &amp; Resource Management</dc:description>
  <cp:lastModifiedBy>Scotty Wimberley</cp:lastModifiedBy>
  <cp:revision>2</cp:revision>
  <cp:lastPrinted>2003-11-26T17:21:00Z</cp:lastPrinted>
  <dcterms:created xsi:type="dcterms:W3CDTF">2019-05-02T23:52:00Z</dcterms:created>
  <dcterms:modified xsi:type="dcterms:W3CDTF">2019-05-02T23:52:00Z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19.104.129</vt:lpwstr>
  </property>
</Properties>
</file>