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1676" w:rsidTr="00345119">
        <w:tc>
          <w:tcPr>
            <w:tcW w:w="9576" w:type="dxa"/>
            <w:noWrap/>
          </w:tcPr>
          <w:p w:rsidR="008423E4" w:rsidRPr="0022177D" w:rsidRDefault="0029360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3602" w:rsidP="008423E4">
      <w:pPr>
        <w:jc w:val="center"/>
      </w:pPr>
    </w:p>
    <w:p w:rsidR="008423E4" w:rsidRPr="00B31F0E" w:rsidRDefault="00293602" w:rsidP="008423E4"/>
    <w:p w:rsidR="008423E4" w:rsidRPr="00742794" w:rsidRDefault="0029360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1676" w:rsidTr="00345119">
        <w:tc>
          <w:tcPr>
            <w:tcW w:w="9576" w:type="dxa"/>
          </w:tcPr>
          <w:p w:rsidR="008423E4" w:rsidRPr="00861995" w:rsidRDefault="00293602" w:rsidP="00345119">
            <w:pPr>
              <w:jc w:val="right"/>
            </w:pPr>
            <w:r>
              <w:t>H.B. 2512</w:t>
            </w:r>
          </w:p>
        </w:tc>
      </w:tr>
      <w:tr w:rsidR="00B71676" w:rsidTr="00345119">
        <w:tc>
          <w:tcPr>
            <w:tcW w:w="9576" w:type="dxa"/>
          </w:tcPr>
          <w:p w:rsidR="008423E4" w:rsidRPr="00861995" w:rsidRDefault="00293602" w:rsidP="006D29E3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B71676" w:rsidTr="00345119">
        <w:tc>
          <w:tcPr>
            <w:tcW w:w="9576" w:type="dxa"/>
          </w:tcPr>
          <w:p w:rsidR="008423E4" w:rsidRPr="00861995" w:rsidRDefault="00293602" w:rsidP="00345119">
            <w:pPr>
              <w:jc w:val="right"/>
            </w:pPr>
            <w:r>
              <w:t>State Affairs</w:t>
            </w:r>
          </w:p>
        </w:tc>
      </w:tr>
      <w:tr w:rsidR="00B71676" w:rsidTr="00345119">
        <w:tc>
          <w:tcPr>
            <w:tcW w:w="9576" w:type="dxa"/>
          </w:tcPr>
          <w:p w:rsidR="008423E4" w:rsidRDefault="0029360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3602" w:rsidP="008423E4">
      <w:pPr>
        <w:tabs>
          <w:tab w:val="right" w:pos="9360"/>
        </w:tabs>
      </w:pPr>
    </w:p>
    <w:p w:rsidR="008423E4" w:rsidRDefault="00293602" w:rsidP="008423E4"/>
    <w:p w:rsidR="008423E4" w:rsidRDefault="0029360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1676" w:rsidTr="00345119">
        <w:tc>
          <w:tcPr>
            <w:tcW w:w="9576" w:type="dxa"/>
          </w:tcPr>
          <w:p w:rsidR="008423E4" w:rsidRPr="00A8133F" w:rsidRDefault="00293602" w:rsidP="00B5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3602" w:rsidP="00B565AB"/>
          <w:p w:rsidR="008423E4" w:rsidRDefault="00293602" w:rsidP="00B565AB">
            <w:pPr>
              <w:pStyle w:val="Header"/>
              <w:jc w:val="both"/>
            </w:pPr>
            <w:r>
              <w:t xml:space="preserve">It has been suggested that the state should allow local health authorities or state agencies the ability to use unmanned aircraft to conduct </w:t>
            </w:r>
            <w:r>
              <w:t>inspections of properties that they deem potentially hazardous rather than putting employees in harm</w:t>
            </w:r>
            <w:r>
              <w:t>'</w:t>
            </w:r>
            <w:r>
              <w:t>s way by conducting in-person inspections. H.B. 2512 seeks to authorize such an act.</w:t>
            </w:r>
          </w:p>
          <w:p w:rsidR="008423E4" w:rsidRPr="00E26B13" w:rsidRDefault="00293602" w:rsidP="00B565AB">
            <w:pPr>
              <w:rPr>
                <w:b/>
              </w:rPr>
            </w:pPr>
          </w:p>
        </w:tc>
      </w:tr>
      <w:tr w:rsidR="00B71676" w:rsidTr="00345119">
        <w:tc>
          <w:tcPr>
            <w:tcW w:w="9576" w:type="dxa"/>
          </w:tcPr>
          <w:p w:rsidR="0017725B" w:rsidRDefault="00293602" w:rsidP="00B565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3602" w:rsidP="00B565AB">
            <w:pPr>
              <w:rPr>
                <w:b/>
                <w:u w:val="single"/>
              </w:rPr>
            </w:pPr>
          </w:p>
          <w:p w:rsidR="00CC1228" w:rsidRPr="00CC1228" w:rsidRDefault="00293602" w:rsidP="00B565AB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93602" w:rsidP="00B565AB">
            <w:pPr>
              <w:rPr>
                <w:b/>
                <w:u w:val="single"/>
              </w:rPr>
            </w:pPr>
          </w:p>
        </w:tc>
      </w:tr>
      <w:tr w:rsidR="00B71676" w:rsidTr="00345119">
        <w:tc>
          <w:tcPr>
            <w:tcW w:w="9576" w:type="dxa"/>
          </w:tcPr>
          <w:p w:rsidR="008423E4" w:rsidRPr="00A8133F" w:rsidRDefault="00293602" w:rsidP="00B5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3602" w:rsidP="00B565AB"/>
          <w:p w:rsidR="00CC1228" w:rsidRDefault="00293602" w:rsidP="00B5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293602" w:rsidP="00B565AB">
            <w:pPr>
              <w:rPr>
                <w:b/>
              </w:rPr>
            </w:pPr>
          </w:p>
        </w:tc>
      </w:tr>
      <w:tr w:rsidR="00B71676" w:rsidTr="00345119">
        <w:tc>
          <w:tcPr>
            <w:tcW w:w="9576" w:type="dxa"/>
          </w:tcPr>
          <w:p w:rsidR="008423E4" w:rsidRPr="00A8133F" w:rsidRDefault="00293602" w:rsidP="00B5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3602" w:rsidP="00B565AB"/>
          <w:p w:rsidR="00347D17" w:rsidRDefault="00293602" w:rsidP="00B565AB">
            <w:pPr>
              <w:pStyle w:val="Header"/>
              <w:jc w:val="both"/>
            </w:pPr>
            <w:r>
              <w:t>H.B. 2512 amends the Government</w:t>
            </w:r>
            <w:r>
              <w:t xml:space="preserve"> Code to </w:t>
            </w:r>
            <w:r>
              <w:t>make lawful</w:t>
            </w:r>
            <w:r>
              <w:t xml:space="preserve"> </w:t>
            </w:r>
            <w:r>
              <w:t xml:space="preserve">the </w:t>
            </w:r>
            <w:r>
              <w:t>captur</w:t>
            </w:r>
            <w:r>
              <w:t>ing</w:t>
            </w:r>
            <w:r>
              <w:t xml:space="preserve"> </w:t>
            </w:r>
            <w:r>
              <w:t xml:space="preserve">of </w:t>
            </w:r>
            <w:r>
              <w:t xml:space="preserve">an image </w:t>
            </w:r>
            <w:r>
              <w:t xml:space="preserve">using an unmanned aircraft </w:t>
            </w:r>
            <w:r>
              <w:t xml:space="preserve">by </w:t>
            </w:r>
            <w:r w:rsidRPr="00DC4A16">
              <w:t>a state agency or local health authority</w:t>
            </w:r>
            <w:r>
              <w:t xml:space="preserve"> </w:t>
            </w:r>
            <w:r>
              <w:t>if</w:t>
            </w:r>
            <w:r>
              <w:t>:</w:t>
            </w:r>
          </w:p>
          <w:p w:rsidR="00224CE8" w:rsidRDefault="00293602" w:rsidP="00B565A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image is captured</w:t>
            </w:r>
            <w:r>
              <w:t xml:space="preserve"> for the purpose</w:t>
            </w:r>
            <w:r>
              <w:t xml:space="preserve"> </w:t>
            </w:r>
            <w:r>
              <w:t>of assessing unsafe environmental conditions when physical entry onto the property is unsafe</w:t>
            </w:r>
            <w:r>
              <w:t xml:space="preserve"> </w:t>
            </w:r>
            <w:r w:rsidRPr="003C5AC9">
              <w:t>due to conditions such as an abandoned swimming po</w:t>
            </w:r>
            <w:r w:rsidRPr="003C5AC9">
              <w:t>ol, illegal dumping of refuse, or a chemical leak or spill</w:t>
            </w:r>
            <w:r>
              <w:t xml:space="preserve"> </w:t>
            </w:r>
            <w:r>
              <w:t xml:space="preserve">and </w:t>
            </w:r>
            <w:r>
              <w:t>in response to an inspection, or attempted inspection, on commer</w:t>
            </w:r>
            <w:r>
              <w:t>cial property or to a disaster</w:t>
            </w:r>
            <w:r>
              <w:t>;</w:t>
            </w:r>
            <w:r>
              <w:t xml:space="preserve"> and </w:t>
            </w:r>
          </w:p>
          <w:p w:rsidR="008423E4" w:rsidRDefault="00293602" w:rsidP="00B565A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</w:t>
            </w:r>
            <w:r>
              <w:t xml:space="preserve"> </w:t>
            </w:r>
            <w:r>
              <w:t>a</w:t>
            </w:r>
            <w:r>
              <w:t xml:space="preserve">gency or authority </w:t>
            </w:r>
            <w:r>
              <w:t>provides notice to the owner or manager of the property, as applicab</w:t>
            </w:r>
            <w:r>
              <w:t xml:space="preserve">le, before the agency or </w:t>
            </w:r>
            <w:r>
              <w:t>authority captures the image</w:t>
            </w:r>
            <w:r>
              <w:t>,</w:t>
            </w:r>
            <w:r>
              <w:t xml:space="preserve"> or </w:t>
            </w:r>
            <w:r>
              <w:t xml:space="preserve">the agency or authority </w:t>
            </w:r>
            <w:r>
              <w:t>determines that conditions on the property are an imminent threat to public health.</w:t>
            </w:r>
          </w:p>
          <w:p w:rsidR="008423E4" w:rsidRPr="00835628" w:rsidRDefault="00293602" w:rsidP="00B565AB">
            <w:pPr>
              <w:rPr>
                <w:b/>
              </w:rPr>
            </w:pPr>
          </w:p>
        </w:tc>
      </w:tr>
      <w:tr w:rsidR="00B71676" w:rsidTr="00345119">
        <w:tc>
          <w:tcPr>
            <w:tcW w:w="9576" w:type="dxa"/>
          </w:tcPr>
          <w:p w:rsidR="008423E4" w:rsidRPr="00A8133F" w:rsidRDefault="00293602" w:rsidP="00B565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3602" w:rsidP="00B565AB"/>
          <w:p w:rsidR="008423E4" w:rsidRPr="003624F2" w:rsidRDefault="00293602" w:rsidP="00B565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93602" w:rsidP="00B565AB">
            <w:pPr>
              <w:rPr>
                <w:b/>
              </w:rPr>
            </w:pPr>
          </w:p>
        </w:tc>
      </w:tr>
    </w:tbl>
    <w:p w:rsidR="008423E4" w:rsidRPr="00BE0E75" w:rsidRDefault="0029360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360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3602">
      <w:r>
        <w:separator/>
      </w:r>
    </w:p>
  </w:endnote>
  <w:endnote w:type="continuationSeparator" w:id="0">
    <w:p w:rsidR="00000000" w:rsidRDefault="0029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1676" w:rsidTr="009C1E9A">
      <w:trPr>
        <w:cantSplit/>
      </w:trPr>
      <w:tc>
        <w:tcPr>
          <w:tcW w:w="0" w:type="pct"/>
        </w:tcPr>
        <w:p w:rsidR="00137D90" w:rsidRDefault="002936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36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360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36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36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1676" w:rsidTr="009C1E9A">
      <w:trPr>
        <w:cantSplit/>
      </w:trPr>
      <w:tc>
        <w:tcPr>
          <w:tcW w:w="0" w:type="pct"/>
        </w:tcPr>
        <w:p w:rsidR="00EC379B" w:rsidRDefault="0029360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360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24418</w:t>
          </w:r>
        </w:p>
      </w:tc>
      <w:tc>
        <w:tcPr>
          <w:tcW w:w="2453" w:type="pct"/>
        </w:tcPr>
        <w:p w:rsidR="00EC379B" w:rsidRDefault="002936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19.95.508</w:t>
          </w:r>
          <w:r>
            <w:fldChar w:fldCharType="end"/>
          </w:r>
        </w:p>
      </w:tc>
    </w:tr>
    <w:tr w:rsidR="00B71676" w:rsidTr="009C1E9A">
      <w:trPr>
        <w:cantSplit/>
      </w:trPr>
      <w:tc>
        <w:tcPr>
          <w:tcW w:w="0" w:type="pct"/>
        </w:tcPr>
        <w:p w:rsidR="00EC379B" w:rsidRDefault="002936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360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3602" w:rsidP="006D504F">
          <w:pPr>
            <w:pStyle w:val="Footer"/>
            <w:rPr>
              <w:rStyle w:val="PageNumber"/>
            </w:rPr>
          </w:pPr>
        </w:p>
        <w:p w:rsidR="00EC379B" w:rsidRDefault="0029360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16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360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360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360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3602">
      <w:r>
        <w:separator/>
      </w:r>
    </w:p>
  </w:footnote>
  <w:footnote w:type="continuationSeparator" w:id="0">
    <w:p w:rsidR="00000000" w:rsidRDefault="0029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42C4"/>
    <w:multiLevelType w:val="hybridMultilevel"/>
    <w:tmpl w:val="3D08B680"/>
    <w:lvl w:ilvl="0" w:tplc="F0A8DDE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770648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660BD6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14E5F6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438C39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815623B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BAE7BE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3A0E52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604FDF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76"/>
    <w:rsid w:val="00293602"/>
    <w:rsid w:val="00B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8A43F2-E6CC-4DC0-B840-84E83F1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19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1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19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1442</Characters>
  <Application>Microsoft Office Word</Application>
  <DocSecurity>4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HB02512 (Committee Report (Unamended))</vt:lpstr>
    </vt:vector>
  </TitlesOfParts>
  <Company>State of Texas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24418</dc:subject>
  <dc:creator>State of Texas</dc:creator>
  <dc:description>HB 2512 by Miller-(H)State Affairs</dc:description>
  <cp:lastModifiedBy>Stacey Nicchio</cp:lastModifiedBy>
  <cp:revision>2</cp:revision>
  <cp:lastPrinted>2003-11-26T17:21:00Z</cp:lastPrinted>
  <dcterms:created xsi:type="dcterms:W3CDTF">2019-04-26T23:20:00Z</dcterms:created>
  <dcterms:modified xsi:type="dcterms:W3CDTF">2019-04-26T23:20:00Z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19.95.508</vt:lpwstr>
  </property>
</Properties>
</file>