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53A8B" w:rsidTr="00345119">
        <w:tc>
          <w:tcPr>
            <w:tcW w:w="9576" w:type="dxa"/>
            <w:noWrap/>
          </w:tcPr>
          <w:p w:rsidR="008423E4" w:rsidRPr="0022177D" w:rsidRDefault="00D9500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95003" w:rsidP="008423E4">
      <w:pPr>
        <w:jc w:val="center"/>
      </w:pPr>
    </w:p>
    <w:p w:rsidR="008423E4" w:rsidRPr="00B31F0E" w:rsidRDefault="00D95003" w:rsidP="008423E4"/>
    <w:p w:rsidR="008423E4" w:rsidRPr="00742794" w:rsidRDefault="00D9500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53A8B" w:rsidTr="00345119">
        <w:tc>
          <w:tcPr>
            <w:tcW w:w="9576" w:type="dxa"/>
          </w:tcPr>
          <w:p w:rsidR="008423E4" w:rsidRPr="00861995" w:rsidRDefault="00D95003" w:rsidP="00345119">
            <w:pPr>
              <w:jc w:val="right"/>
            </w:pPr>
            <w:r>
              <w:t>H.B. 2526</w:t>
            </w:r>
          </w:p>
        </w:tc>
      </w:tr>
      <w:tr w:rsidR="00B53A8B" w:rsidTr="00345119">
        <w:tc>
          <w:tcPr>
            <w:tcW w:w="9576" w:type="dxa"/>
          </w:tcPr>
          <w:p w:rsidR="008423E4" w:rsidRPr="00861995" w:rsidRDefault="00D95003" w:rsidP="00463D03">
            <w:pPr>
              <w:jc w:val="right"/>
            </w:pPr>
            <w:r>
              <w:t xml:space="preserve">By: </w:t>
            </w:r>
            <w:r>
              <w:t>Leach</w:t>
            </w:r>
          </w:p>
        </w:tc>
      </w:tr>
      <w:tr w:rsidR="00B53A8B" w:rsidTr="00345119">
        <w:tc>
          <w:tcPr>
            <w:tcW w:w="9576" w:type="dxa"/>
          </w:tcPr>
          <w:p w:rsidR="008423E4" w:rsidRPr="00861995" w:rsidRDefault="00D95003" w:rsidP="00345119">
            <w:pPr>
              <w:jc w:val="right"/>
            </w:pPr>
            <w:r>
              <w:t>Public Education</w:t>
            </w:r>
          </w:p>
        </w:tc>
      </w:tr>
      <w:tr w:rsidR="00B53A8B" w:rsidTr="00345119">
        <w:tc>
          <w:tcPr>
            <w:tcW w:w="9576" w:type="dxa"/>
          </w:tcPr>
          <w:p w:rsidR="008423E4" w:rsidRDefault="00D9500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95003" w:rsidP="008423E4">
      <w:pPr>
        <w:tabs>
          <w:tab w:val="right" w:pos="9360"/>
        </w:tabs>
      </w:pPr>
    </w:p>
    <w:p w:rsidR="008423E4" w:rsidRDefault="00D95003" w:rsidP="008423E4"/>
    <w:p w:rsidR="008423E4" w:rsidRDefault="00D9500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53A8B" w:rsidTr="00345119">
        <w:tc>
          <w:tcPr>
            <w:tcW w:w="9576" w:type="dxa"/>
          </w:tcPr>
          <w:p w:rsidR="008423E4" w:rsidRPr="00A8133F" w:rsidRDefault="00D95003" w:rsidP="00421B7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95003" w:rsidP="00421B75"/>
          <w:p w:rsidR="008423E4" w:rsidRDefault="00D95003" w:rsidP="00421B7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noted that</w:t>
            </w:r>
            <w:r w:rsidRPr="00CB126D">
              <w:t xml:space="preserve"> </w:t>
            </w:r>
            <w:r>
              <w:t>i</w:t>
            </w:r>
            <w:r w:rsidRPr="00CB126D">
              <w:t xml:space="preserve">n some cases, the boundaries of multiple </w:t>
            </w:r>
            <w:r>
              <w:t>public</w:t>
            </w:r>
            <w:r w:rsidRPr="00CB126D">
              <w:t xml:space="preserve"> school districts cross through a single property</w:t>
            </w:r>
            <w:r>
              <w:t>, thus</w:t>
            </w:r>
            <w:r w:rsidRPr="00CB126D">
              <w:t xml:space="preserve"> putting into question which school district the residents </w:t>
            </w:r>
            <w:r>
              <w:t>are</w:t>
            </w:r>
            <w:r w:rsidRPr="00CB126D">
              <w:t xml:space="preserve"> to</w:t>
            </w:r>
            <w:r>
              <w:t xml:space="preserve"> attend</w:t>
            </w:r>
            <w:r w:rsidRPr="00CB126D">
              <w:t xml:space="preserve">. </w:t>
            </w:r>
            <w:r>
              <w:t>H.B.</w:t>
            </w:r>
            <w:r w:rsidRPr="00CB126D">
              <w:t xml:space="preserve"> 2526 </w:t>
            </w:r>
            <w:r>
              <w:t>seeks to minimize confusion and maximize choice by ensuring</w:t>
            </w:r>
            <w:r w:rsidRPr="00CB126D">
              <w:t xml:space="preserve"> that </w:t>
            </w:r>
            <w:r>
              <w:t xml:space="preserve">a </w:t>
            </w:r>
            <w:r>
              <w:t>student</w:t>
            </w:r>
            <w:r>
              <w:t xml:space="preserve"> </w:t>
            </w:r>
            <w:r>
              <w:t>residing on such a property is allowed to</w:t>
            </w:r>
            <w:r>
              <w:t xml:space="preserve"> attend the schools of any district in which </w:t>
            </w:r>
            <w:r>
              <w:t xml:space="preserve">the </w:t>
            </w:r>
            <w:r>
              <w:t>propert</w:t>
            </w:r>
            <w:r>
              <w:t>y is located</w:t>
            </w:r>
            <w:r w:rsidRPr="00CB126D">
              <w:t>.</w:t>
            </w:r>
          </w:p>
          <w:p w:rsidR="008423E4" w:rsidRPr="00E26B13" w:rsidRDefault="00D95003" w:rsidP="00421B75">
            <w:pPr>
              <w:rPr>
                <w:b/>
              </w:rPr>
            </w:pPr>
          </w:p>
        </w:tc>
      </w:tr>
      <w:tr w:rsidR="00B53A8B" w:rsidTr="00345119">
        <w:tc>
          <w:tcPr>
            <w:tcW w:w="9576" w:type="dxa"/>
          </w:tcPr>
          <w:p w:rsidR="0017725B" w:rsidRDefault="00D95003" w:rsidP="00421B7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95003" w:rsidP="00421B75">
            <w:pPr>
              <w:rPr>
                <w:b/>
                <w:u w:val="single"/>
              </w:rPr>
            </w:pPr>
          </w:p>
          <w:p w:rsidR="008E6EFF" w:rsidRPr="008E6EFF" w:rsidRDefault="00D95003" w:rsidP="00421B75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</w:t>
            </w:r>
            <w:r>
              <w:t>community supervision, parole, or mandatory supervision.</w:t>
            </w:r>
          </w:p>
          <w:p w:rsidR="0017725B" w:rsidRPr="0017725B" w:rsidRDefault="00D95003" w:rsidP="00421B75">
            <w:pPr>
              <w:rPr>
                <w:b/>
                <w:u w:val="single"/>
              </w:rPr>
            </w:pPr>
          </w:p>
        </w:tc>
      </w:tr>
      <w:tr w:rsidR="00B53A8B" w:rsidTr="00345119">
        <w:tc>
          <w:tcPr>
            <w:tcW w:w="9576" w:type="dxa"/>
          </w:tcPr>
          <w:p w:rsidR="008423E4" w:rsidRPr="00A8133F" w:rsidRDefault="00D95003" w:rsidP="00421B7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95003" w:rsidP="00421B75"/>
          <w:p w:rsidR="008E6EFF" w:rsidRDefault="00D95003" w:rsidP="00421B7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D95003" w:rsidP="00421B75">
            <w:pPr>
              <w:rPr>
                <w:b/>
              </w:rPr>
            </w:pPr>
          </w:p>
        </w:tc>
      </w:tr>
      <w:tr w:rsidR="00B53A8B" w:rsidTr="00345119">
        <w:tc>
          <w:tcPr>
            <w:tcW w:w="9576" w:type="dxa"/>
          </w:tcPr>
          <w:p w:rsidR="008423E4" w:rsidRPr="00A8133F" w:rsidRDefault="00D95003" w:rsidP="00421B7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95003" w:rsidP="00421B75"/>
          <w:p w:rsidR="008423E4" w:rsidRDefault="00D95003" w:rsidP="00421B7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2526 ame</w:t>
            </w:r>
            <w:r>
              <w:t xml:space="preserve">nds the Education Code to </w:t>
            </w:r>
            <w:r>
              <w:t>require</w:t>
            </w:r>
            <w:r>
              <w:t xml:space="preserve"> the board of trustees of a public school district or its designee to </w:t>
            </w:r>
            <w:r w:rsidRPr="00D97FD2">
              <w:t xml:space="preserve">admit into the </w:t>
            </w:r>
            <w:r>
              <w:t xml:space="preserve">district's </w:t>
            </w:r>
            <w:r w:rsidRPr="00D97FD2">
              <w:t xml:space="preserve">schools free of tuition </w:t>
            </w:r>
            <w:r>
              <w:t xml:space="preserve">a </w:t>
            </w:r>
            <w:r>
              <w:t xml:space="preserve">person </w:t>
            </w:r>
            <w:r>
              <w:t>who</w:t>
            </w:r>
            <w:r>
              <w:t xml:space="preserve"> is otherwise qualified by age and who</w:t>
            </w:r>
            <w:r>
              <w:t xml:space="preserve"> resides</w:t>
            </w:r>
            <w:r>
              <w:t xml:space="preserve"> with</w:t>
            </w:r>
            <w:r>
              <w:t xml:space="preserve"> either </w:t>
            </w:r>
            <w:r>
              <w:t xml:space="preserve">of the person's </w:t>
            </w:r>
            <w:r>
              <w:t>pa</w:t>
            </w:r>
            <w:r>
              <w:t>rent</w:t>
            </w:r>
            <w:r>
              <w:t>s</w:t>
            </w:r>
            <w:r>
              <w:t xml:space="preserve"> in a residence homestead </w:t>
            </w:r>
            <w:r w:rsidRPr="008E6EFF">
              <w:t>that is located on a parcel of property any part of</w:t>
            </w:r>
            <w:r>
              <w:t xml:space="preserve"> which is located in the </w:t>
            </w:r>
            <w:r w:rsidRPr="008E6EFF">
              <w:t>district.</w:t>
            </w:r>
          </w:p>
          <w:p w:rsidR="008423E4" w:rsidRPr="00835628" w:rsidRDefault="00D95003" w:rsidP="00421B75">
            <w:pPr>
              <w:rPr>
                <w:b/>
              </w:rPr>
            </w:pPr>
          </w:p>
        </w:tc>
      </w:tr>
      <w:tr w:rsidR="00B53A8B" w:rsidTr="00345119">
        <w:tc>
          <w:tcPr>
            <w:tcW w:w="9576" w:type="dxa"/>
          </w:tcPr>
          <w:p w:rsidR="008423E4" w:rsidRPr="00A8133F" w:rsidRDefault="00D95003" w:rsidP="00421B7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95003" w:rsidP="00421B75"/>
          <w:p w:rsidR="008423E4" w:rsidRPr="003624F2" w:rsidRDefault="00D95003" w:rsidP="00421B7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D95003" w:rsidP="00421B75">
            <w:pPr>
              <w:rPr>
                <w:b/>
              </w:rPr>
            </w:pPr>
          </w:p>
        </w:tc>
      </w:tr>
    </w:tbl>
    <w:p w:rsidR="008423E4" w:rsidRPr="00BE0E75" w:rsidRDefault="00D9500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9500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95003">
      <w:r>
        <w:separator/>
      </w:r>
    </w:p>
  </w:endnote>
  <w:endnote w:type="continuationSeparator" w:id="0">
    <w:p w:rsidR="00000000" w:rsidRDefault="00D95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950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53A8B" w:rsidTr="009C1E9A">
      <w:trPr>
        <w:cantSplit/>
      </w:trPr>
      <w:tc>
        <w:tcPr>
          <w:tcW w:w="0" w:type="pct"/>
        </w:tcPr>
        <w:p w:rsidR="00137D90" w:rsidRDefault="00D9500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9500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9500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9500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9500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53A8B" w:rsidTr="009C1E9A">
      <w:trPr>
        <w:cantSplit/>
      </w:trPr>
      <w:tc>
        <w:tcPr>
          <w:tcW w:w="0" w:type="pct"/>
        </w:tcPr>
        <w:p w:rsidR="00EC379B" w:rsidRDefault="00D9500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9500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28555</w:t>
          </w:r>
        </w:p>
      </w:tc>
      <w:tc>
        <w:tcPr>
          <w:tcW w:w="2453" w:type="pct"/>
        </w:tcPr>
        <w:p w:rsidR="00EC379B" w:rsidRDefault="00D9500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19.108.1327</w:t>
          </w:r>
          <w:r>
            <w:fldChar w:fldCharType="end"/>
          </w:r>
        </w:p>
      </w:tc>
    </w:tr>
    <w:tr w:rsidR="00B53A8B" w:rsidTr="009C1E9A">
      <w:trPr>
        <w:cantSplit/>
      </w:trPr>
      <w:tc>
        <w:tcPr>
          <w:tcW w:w="0" w:type="pct"/>
        </w:tcPr>
        <w:p w:rsidR="00EC379B" w:rsidRDefault="00D9500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9500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95003" w:rsidP="006D504F">
          <w:pPr>
            <w:pStyle w:val="Footer"/>
            <w:rPr>
              <w:rStyle w:val="PageNumber"/>
            </w:rPr>
          </w:pPr>
        </w:p>
        <w:p w:rsidR="00EC379B" w:rsidRDefault="00D9500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53A8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9500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9500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9500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950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95003">
      <w:r>
        <w:separator/>
      </w:r>
    </w:p>
  </w:footnote>
  <w:footnote w:type="continuationSeparator" w:id="0">
    <w:p w:rsidR="00000000" w:rsidRDefault="00D95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950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950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950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A8B"/>
    <w:rsid w:val="00B53A8B"/>
    <w:rsid w:val="00D9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94CA027-4E0D-45BC-949A-ACCECA49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E6EF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E6E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E6EF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E6E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E6E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1223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HB02526 (Committee Report (Unamended))</vt:lpstr>
    </vt:vector>
  </TitlesOfParts>
  <Company>State of Texas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28555</dc:subject>
  <dc:creator>State of Texas</dc:creator>
  <dc:description>HB 2526 by Leach-(H)Public Education</dc:description>
  <cp:lastModifiedBy>Scotty Wimberley</cp:lastModifiedBy>
  <cp:revision>2</cp:revision>
  <cp:lastPrinted>2003-11-26T17:21:00Z</cp:lastPrinted>
  <dcterms:created xsi:type="dcterms:W3CDTF">2019-04-29T20:38:00Z</dcterms:created>
  <dcterms:modified xsi:type="dcterms:W3CDTF">2019-04-29T20:38:00Z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19.108.1327</vt:lpwstr>
  </property>
</Properties>
</file>