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77" w:rsidRDefault="001752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E5F175F8D94B6A86807BB29A0668E5"/>
          </w:placeholder>
        </w:sdtPr>
        <w:sdtContent>
          <w:r w:rsidRPr="005C2A78">
            <w:rPr>
              <w:rFonts w:cs="Times New Roman"/>
              <w:b/>
              <w:szCs w:val="24"/>
              <w:u w:val="single"/>
            </w:rPr>
            <w:t>BILL ANALYSIS</w:t>
          </w:r>
        </w:sdtContent>
      </w:sdt>
    </w:p>
    <w:p w:rsidR="00175277" w:rsidRPr="00585C31" w:rsidRDefault="00175277" w:rsidP="000F1DF9">
      <w:pPr>
        <w:spacing w:after="0" w:line="240" w:lineRule="auto"/>
        <w:rPr>
          <w:rFonts w:cs="Times New Roman"/>
          <w:szCs w:val="24"/>
        </w:rPr>
      </w:pPr>
    </w:p>
    <w:p w:rsidR="00175277" w:rsidRPr="00585C31" w:rsidRDefault="001752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5277" w:rsidTr="000F1DF9">
        <w:tc>
          <w:tcPr>
            <w:tcW w:w="2718" w:type="dxa"/>
          </w:tcPr>
          <w:p w:rsidR="00175277" w:rsidRPr="005C2A78" w:rsidRDefault="00175277" w:rsidP="006D756B">
            <w:pPr>
              <w:rPr>
                <w:rFonts w:cs="Times New Roman"/>
                <w:szCs w:val="24"/>
              </w:rPr>
            </w:pPr>
            <w:sdt>
              <w:sdtPr>
                <w:rPr>
                  <w:rFonts w:cs="Times New Roman"/>
                  <w:szCs w:val="24"/>
                </w:rPr>
                <w:alias w:val="Agency Title"/>
                <w:tag w:val="AgencyTitleContentControl"/>
                <w:id w:val="1920747753"/>
                <w:lock w:val="sdtContentLocked"/>
                <w:placeholder>
                  <w:docPart w:val="801C9317AACF47D2A3F4EA05D2D804BC"/>
                </w:placeholder>
              </w:sdtPr>
              <w:sdtEndPr>
                <w:rPr>
                  <w:rFonts w:cstheme="minorBidi"/>
                  <w:szCs w:val="22"/>
                </w:rPr>
              </w:sdtEndPr>
              <w:sdtContent>
                <w:r>
                  <w:rPr>
                    <w:rFonts w:cs="Times New Roman"/>
                    <w:szCs w:val="24"/>
                  </w:rPr>
                  <w:t>Senate Research Center</w:t>
                </w:r>
              </w:sdtContent>
            </w:sdt>
          </w:p>
        </w:tc>
        <w:tc>
          <w:tcPr>
            <w:tcW w:w="6858" w:type="dxa"/>
          </w:tcPr>
          <w:p w:rsidR="00175277" w:rsidRPr="00FF6471" w:rsidRDefault="00175277" w:rsidP="000F1DF9">
            <w:pPr>
              <w:jc w:val="right"/>
              <w:rPr>
                <w:rFonts w:cs="Times New Roman"/>
                <w:szCs w:val="24"/>
              </w:rPr>
            </w:pPr>
            <w:sdt>
              <w:sdtPr>
                <w:rPr>
                  <w:rFonts w:cs="Times New Roman"/>
                  <w:szCs w:val="24"/>
                </w:rPr>
                <w:alias w:val="Bill Number"/>
                <w:tag w:val="BillNumberOne"/>
                <w:id w:val="-410784069"/>
                <w:lock w:val="sdtContentLocked"/>
                <w:placeholder>
                  <w:docPart w:val="8AB98174B63D497AA8D61F23CED54817"/>
                </w:placeholder>
              </w:sdtPr>
              <w:sdtContent>
                <w:r>
                  <w:rPr>
                    <w:rFonts w:cs="Times New Roman"/>
                    <w:szCs w:val="24"/>
                  </w:rPr>
                  <w:t>H.B. 2554</w:t>
                </w:r>
              </w:sdtContent>
            </w:sdt>
          </w:p>
        </w:tc>
      </w:tr>
      <w:tr w:rsidR="00175277" w:rsidTr="000F1DF9">
        <w:sdt>
          <w:sdtPr>
            <w:rPr>
              <w:rFonts w:cs="Times New Roman"/>
              <w:szCs w:val="24"/>
            </w:rPr>
            <w:alias w:val="TLCNumber"/>
            <w:tag w:val="TLCNumber"/>
            <w:id w:val="-542600604"/>
            <w:lock w:val="sdtLocked"/>
            <w:placeholder>
              <w:docPart w:val="EA6C0DD66315476D9CAC860093A745DD"/>
            </w:placeholder>
          </w:sdtPr>
          <w:sdtContent>
            <w:tc>
              <w:tcPr>
                <w:tcW w:w="2718" w:type="dxa"/>
              </w:tcPr>
              <w:p w:rsidR="00175277" w:rsidRPr="000F1DF9" w:rsidRDefault="00175277" w:rsidP="00C65088">
                <w:pPr>
                  <w:rPr>
                    <w:rFonts w:cs="Times New Roman"/>
                    <w:szCs w:val="24"/>
                  </w:rPr>
                </w:pPr>
                <w:r>
                  <w:rPr>
                    <w:rFonts w:cs="Times New Roman"/>
                    <w:szCs w:val="24"/>
                  </w:rPr>
                  <w:t>86R30994 ATP-F</w:t>
                </w:r>
              </w:p>
            </w:tc>
          </w:sdtContent>
        </w:sdt>
        <w:tc>
          <w:tcPr>
            <w:tcW w:w="6858" w:type="dxa"/>
          </w:tcPr>
          <w:p w:rsidR="00175277" w:rsidRPr="005C2A78" w:rsidRDefault="00175277" w:rsidP="006D756B">
            <w:pPr>
              <w:jc w:val="right"/>
              <w:rPr>
                <w:rFonts w:cs="Times New Roman"/>
                <w:szCs w:val="24"/>
              </w:rPr>
            </w:pPr>
            <w:sdt>
              <w:sdtPr>
                <w:rPr>
                  <w:rFonts w:cs="Times New Roman"/>
                  <w:szCs w:val="24"/>
                </w:rPr>
                <w:alias w:val="Author Label"/>
                <w:tag w:val="By"/>
                <w:id w:val="72399597"/>
                <w:lock w:val="sdtLocked"/>
                <w:placeholder>
                  <w:docPart w:val="1A56DDB4653241ABBAEF8BC59FFA13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B957954C9B423FBEBDD69E6F6E4312"/>
                </w:placeholder>
              </w:sdtPr>
              <w:sdtContent>
                <w:r>
                  <w:rPr>
                    <w:rFonts w:cs="Times New Roman"/>
                    <w:szCs w:val="24"/>
                  </w:rPr>
                  <w:t>Bucy</w:t>
                </w:r>
              </w:sdtContent>
            </w:sdt>
            <w:sdt>
              <w:sdtPr>
                <w:rPr>
                  <w:rFonts w:cs="Times New Roman"/>
                  <w:szCs w:val="24"/>
                </w:rPr>
                <w:alias w:val="Sponsor"/>
                <w:tag w:val="Sponsor"/>
                <w:id w:val="-2039656131"/>
                <w:lock w:val="sdtContentLocked"/>
                <w:placeholder>
                  <w:docPart w:val="AA1E77AD603241708C4E6C8892826AD6"/>
                </w:placeholder>
              </w:sdtPr>
              <w:sdtContent>
                <w:r>
                  <w:rPr>
                    <w:rFonts w:cs="Times New Roman"/>
                    <w:szCs w:val="24"/>
                  </w:rPr>
                  <w:t xml:space="preserve"> (Zaffirini)</w:t>
                </w:r>
              </w:sdtContent>
            </w:sdt>
          </w:p>
        </w:tc>
      </w:tr>
      <w:tr w:rsidR="00175277" w:rsidTr="000F1DF9">
        <w:tc>
          <w:tcPr>
            <w:tcW w:w="2718" w:type="dxa"/>
          </w:tcPr>
          <w:p w:rsidR="00175277" w:rsidRPr="00BC7495" w:rsidRDefault="00175277" w:rsidP="000F1DF9">
            <w:pPr>
              <w:rPr>
                <w:rFonts w:cs="Times New Roman"/>
                <w:szCs w:val="24"/>
              </w:rPr>
            </w:pPr>
          </w:p>
        </w:tc>
        <w:sdt>
          <w:sdtPr>
            <w:rPr>
              <w:rFonts w:cs="Times New Roman"/>
              <w:szCs w:val="24"/>
            </w:rPr>
            <w:alias w:val="Committee"/>
            <w:tag w:val="Committee"/>
            <w:id w:val="1914272295"/>
            <w:lock w:val="sdtContentLocked"/>
            <w:placeholder>
              <w:docPart w:val="324D130E9C904B4C9E9B66B0454571A8"/>
            </w:placeholder>
          </w:sdtPr>
          <w:sdtContent>
            <w:tc>
              <w:tcPr>
                <w:tcW w:w="6858" w:type="dxa"/>
              </w:tcPr>
              <w:p w:rsidR="00175277" w:rsidRPr="00FF6471" w:rsidRDefault="00175277" w:rsidP="000F1DF9">
                <w:pPr>
                  <w:jc w:val="right"/>
                  <w:rPr>
                    <w:rFonts w:cs="Times New Roman"/>
                    <w:szCs w:val="24"/>
                  </w:rPr>
                </w:pPr>
                <w:r>
                  <w:rPr>
                    <w:rFonts w:cs="Times New Roman"/>
                    <w:szCs w:val="24"/>
                  </w:rPr>
                  <w:t>State Affairs</w:t>
                </w:r>
              </w:p>
            </w:tc>
          </w:sdtContent>
        </w:sdt>
      </w:tr>
      <w:tr w:rsidR="00175277" w:rsidTr="000F1DF9">
        <w:tc>
          <w:tcPr>
            <w:tcW w:w="2718" w:type="dxa"/>
          </w:tcPr>
          <w:p w:rsidR="00175277" w:rsidRPr="00BC7495" w:rsidRDefault="00175277" w:rsidP="000F1DF9">
            <w:pPr>
              <w:rPr>
                <w:rFonts w:cs="Times New Roman"/>
                <w:szCs w:val="24"/>
              </w:rPr>
            </w:pPr>
          </w:p>
        </w:tc>
        <w:sdt>
          <w:sdtPr>
            <w:rPr>
              <w:rFonts w:cs="Times New Roman"/>
              <w:szCs w:val="24"/>
            </w:rPr>
            <w:alias w:val="Date"/>
            <w:tag w:val="DateContentControl"/>
            <w:id w:val="1178081906"/>
            <w:lock w:val="sdtLocked"/>
            <w:placeholder>
              <w:docPart w:val="92D770458DFC45C19D2348C8CC665162"/>
            </w:placeholder>
            <w:date w:fullDate="2019-05-16T00:00:00Z">
              <w:dateFormat w:val="M/d/yyyy"/>
              <w:lid w:val="en-US"/>
              <w:storeMappedDataAs w:val="dateTime"/>
              <w:calendar w:val="gregorian"/>
            </w:date>
          </w:sdtPr>
          <w:sdtContent>
            <w:tc>
              <w:tcPr>
                <w:tcW w:w="6858" w:type="dxa"/>
              </w:tcPr>
              <w:p w:rsidR="00175277" w:rsidRPr="00FF6471" w:rsidRDefault="00175277" w:rsidP="000F1DF9">
                <w:pPr>
                  <w:jc w:val="right"/>
                  <w:rPr>
                    <w:rFonts w:cs="Times New Roman"/>
                    <w:szCs w:val="24"/>
                  </w:rPr>
                </w:pPr>
                <w:r>
                  <w:rPr>
                    <w:rFonts w:cs="Times New Roman"/>
                    <w:szCs w:val="24"/>
                  </w:rPr>
                  <w:t>5/16/2019</w:t>
                </w:r>
              </w:p>
            </w:tc>
          </w:sdtContent>
        </w:sdt>
      </w:tr>
      <w:tr w:rsidR="00175277" w:rsidTr="000F1DF9">
        <w:tc>
          <w:tcPr>
            <w:tcW w:w="2718" w:type="dxa"/>
          </w:tcPr>
          <w:p w:rsidR="00175277" w:rsidRPr="00BC7495" w:rsidRDefault="00175277" w:rsidP="000F1DF9">
            <w:pPr>
              <w:rPr>
                <w:rFonts w:cs="Times New Roman"/>
                <w:szCs w:val="24"/>
              </w:rPr>
            </w:pPr>
          </w:p>
        </w:tc>
        <w:sdt>
          <w:sdtPr>
            <w:rPr>
              <w:rFonts w:cs="Times New Roman"/>
              <w:szCs w:val="24"/>
            </w:rPr>
            <w:alias w:val="BA Version"/>
            <w:tag w:val="BAVersion"/>
            <w:id w:val="-1685590809"/>
            <w:lock w:val="sdtContentLocked"/>
            <w:placeholder>
              <w:docPart w:val="F56F60837D0641359AFC4F33FDB72723"/>
            </w:placeholder>
          </w:sdtPr>
          <w:sdtContent>
            <w:tc>
              <w:tcPr>
                <w:tcW w:w="6858" w:type="dxa"/>
              </w:tcPr>
              <w:p w:rsidR="00175277" w:rsidRPr="00FF6471" w:rsidRDefault="00175277" w:rsidP="000F1DF9">
                <w:pPr>
                  <w:jc w:val="right"/>
                  <w:rPr>
                    <w:rFonts w:cs="Times New Roman"/>
                    <w:szCs w:val="24"/>
                  </w:rPr>
                </w:pPr>
                <w:r>
                  <w:rPr>
                    <w:rFonts w:cs="Times New Roman"/>
                    <w:szCs w:val="24"/>
                  </w:rPr>
                  <w:t>Engrossed</w:t>
                </w:r>
              </w:p>
            </w:tc>
          </w:sdtContent>
        </w:sdt>
      </w:tr>
    </w:tbl>
    <w:p w:rsidR="00175277" w:rsidRPr="00FF6471" w:rsidRDefault="00175277" w:rsidP="000F1DF9">
      <w:pPr>
        <w:spacing w:after="0" w:line="240" w:lineRule="auto"/>
        <w:rPr>
          <w:rFonts w:cs="Times New Roman"/>
          <w:szCs w:val="24"/>
        </w:rPr>
      </w:pPr>
    </w:p>
    <w:p w:rsidR="00175277" w:rsidRPr="00FF6471" w:rsidRDefault="00175277" w:rsidP="000F1DF9">
      <w:pPr>
        <w:spacing w:after="0" w:line="240" w:lineRule="auto"/>
        <w:rPr>
          <w:rFonts w:cs="Times New Roman"/>
          <w:szCs w:val="24"/>
        </w:rPr>
      </w:pPr>
    </w:p>
    <w:p w:rsidR="00175277" w:rsidRPr="00FF6471" w:rsidRDefault="001752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C74C24E2E5480E9D77825EA608BC4C"/>
        </w:placeholder>
      </w:sdtPr>
      <w:sdtContent>
        <w:p w:rsidR="00175277" w:rsidRDefault="001752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F6E2BFCC754BF583406262F36F8522"/>
        </w:placeholder>
      </w:sdtPr>
      <w:sdtContent>
        <w:p w:rsidR="00175277" w:rsidRDefault="00175277" w:rsidP="00E43920">
          <w:pPr>
            <w:pStyle w:val="NormalWeb"/>
            <w:spacing w:before="0" w:beforeAutospacing="0" w:after="0" w:afterAutospacing="0"/>
            <w:jc w:val="both"/>
            <w:divId w:val="1794708310"/>
            <w:rPr>
              <w:rFonts w:eastAsia="Times New Roman"/>
              <w:bCs/>
            </w:rPr>
          </w:pPr>
        </w:p>
        <w:p w:rsidR="00175277" w:rsidRPr="00E43920" w:rsidRDefault="00175277" w:rsidP="00E43920">
          <w:pPr>
            <w:pStyle w:val="NormalWeb"/>
            <w:spacing w:before="0" w:beforeAutospacing="0" w:after="0" w:afterAutospacing="0"/>
            <w:jc w:val="both"/>
            <w:divId w:val="1794708310"/>
          </w:pPr>
          <w:r w:rsidRPr="00E43920">
            <w:t>There are various statutory provisions relating to the display of signs containing political advertising. These regulations are spread out across various sections of the Property, Local Government, and Election Codes, which could cause confusion.</w:t>
          </w:r>
        </w:p>
        <w:p w:rsidR="00175277" w:rsidRPr="00E43920" w:rsidRDefault="00175277" w:rsidP="00E43920">
          <w:pPr>
            <w:pStyle w:val="NormalWeb"/>
            <w:spacing w:before="0" w:beforeAutospacing="0" w:after="0" w:afterAutospacing="0"/>
            <w:jc w:val="both"/>
            <w:divId w:val="1794708310"/>
          </w:pPr>
          <w:r w:rsidRPr="00E43920">
            <w:t> </w:t>
          </w:r>
        </w:p>
        <w:p w:rsidR="00175277" w:rsidRPr="00E43920" w:rsidRDefault="00175277" w:rsidP="00E43920">
          <w:pPr>
            <w:pStyle w:val="NormalWeb"/>
            <w:spacing w:before="0" w:beforeAutospacing="0" w:after="0" w:afterAutospacing="0"/>
            <w:jc w:val="both"/>
            <w:divId w:val="1794708310"/>
          </w:pPr>
          <w:r w:rsidRPr="00E43920">
            <w:t>H.B. 2554 would group these provisions together in statute in the Election Code. This would provide clearer notice to property owners regarding their rights related to displaying political signs.</w:t>
          </w:r>
        </w:p>
        <w:p w:rsidR="00175277" w:rsidRPr="00D70925" w:rsidRDefault="00175277" w:rsidP="00E43920">
          <w:pPr>
            <w:spacing w:after="0" w:line="240" w:lineRule="auto"/>
            <w:jc w:val="both"/>
            <w:rPr>
              <w:rFonts w:eastAsia="Times New Roman" w:cs="Times New Roman"/>
              <w:bCs/>
              <w:szCs w:val="24"/>
            </w:rPr>
          </w:pPr>
        </w:p>
      </w:sdtContent>
    </w:sdt>
    <w:p w:rsidR="00175277" w:rsidRDefault="001752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2554 </w:t>
      </w:r>
      <w:bookmarkStart w:id="1" w:name="AmendsCurrentLaw"/>
      <w:bookmarkEnd w:id="1"/>
      <w:r>
        <w:rPr>
          <w:rFonts w:cs="Times New Roman"/>
          <w:szCs w:val="24"/>
        </w:rPr>
        <w:t>amends current law relating to regulation of the display of signs containing political advertising.</w:t>
      </w:r>
    </w:p>
    <w:p w:rsidR="00175277" w:rsidRPr="00E43920" w:rsidRDefault="00175277" w:rsidP="000F1DF9">
      <w:pPr>
        <w:spacing w:after="0" w:line="240" w:lineRule="auto"/>
        <w:jc w:val="both"/>
        <w:rPr>
          <w:rFonts w:eastAsia="Times New Roman" w:cs="Times New Roman"/>
          <w:szCs w:val="24"/>
        </w:rPr>
      </w:pPr>
    </w:p>
    <w:p w:rsidR="00175277" w:rsidRPr="005C2A78" w:rsidRDefault="001752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C7F3BD389D42348227C8A191A63600"/>
          </w:placeholder>
        </w:sdtPr>
        <w:sdtContent>
          <w:r>
            <w:rPr>
              <w:rFonts w:eastAsia="Times New Roman" w:cs="Times New Roman"/>
              <w:b/>
              <w:szCs w:val="24"/>
              <w:u w:val="single"/>
            </w:rPr>
            <w:t>RULEMAKING AUTHORITY</w:t>
          </w:r>
        </w:sdtContent>
      </w:sdt>
    </w:p>
    <w:p w:rsidR="00175277" w:rsidRPr="006529C4" w:rsidRDefault="00175277" w:rsidP="00774EC7">
      <w:pPr>
        <w:spacing w:after="0" w:line="240" w:lineRule="auto"/>
        <w:jc w:val="both"/>
        <w:rPr>
          <w:rFonts w:cs="Times New Roman"/>
          <w:szCs w:val="24"/>
        </w:rPr>
      </w:pPr>
    </w:p>
    <w:p w:rsidR="00175277" w:rsidRPr="006529C4" w:rsidRDefault="001752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5277" w:rsidRPr="006529C4" w:rsidRDefault="00175277" w:rsidP="00774EC7">
      <w:pPr>
        <w:spacing w:after="0" w:line="240" w:lineRule="auto"/>
        <w:jc w:val="both"/>
        <w:rPr>
          <w:rFonts w:cs="Times New Roman"/>
          <w:szCs w:val="24"/>
        </w:rPr>
      </w:pPr>
    </w:p>
    <w:p w:rsidR="00175277" w:rsidRPr="005C2A78" w:rsidRDefault="001752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1B1C1F31364AB9BB99F86D2B65E3B7"/>
          </w:placeholder>
        </w:sdtPr>
        <w:sdtContent>
          <w:r>
            <w:rPr>
              <w:rFonts w:eastAsia="Times New Roman" w:cs="Times New Roman"/>
              <w:b/>
              <w:szCs w:val="24"/>
              <w:u w:val="single"/>
            </w:rPr>
            <w:t>SECTION BY SECTION ANALYSIS</w:t>
          </w:r>
        </w:sdtContent>
      </w:sdt>
    </w:p>
    <w:p w:rsidR="00175277" w:rsidRPr="005C2A78" w:rsidRDefault="00175277" w:rsidP="000F1DF9">
      <w:pPr>
        <w:spacing w:after="0" w:line="240" w:lineRule="auto"/>
        <w:jc w:val="both"/>
        <w:rPr>
          <w:rFonts w:eastAsia="Times New Roman" w:cs="Times New Roman"/>
          <w:szCs w:val="24"/>
        </w:rPr>
      </w:pPr>
    </w:p>
    <w:p w:rsidR="00175277" w:rsidRPr="00E20DD2"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1.</w:t>
      </w:r>
      <w:r>
        <w:rPr>
          <w:rFonts w:eastAsia="Times New Roman" w:cs="Times New Roman"/>
          <w:szCs w:val="24"/>
        </w:rPr>
        <w:t xml:space="preserve"> Amends </w:t>
      </w:r>
      <w:r w:rsidRPr="00E20DD2">
        <w:rPr>
          <w:rFonts w:eastAsia="Times New Roman" w:cs="Times New Roman"/>
          <w:szCs w:val="24"/>
        </w:rPr>
        <w:t>Title 15, Electi</w:t>
      </w:r>
      <w:r>
        <w:rPr>
          <w:rFonts w:eastAsia="Times New Roman" w:cs="Times New Roman"/>
          <w:szCs w:val="24"/>
        </w:rPr>
        <w:t xml:space="preserve">on Code, by adding Chapter 259 </w:t>
      </w:r>
      <w:r w:rsidRPr="00E20DD2">
        <w:rPr>
          <w:rFonts w:eastAsia="Times New Roman" w:cs="Times New Roman"/>
          <w:szCs w:val="24"/>
        </w:rPr>
        <w:t xml:space="preserve">and </w:t>
      </w:r>
      <w:r>
        <w:rPr>
          <w:rFonts w:eastAsia="Times New Roman" w:cs="Times New Roman"/>
          <w:szCs w:val="24"/>
        </w:rPr>
        <w:t xml:space="preserve">by adding </w:t>
      </w:r>
      <w:r w:rsidRPr="00E20DD2">
        <w:rPr>
          <w:rFonts w:eastAsia="Times New Roman" w:cs="Times New Roman"/>
          <w:szCs w:val="24"/>
        </w:rPr>
        <w:t>a heading to that chapter</w:t>
      </w:r>
      <w:r>
        <w:rPr>
          <w:rFonts w:eastAsia="Times New Roman" w:cs="Times New Roman"/>
          <w:szCs w:val="24"/>
        </w:rPr>
        <w:t>,</w:t>
      </w:r>
      <w:r w:rsidRPr="00E20DD2">
        <w:rPr>
          <w:rFonts w:eastAsia="Times New Roman" w:cs="Times New Roman"/>
          <w:szCs w:val="24"/>
        </w:rPr>
        <w:t xml:space="preserve"> to read as follows:</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ind w:left="720"/>
        <w:jc w:val="center"/>
        <w:rPr>
          <w:rFonts w:eastAsia="Times New Roman" w:cs="Times New Roman"/>
          <w:szCs w:val="24"/>
        </w:rPr>
      </w:pPr>
      <w:r w:rsidRPr="00E20DD2">
        <w:rPr>
          <w:rFonts w:eastAsia="Times New Roman" w:cs="Times New Roman"/>
          <w:szCs w:val="24"/>
        </w:rPr>
        <w:t>CHAPTER 259. POLITICAL SIGNS</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2.</w:t>
      </w:r>
      <w:r>
        <w:rPr>
          <w:rFonts w:eastAsia="Times New Roman" w:cs="Times New Roman"/>
          <w:szCs w:val="24"/>
        </w:rPr>
        <w:t xml:space="preserve"> Transfers </w:t>
      </w:r>
      <w:r w:rsidRPr="00E20DD2">
        <w:rPr>
          <w:rFonts w:eastAsia="Times New Roman" w:cs="Times New Roman"/>
          <w:szCs w:val="24"/>
        </w:rPr>
        <w:t>Section 255.007, Election Code, to Chapter 259, Election Code, as added by this Act, and redesign</w:t>
      </w:r>
      <w:r>
        <w:rPr>
          <w:rFonts w:eastAsia="Times New Roman" w:cs="Times New Roman"/>
          <w:szCs w:val="24"/>
        </w:rPr>
        <w:t>ates it</w:t>
      </w:r>
      <w:r w:rsidRPr="00E20DD2">
        <w:rPr>
          <w:rFonts w:eastAsia="Times New Roman" w:cs="Times New Roman"/>
          <w:szCs w:val="24"/>
        </w:rPr>
        <w:t xml:space="preserve"> as Section 259.001, Election Code, as follows:</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ind w:left="720"/>
        <w:jc w:val="both"/>
        <w:rPr>
          <w:rFonts w:eastAsia="Times New Roman" w:cs="Times New Roman"/>
          <w:szCs w:val="24"/>
        </w:rPr>
      </w:pPr>
      <w:r w:rsidRPr="00E20DD2">
        <w:rPr>
          <w:rFonts w:eastAsia="Times New Roman" w:cs="Times New Roman"/>
          <w:szCs w:val="24"/>
        </w:rPr>
        <w:t>Sec. 259.001.</w:t>
      </w:r>
      <w:r>
        <w:rPr>
          <w:rFonts w:eastAsia="Times New Roman" w:cs="Times New Roman"/>
          <w:szCs w:val="24"/>
        </w:rPr>
        <w:t xml:space="preserve"> </w:t>
      </w:r>
      <w:r w:rsidRPr="00E20DD2">
        <w:rPr>
          <w:rFonts w:eastAsia="Times New Roman" w:cs="Times New Roman"/>
          <w:szCs w:val="24"/>
        </w:rPr>
        <w:t>NOTICE REQUIREMENT ON P</w:t>
      </w:r>
      <w:r>
        <w:rPr>
          <w:rFonts w:eastAsia="Times New Roman" w:cs="Times New Roman"/>
          <w:szCs w:val="24"/>
        </w:rPr>
        <w:t>OLITICAL ADVERTISING SIGNS. Makes no further changes to this section.</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3.</w:t>
      </w:r>
      <w:r>
        <w:rPr>
          <w:rFonts w:eastAsia="Times New Roman" w:cs="Times New Roman"/>
          <w:szCs w:val="24"/>
        </w:rPr>
        <w:t xml:space="preserve"> Transfers </w:t>
      </w:r>
      <w:r w:rsidRPr="00E20DD2">
        <w:rPr>
          <w:rFonts w:eastAsia="Times New Roman" w:cs="Times New Roman"/>
          <w:szCs w:val="24"/>
        </w:rPr>
        <w:t>Section 202.009, Property Code, to Chapter 259, Election Code, as</w:t>
      </w:r>
      <w:r>
        <w:rPr>
          <w:rFonts w:eastAsia="Times New Roman" w:cs="Times New Roman"/>
          <w:szCs w:val="24"/>
        </w:rPr>
        <w:t xml:space="preserve"> added by this Act, redesignates it</w:t>
      </w:r>
      <w:r w:rsidRPr="00E20DD2">
        <w:rPr>
          <w:rFonts w:eastAsia="Times New Roman" w:cs="Times New Roman"/>
          <w:szCs w:val="24"/>
        </w:rPr>
        <w:t xml:space="preserve"> as Section 259</w:t>
      </w:r>
      <w:r>
        <w:rPr>
          <w:rFonts w:eastAsia="Times New Roman" w:cs="Times New Roman"/>
          <w:szCs w:val="24"/>
        </w:rPr>
        <w:t xml:space="preserve">.002, Election Code, and amends it, </w:t>
      </w:r>
      <w:r w:rsidRPr="00E20DD2">
        <w:rPr>
          <w:rFonts w:eastAsia="Times New Roman" w:cs="Times New Roman"/>
          <w:szCs w:val="24"/>
        </w:rPr>
        <w:t>as follows:</w:t>
      </w:r>
    </w:p>
    <w:p w:rsidR="00175277" w:rsidRPr="00E20DD2" w:rsidRDefault="00175277" w:rsidP="00175277">
      <w:pPr>
        <w:spacing w:after="0" w:line="240" w:lineRule="auto"/>
        <w:jc w:val="both"/>
        <w:rPr>
          <w:rFonts w:eastAsia="Times New Roman" w:cs="Times New Roman"/>
          <w:szCs w:val="24"/>
        </w:rPr>
      </w:pPr>
    </w:p>
    <w:p w:rsidR="00175277" w:rsidRDefault="00175277" w:rsidP="00175277">
      <w:pPr>
        <w:spacing w:after="0" w:line="240" w:lineRule="auto"/>
        <w:ind w:left="720"/>
        <w:jc w:val="both"/>
        <w:rPr>
          <w:rFonts w:eastAsia="Times New Roman" w:cs="Times New Roman"/>
          <w:szCs w:val="24"/>
        </w:rPr>
      </w:pPr>
      <w:r w:rsidRPr="00E20DD2">
        <w:rPr>
          <w:rFonts w:eastAsia="Times New Roman" w:cs="Times New Roman"/>
          <w:szCs w:val="24"/>
        </w:rPr>
        <w:t>Sec. 259.002.</w:t>
      </w:r>
      <w:r>
        <w:rPr>
          <w:rFonts w:eastAsia="Times New Roman" w:cs="Times New Roman"/>
          <w:szCs w:val="24"/>
        </w:rPr>
        <w:t xml:space="preserve"> New heading: </w:t>
      </w:r>
      <w:r w:rsidRPr="00E20DD2">
        <w:rPr>
          <w:rFonts w:eastAsia="Times New Roman" w:cs="Times New Roman"/>
          <w:szCs w:val="24"/>
        </w:rPr>
        <w:t xml:space="preserve">REGULATION OF DISPLAY OF POLITICAL SIGNS BY PROPERTY OWNERS' ASSOCIATION. (a) </w:t>
      </w:r>
      <w:r>
        <w:rPr>
          <w:rFonts w:eastAsia="Times New Roman" w:cs="Times New Roman"/>
          <w:szCs w:val="24"/>
        </w:rPr>
        <w:t xml:space="preserve">Creates Subsection (b) from existing text and redesignates existing Subsections (b)-(d) as Subsections (c)-(e). Defines </w:t>
      </w:r>
      <w:r w:rsidRPr="00E20DD2">
        <w:rPr>
          <w:rFonts w:eastAsia="Times New Roman" w:cs="Times New Roman"/>
          <w:szCs w:val="24"/>
        </w:rPr>
        <w:t xml:space="preserve">"property owners' association" </w:t>
      </w:r>
      <w:r>
        <w:rPr>
          <w:rFonts w:eastAsia="Times New Roman" w:cs="Times New Roman"/>
          <w:szCs w:val="24"/>
        </w:rPr>
        <w:t>for purposes of this section.</w:t>
      </w:r>
    </w:p>
    <w:p w:rsidR="00175277" w:rsidRPr="00E20DD2" w:rsidRDefault="00175277" w:rsidP="00175277">
      <w:pPr>
        <w:spacing w:after="0" w:line="240" w:lineRule="auto"/>
        <w:ind w:left="720"/>
        <w:jc w:val="both"/>
        <w:rPr>
          <w:rFonts w:eastAsia="Times New Roman" w:cs="Times New Roman"/>
          <w:szCs w:val="24"/>
        </w:rPr>
      </w:pPr>
    </w:p>
    <w:p w:rsidR="00175277" w:rsidRPr="00E20DD2" w:rsidRDefault="00175277" w:rsidP="00175277">
      <w:pPr>
        <w:spacing w:after="0" w:line="240" w:lineRule="auto"/>
        <w:ind w:left="1440"/>
        <w:jc w:val="both"/>
        <w:rPr>
          <w:rFonts w:eastAsia="Times New Roman" w:cs="Times New Roman"/>
          <w:szCs w:val="24"/>
        </w:rPr>
      </w:pPr>
      <w:r w:rsidRPr="00E20DD2">
        <w:rPr>
          <w:rFonts w:eastAsia="Times New Roman" w:cs="Times New Roman"/>
          <w:szCs w:val="24"/>
        </w:rPr>
        <w:t>(b)</w:t>
      </w:r>
      <w:r>
        <w:rPr>
          <w:rFonts w:eastAsia="Times New Roman" w:cs="Times New Roman"/>
          <w:szCs w:val="24"/>
        </w:rPr>
        <w:t xml:space="preserve">  Prohibits a property owners' association, e</w:t>
      </w:r>
      <w:r w:rsidRPr="00E20DD2">
        <w:rPr>
          <w:rFonts w:eastAsia="Times New Roman" w:cs="Times New Roman"/>
          <w:szCs w:val="24"/>
        </w:rPr>
        <w:t xml:space="preserve">xcept as otherwise provided by this section, </w:t>
      </w:r>
      <w:r>
        <w:rPr>
          <w:rFonts w:eastAsia="Times New Roman" w:cs="Times New Roman"/>
          <w:szCs w:val="24"/>
        </w:rPr>
        <w:t>from enforcing</w:t>
      </w:r>
      <w:r w:rsidRPr="00E20DD2">
        <w:rPr>
          <w:rFonts w:eastAsia="Times New Roman" w:cs="Times New Roman"/>
          <w:szCs w:val="24"/>
        </w:rPr>
        <w:t xml:space="preserve"> or adopt</w:t>
      </w:r>
      <w:r>
        <w:rPr>
          <w:rFonts w:eastAsia="Times New Roman" w:cs="Times New Roman"/>
          <w:szCs w:val="24"/>
        </w:rPr>
        <w:t>ing</w:t>
      </w:r>
      <w:r w:rsidRPr="00E20DD2">
        <w:rPr>
          <w:rFonts w:eastAsia="Times New Roman" w:cs="Times New Roman"/>
          <w:szCs w:val="24"/>
        </w:rPr>
        <w:t xml:space="preserve"> a restrictive covenant that prohibits a property owner from displaying on the owner's property o</w:t>
      </w:r>
      <w:r>
        <w:rPr>
          <w:rFonts w:eastAsia="Times New Roman" w:cs="Times New Roman"/>
          <w:szCs w:val="24"/>
        </w:rPr>
        <w:t xml:space="preserve">ne or more signs advertising a </w:t>
      </w:r>
      <w:r w:rsidRPr="00E20DD2">
        <w:rPr>
          <w:rFonts w:eastAsia="Times New Roman" w:cs="Times New Roman"/>
          <w:szCs w:val="24"/>
        </w:rPr>
        <w:t>candidate or measur</w:t>
      </w:r>
      <w:r>
        <w:rPr>
          <w:rFonts w:eastAsia="Times New Roman" w:cs="Times New Roman"/>
          <w:szCs w:val="24"/>
        </w:rPr>
        <w:t>e for an election during certain time periods, rather than a political</w:t>
      </w:r>
      <w:r w:rsidRPr="00E20DD2">
        <w:rPr>
          <w:rFonts w:eastAsia="Times New Roman" w:cs="Times New Roman"/>
          <w:szCs w:val="24"/>
        </w:rPr>
        <w:t xml:space="preserve"> candidate or </w:t>
      </w:r>
      <w:r>
        <w:rPr>
          <w:rFonts w:eastAsia="Times New Roman" w:cs="Times New Roman"/>
          <w:szCs w:val="24"/>
        </w:rPr>
        <w:t xml:space="preserve">ballot item for an election during certain time periods. </w:t>
      </w:r>
    </w:p>
    <w:p w:rsidR="00175277" w:rsidRPr="00E20DD2" w:rsidRDefault="00175277" w:rsidP="00175277">
      <w:pPr>
        <w:spacing w:after="0" w:line="240" w:lineRule="auto"/>
        <w:ind w:left="720"/>
        <w:jc w:val="both"/>
        <w:rPr>
          <w:rFonts w:eastAsia="Times New Roman" w:cs="Times New Roman"/>
          <w:szCs w:val="24"/>
        </w:rPr>
      </w:pPr>
    </w:p>
    <w:p w:rsidR="00175277" w:rsidRPr="00E20DD2" w:rsidRDefault="00175277" w:rsidP="00175277">
      <w:pPr>
        <w:spacing w:after="0" w:line="240" w:lineRule="auto"/>
        <w:ind w:left="1440"/>
        <w:jc w:val="both"/>
        <w:rPr>
          <w:rFonts w:eastAsia="Times New Roman" w:cs="Times New Roman"/>
          <w:szCs w:val="24"/>
        </w:rPr>
      </w:pPr>
      <w:r w:rsidRPr="00E20DD2">
        <w:rPr>
          <w:rFonts w:eastAsia="Times New Roman" w:cs="Times New Roman"/>
          <w:szCs w:val="24"/>
        </w:rPr>
        <w:t>(c)</w:t>
      </w:r>
      <w:r>
        <w:rPr>
          <w:rFonts w:eastAsia="Times New Roman" w:cs="Times New Roman"/>
          <w:szCs w:val="24"/>
        </w:rPr>
        <w:t xml:space="preserve"> Makes a conforming change to this subsection.</w:t>
      </w:r>
    </w:p>
    <w:p w:rsidR="00175277" w:rsidRPr="00E20DD2" w:rsidRDefault="00175277" w:rsidP="00175277">
      <w:pPr>
        <w:spacing w:after="0" w:line="240" w:lineRule="auto"/>
        <w:ind w:left="720"/>
        <w:jc w:val="both"/>
        <w:rPr>
          <w:rFonts w:eastAsia="Times New Roman" w:cs="Times New Roman"/>
          <w:szCs w:val="24"/>
        </w:rPr>
      </w:pPr>
    </w:p>
    <w:p w:rsidR="00175277" w:rsidRPr="00E20DD2" w:rsidRDefault="00175277" w:rsidP="00175277">
      <w:pPr>
        <w:spacing w:after="0" w:line="240" w:lineRule="auto"/>
        <w:ind w:left="1440"/>
        <w:jc w:val="both"/>
        <w:rPr>
          <w:rFonts w:eastAsia="Times New Roman" w:cs="Times New Roman"/>
          <w:szCs w:val="24"/>
        </w:rPr>
      </w:pPr>
      <w:r w:rsidRPr="00E20DD2">
        <w:rPr>
          <w:rFonts w:eastAsia="Times New Roman" w:cs="Times New Roman"/>
          <w:szCs w:val="24"/>
        </w:rPr>
        <w:t>(d)</w:t>
      </w:r>
      <w:r>
        <w:rPr>
          <w:rFonts w:eastAsia="Times New Roman" w:cs="Times New Roman"/>
          <w:szCs w:val="24"/>
        </w:rPr>
        <w:t xml:space="preserve"> and </w:t>
      </w:r>
      <w:r w:rsidRPr="00E20DD2">
        <w:rPr>
          <w:rFonts w:eastAsia="Times New Roman" w:cs="Times New Roman"/>
          <w:szCs w:val="24"/>
        </w:rPr>
        <w:t>(e)</w:t>
      </w:r>
      <w:r>
        <w:rPr>
          <w:rFonts w:eastAsia="Times New Roman" w:cs="Times New Roman"/>
          <w:szCs w:val="24"/>
        </w:rPr>
        <w:t xml:space="preserve"> Makes no further changes to these subsections</w:t>
      </w:r>
      <w:r w:rsidRPr="00E20DD2">
        <w:rPr>
          <w:rFonts w:eastAsia="Times New Roman" w:cs="Times New Roman"/>
          <w:szCs w:val="24"/>
        </w:rPr>
        <w:t>.</w:t>
      </w:r>
      <w:r>
        <w:rPr>
          <w:rFonts w:eastAsia="Times New Roman" w:cs="Times New Roman"/>
          <w:szCs w:val="24"/>
        </w:rPr>
        <w:t xml:space="preserve"> </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4.</w:t>
      </w:r>
      <w:r>
        <w:rPr>
          <w:rFonts w:eastAsia="Times New Roman" w:cs="Times New Roman"/>
          <w:szCs w:val="24"/>
        </w:rPr>
        <w:t xml:space="preserve"> Transfers </w:t>
      </w:r>
      <w:r w:rsidRPr="00E20DD2">
        <w:rPr>
          <w:rFonts w:eastAsia="Times New Roman" w:cs="Times New Roman"/>
          <w:szCs w:val="24"/>
        </w:rPr>
        <w:t xml:space="preserve">Section </w:t>
      </w:r>
      <w:r>
        <w:rPr>
          <w:rFonts w:eastAsia="Times New Roman" w:cs="Times New Roman"/>
          <w:szCs w:val="24"/>
        </w:rPr>
        <w:t xml:space="preserve">216.903, Local Government Code, </w:t>
      </w:r>
      <w:r w:rsidRPr="00E20DD2">
        <w:rPr>
          <w:rFonts w:eastAsia="Times New Roman" w:cs="Times New Roman"/>
          <w:szCs w:val="24"/>
        </w:rPr>
        <w:t>to Chapter 259, Election Code, as add</w:t>
      </w:r>
      <w:r>
        <w:rPr>
          <w:rFonts w:eastAsia="Times New Roman" w:cs="Times New Roman"/>
          <w:szCs w:val="24"/>
        </w:rPr>
        <w:t>ed by this Act, and redesignates it</w:t>
      </w:r>
      <w:r w:rsidRPr="00E20DD2">
        <w:rPr>
          <w:rFonts w:eastAsia="Times New Roman" w:cs="Times New Roman"/>
          <w:szCs w:val="24"/>
        </w:rPr>
        <w:t xml:space="preserve"> as Section 259.003, Election Code, as follows:</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ind w:left="720"/>
        <w:jc w:val="both"/>
        <w:rPr>
          <w:rFonts w:eastAsia="Times New Roman" w:cs="Times New Roman"/>
          <w:szCs w:val="24"/>
        </w:rPr>
      </w:pPr>
      <w:r w:rsidRPr="00E20DD2">
        <w:rPr>
          <w:rFonts w:eastAsia="Times New Roman" w:cs="Times New Roman"/>
          <w:szCs w:val="24"/>
        </w:rPr>
        <w:t>Sec. 259.003.</w:t>
      </w:r>
      <w:r>
        <w:rPr>
          <w:rFonts w:eastAsia="Times New Roman" w:cs="Times New Roman"/>
          <w:szCs w:val="24"/>
        </w:rPr>
        <w:t xml:space="preserve"> </w:t>
      </w:r>
      <w:r w:rsidRPr="00E20DD2">
        <w:rPr>
          <w:rFonts w:eastAsia="Times New Roman" w:cs="Times New Roman"/>
          <w:szCs w:val="24"/>
        </w:rPr>
        <w:t xml:space="preserve">REGULATION OF POLITICAL SIGNS BY MUNICIPALITY. </w:t>
      </w:r>
      <w:r>
        <w:rPr>
          <w:rFonts w:eastAsia="Times New Roman" w:cs="Times New Roman"/>
          <w:szCs w:val="24"/>
        </w:rPr>
        <w:t xml:space="preserve">Makes no further changes to this section. </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5.</w:t>
      </w:r>
      <w:r>
        <w:rPr>
          <w:rFonts w:eastAsia="Times New Roman" w:cs="Times New Roman"/>
          <w:szCs w:val="24"/>
        </w:rPr>
        <w:t xml:space="preserve"> Amends </w:t>
      </w:r>
      <w:r w:rsidRPr="00E20DD2">
        <w:rPr>
          <w:rFonts w:eastAsia="Times New Roman" w:cs="Times New Roman"/>
          <w:szCs w:val="24"/>
        </w:rPr>
        <w:t>Section 255.001(c), Election Code, as follows:</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ind w:left="720"/>
        <w:jc w:val="both"/>
        <w:rPr>
          <w:rFonts w:eastAsia="Times New Roman" w:cs="Times New Roman"/>
          <w:szCs w:val="24"/>
        </w:rPr>
      </w:pPr>
      <w:r w:rsidRPr="00E20DD2">
        <w:rPr>
          <w:rFonts w:eastAsia="Times New Roman" w:cs="Times New Roman"/>
          <w:szCs w:val="24"/>
        </w:rPr>
        <w:t>(c)</w:t>
      </w:r>
      <w:r>
        <w:rPr>
          <w:rFonts w:eastAsia="Times New Roman" w:cs="Times New Roman"/>
          <w:szCs w:val="24"/>
        </w:rPr>
        <w:t xml:space="preserve"> Provides that a</w:t>
      </w:r>
      <w:r w:rsidRPr="00E20DD2">
        <w:rPr>
          <w:rFonts w:eastAsia="Times New Roman" w:cs="Times New Roman"/>
          <w:szCs w:val="24"/>
        </w:rPr>
        <w:t xml:space="preserve"> person who learns that political advertising signs, as defined by Section 259.001</w:t>
      </w:r>
      <w:r>
        <w:rPr>
          <w:rFonts w:eastAsia="Times New Roman" w:cs="Times New Roman"/>
          <w:szCs w:val="24"/>
        </w:rPr>
        <w:t>, rather than Section 255.007</w:t>
      </w:r>
      <w:r w:rsidRPr="00E20DD2">
        <w:rPr>
          <w:rFonts w:eastAsia="Times New Roman" w:cs="Times New Roman"/>
          <w:szCs w:val="24"/>
        </w:rPr>
        <w:t xml:space="preserve">, that have been distributed do not include the disclosure required by Subsection (a) or include a disclosure that does not comply with Subsection (a) does not commit a continuing violation of this subsection if the person makes a good faith attempt to remove or correct those signs. </w:t>
      </w:r>
    </w:p>
    <w:p w:rsidR="00175277" w:rsidRPr="00E20DD2" w:rsidRDefault="00175277" w:rsidP="00175277">
      <w:pPr>
        <w:spacing w:after="0" w:line="240" w:lineRule="auto"/>
        <w:jc w:val="both"/>
        <w:rPr>
          <w:rFonts w:eastAsia="Times New Roman" w:cs="Times New Roman"/>
          <w:szCs w:val="24"/>
        </w:rPr>
      </w:pPr>
    </w:p>
    <w:p w:rsidR="00175277" w:rsidRPr="00E20DD2"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6.</w:t>
      </w:r>
      <w:r>
        <w:rPr>
          <w:rFonts w:eastAsia="Times New Roman" w:cs="Times New Roman"/>
          <w:szCs w:val="24"/>
        </w:rPr>
        <w:t xml:space="preserve"> Amends </w:t>
      </w:r>
      <w:r w:rsidRPr="00E20DD2">
        <w:rPr>
          <w:rFonts w:eastAsia="Times New Roman" w:cs="Times New Roman"/>
          <w:szCs w:val="24"/>
        </w:rPr>
        <w:t xml:space="preserve">Section 571.1211(2), Government Code, </w:t>
      </w:r>
      <w:r>
        <w:rPr>
          <w:rFonts w:eastAsia="Times New Roman" w:cs="Times New Roman"/>
          <w:szCs w:val="24"/>
        </w:rPr>
        <w:t>to redefine "c</w:t>
      </w:r>
      <w:r w:rsidRPr="00E20DD2">
        <w:rPr>
          <w:rFonts w:eastAsia="Times New Roman" w:cs="Times New Roman"/>
          <w:szCs w:val="24"/>
        </w:rPr>
        <w:t>ategory One violation"</w:t>
      </w:r>
      <w:r>
        <w:rPr>
          <w:rFonts w:eastAsia="Times New Roman" w:cs="Times New Roman"/>
          <w:szCs w:val="24"/>
        </w:rPr>
        <w:t xml:space="preserve"> to include </w:t>
      </w:r>
      <w:r w:rsidRPr="00E20DD2">
        <w:rPr>
          <w:rFonts w:eastAsia="Times New Roman" w:cs="Times New Roman"/>
          <w:szCs w:val="24"/>
        </w:rPr>
        <w:t>a failure to include in any written political advertising intended to be seen from a road the right-of-way notice in violation of Section 259.001</w:t>
      </w:r>
      <w:r>
        <w:rPr>
          <w:rFonts w:eastAsia="Times New Roman" w:cs="Times New Roman"/>
          <w:szCs w:val="24"/>
        </w:rPr>
        <w:t>, rather than Section 255.007</w:t>
      </w:r>
      <w:r w:rsidRPr="00E20DD2">
        <w:rPr>
          <w:rFonts w:eastAsia="Times New Roman" w:cs="Times New Roman"/>
          <w:szCs w:val="24"/>
        </w:rPr>
        <w:t>, Election Code</w:t>
      </w:r>
    </w:p>
    <w:p w:rsidR="00175277" w:rsidRPr="00E20DD2" w:rsidRDefault="00175277" w:rsidP="00175277">
      <w:pPr>
        <w:spacing w:after="0" w:line="240" w:lineRule="auto"/>
        <w:jc w:val="both"/>
        <w:rPr>
          <w:rFonts w:eastAsia="Times New Roman" w:cs="Times New Roman"/>
          <w:szCs w:val="24"/>
        </w:rPr>
      </w:pPr>
    </w:p>
    <w:p w:rsidR="00175277" w:rsidRPr="00C8671F" w:rsidRDefault="00175277" w:rsidP="00175277">
      <w:pPr>
        <w:spacing w:after="0" w:line="240" w:lineRule="auto"/>
        <w:jc w:val="both"/>
        <w:rPr>
          <w:rFonts w:eastAsia="Times New Roman" w:cs="Times New Roman"/>
          <w:szCs w:val="24"/>
        </w:rPr>
      </w:pPr>
      <w:r w:rsidRPr="00E20DD2">
        <w:rPr>
          <w:rFonts w:eastAsia="Times New Roman" w:cs="Times New Roman"/>
          <w:szCs w:val="24"/>
        </w:rPr>
        <w:t>SECTION 7.</w:t>
      </w:r>
      <w:r>
        <w:rPr>
          <w:rFonts w:eastAsia="Times New Roman" w:cs="Times New Roman"/>
          <w:szCs w:val="24"/>
        </w:rPr>
        <w:t xml:space="preserve"> Effective date:</w:t>
      </w:r>
      <w:r w:rsidRPr="00E20DD2">
        <w:rPr>
          <w:rFonts w:eastAsia="Times New Roman" w:cs="Times New Roman"/>
          <w:szCs w:val="24"/>
        </w:rPr>
        <w:t xml:space="preserve"> September 1, 2019.</w:t>
      </w:r>
    </w:p>
    <w:sectPr w:rsidR="001752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7A" w:rsidRDefault="001E627A" w:rsidP="000F1DF9">
      <w:pPr>
        <w:spacing w:after="0" w:line="240" w:lineRule="auto"/>
      </w:pPr>
      <w:r>
        <w:separator/>
      </w:r>
    </w:p>
  </w:endnote>
  <w:endnote w:type="continuationSeparator" w:id="0">
    <w:p w:rsidR="001E627A" w:rsidRDefault="001E62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62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527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5277">
                <w:rPr>
                  <w:sz w:val="20"/>
                  <w:szCs w:val="20"/>
                </w:rPr>
                <w:t>H.B. 2554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52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62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52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52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7A" w:rsidRDefault="001E627A" w:rsidP="000F1DF9">
      <w:pPr>
        <w:spacing w:after="0" w:line="240" w:lineRule="auto"/>
      </w:pPr>
      <w:r>
        <w:separator/>
      </w:r>
    </w:p>
  </w:footnote>
  <w:footnote w:type="continuationSeparator" w:id="0">
    <w:p w:rsidR="001E627A" w:rsidRDefault="001E62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5277"/>
    <w:rsid w:val="001E627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96ED"/>
  <w15:docId w15:val="{E09FD1FF-977E-46BF-8FEF-EA7300DF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52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749" w:rsidP="00FF77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E5F175F8D94B6A86807BB29A0668E5"/>
        <w:category>
          <w:name w:val="General"/>
          <w:gallery w:val="placeholder"/>
        </w:category>
        <w:types>
          <w:type w:val="bbPlcHdr"/>
        </w:types>
        <w:behaviors>
          <w:behavior w:val="content"/>
        </w:behaviors>
        <w:guid w:val="{892D98AD-5D71-4B57-BF81-04301F7BCB7C}"/>
      </w:docPartPr>
      <w:docPartBody>
        <w:p w:rsidR="00000000" w:rsidRDefault="004F3E47"/>
      </w:docPartBody>
    </w:docPart>
    <w:docPart>
      <w:docPartPr>
        <w:name w:val="801C9317AACF47D2A3F4EA05D2D804BC"/>
        <w:category>
          <w:name w:val="General"/>
          <w:gallery w:val="placeholder"/>
        </w:category>
        <w:types>
          <w:type w:val="bbPlcHdr"/>
        </w:types>
        <w:behaviors>
          <w:behavior w:val="content"/>
        </w:behaviors>
        <w:guid w:val="{DAA20246-61EE-45B8-88E2-2C14030AB9EE}"/>
      </w:docPartPr>
      <w:docPartBody>
        <w:p w:rsidR="00000000" w:rsidRDefault="004F3E47"/>
      </w:docPartBody>
    </w:docPart>
    <w:docPart>
      <w:docPartPr>
        <w:name w:val="8AB98174B63D497AA8D61F23CED54817"/>
        <w:category>
          <w:name w:val="General"/>
          <w:gallery w:val="placeholder"/>
        </w:category>
        <w:types>
          <w:type w:val="bbPlcHdr"/>
        </w:types>
        <w:behaviors>
          <w:behavior w:val="content"/>
        </w:behaviors>
        <w:guid w:val="{03893983-7916-419A-8893-6AB52929EC8A}"/>
      </w:docPartPr>
      <w:docPartBody>
        <w:p w:rsidR="00000000" w:rsidRDefault="004F3E47"/>
      </w:docPartBody>
    </w:docPart>
    <w:docPart>
      <w:docPartPr>
        <w:name w:val="EA6C0DD66315476D9CAC860093A745DD"/>
        <w:category>
          <w:name w:val="General"/>
          <w:gallery w:val="placeholder"/>
        </w:category>
        <w:types>
          <w:type w:val="bbPlcHdr"/>
        </w:types>
        <w:behaviors>
          <w:behavior w:val="content"/>
        </w:behaviors>
        <w:guid w:val="{7F9C5F0D-87F2-4530-8016-8FB0DCC61B56}"/>
      </w:docPartPr>
      <w:docPartBody>
        <w:p w:rsidR="00000000" w:rsidRDefault="004F3E47"/>
      </w:docPartBody>
    </w:docPart>
    <w:docPart>
      <w:docPartPr>
        <w:name w:val="1A56DDB4653241ABBAEF8BC59FFA13B1"/>
        <w:category>
          <w:name w:val="General"/>
          <w:gallery w:val="placeholder"/>
        </w:category>
        <w:types>
          <w:type w:val="bbPlcHdr"/>
        </w:types>
        <w:behaviors>
          <w:behavior w:val="content"/>
        </w:behaviors>
        <w:guid w:val="{56DB8806-A79E-459D-A368-27D83B910643}"/>
      </w:docPartPr>
      <w:docPartBody>
        <w:p w:rsidR="00000000" w:rsidRDefault="004F3E47"/>
      </w:docPartBody>
    </w:docPart>
    <w:docPart>
      <w:docPartPr>
        <w:name w:val="A3B957954C9B423FBEBDD69E6F6E4312"/>
        <w:category>
          <w:name w:val="General"/>
          <w:gallery w:val="placeholder"/>
        </w:category>
        <w:types>
          <w:type w:val="bbPlcHdr"/>
        </w:types>
        <w:behaviors>
          <w:behavior w:val="content"/>
        </w:behaviors>
        <w:guid w:val="{2EA8BD4E-BB17-43EC-8041-F5802D5C5AF1}"/>
      </w:docPartPr>
      <w:docPartBody>
        <w:p w:rsidR="00000000" w:rsidRDefault="004F3E47"/>
      </w:docPartBody>
    </w:docPart>
    <w:docPart>
      <w:docPartPr>
        <w:name w:val="AA1E77AD603241708C4E6C8892826AD6"/>
        <w:category>
          <w:name w:val="General"/>
          <w:gallery w:val="placeholder"/>
        </w:category>
        <w:types>
          <w:type w:val="bbPlcHdr"/>
        </w:types>
        <w:behaviors>
          <w:behavior w:val="content"/>
        </w:behaviors>
        <w:guid w:val="{0984C5ED-54F7-472D-BD32-57403FC1321B}"/>
      </w:docPartPr>
      <w:docPartBody>
        <w:p w:rsidR="00000000" w:rsidRDefault="004F3E47"/>
      </w:docPartBody>
    </w:docPart>
    <w:docPart>
      <w:docPartPr>
        <w:name w:val="324D130E9C904B4C9E9B66B0454571A8"/>
        <w:category>
          <w:name w:val="General"/>
          <w:gallery w:val="placeholder"/>
        </w:category>
        <w:types>
          <w:type w:val="bbPlcHdr"/>
        </w:types>
        <w:behaviors>
          <w:behavior w:val="content"/>
        </w:behaviors>
        <w:guid w:val="{82574060-6CCC-433D-9F84-A18FFA6CA21C}"/>
      </w:docPartPr>
      <w:docPartBody>
        <w:p w:rsidR="00000000" w:rsidRDefault="004F3E47"/>
      </w:docPartBody>
    </w:docPart>
    <w:docPart>
      <w:docPartPr>
        <w:name w:val="92D770458DFC45C19D2348C8CC665162"/>
        <w:category>
          <w:name w:val="General"/>
          <w:gallery w:val="placeholder"/>
        </w:category>
        <w:types>
          <w:type w:val="bbPlcHdr"/>
        </w:types>
        <w:behaviors>
          <w:behavior w:val="content"/>
        </w:behaviors>
        <w:guid w:val="{719FCCDF-9869-4DDA-999B-F8F67D91AA42}"/>
      </w:docPartPr>
      <w:docPartBody>
        <w:p w:rsidR="00000000" w:rsidRDefault="00FF7749" w:rsidP="00FF7749">
          <w:pPr>
            <w:pStyle w:val="92D770458DFC45C19D2348C8CC665162"/>
          </w:pPr>
          <w:r w:rsidRPr="00A30DD1">
            <w:rPr>
              <w:rStyle w:val="PlaceholderText"/>
            </w:rPr>
            <w:t>Click here to enter a date.</w:t>
          </w:r>
        </w:p>
      </w:docPartBody>
    </w:docPart>
    <w:docPart>
      <w:docPartPr>
        <w:name w:val="F56F60837D0641359AFC4F33FDB72723"/>
        <w:category>
          <w:name w:val="General"/>
          <w:gallery w:val="placeholder"/>
        </w:category>
        <w:types>
          <w:type w:val="bbPlcHdr"/>
        </w:types>
        <w:behaviors>
          <w:behavior w:val="content"/>
        </w:behaviors>
        <w:guid w:val="{72E9838E-E4D6-4EEB-B57B-E9C71745CC7F}"/>
      </w:docPartPr>
      <w:docPartBody>
        <w:p w:rsidR="00000000" w:rsidRDefault="004F3E47"/>
      </w:docPartBody>
    </w:docPart>
    <w:docPart>
      <w:docPartPr>
        <w:name w:val="98C74C24E2E5480E9D77825EA608BC4C"/>
        <w:category>
          <w:name w:val="General"/>
          <w:gallery w:val="placeholder"/>
        </w:category>
        <w:types>
          <w:type w:val="bbPlcHdr"/>
        </w:types>
        <w:behaviors>
          <w:behavior w:val="content"/>
        </w:behaviors>
        <w:guid w:val="{CD4BFDA4-0B05-4A61-A959-3C796A7E385E}"/>
      </w:docPartPr>
      <w:docPartBody>
        <w:p w:rsidR="00000000" w:rsidRDefault="004F3E47"/>
      </w:docPartBody>
    </w:docPart>
    <w:docPart>
      <w:docPartPr>
        <w:name w:val="31F6E2BFCC754BF583406262F36F8522"/>
        <w:category>
          <w:name w:val="General"/>
          <w:gallery w:val="placeholder"/>
        </w:category>
        <w:types>
          <w:type w:val="bbPlcHdr"/>
        </w:types>
        <w:behaviors>
          <w:behavior w:val="content"/>
        </w:behaviors>
        <w:guid w:val="{0EE785DC-A502-4F61-8FA8-D14641A58348}"/>
      </w:docPartPr>
      <w:docPartBody>
        <w:p w:rsidR="00000000" w:rsidRDefault="00FF7749" w:rsidP="00FF7749">
          <w:pPr>
            <w:pStyle w:val="31F6E2BFCC754BF583406262F36F8522"/>
          </w:pPr>
          <w:r>
            <w:rPr>
              <w:rFonts w:eastAsia="Times New Roman" w:cs="Times New Roman"/>
              <w:bCs/>
              <w:szCs w:val="24"/>
            </w:rPr>
            <w:t xml:space="preserve"> </w:t>
          </w:r>
        </w:p>
      </w:docPartBody>
    </w:docPart>
    <w:docPart>
      <w:docPartPr>
        <w:name w:val="00C7F3BD389D42348227C8A191A63600"/>
        <w:category>
          <w:name w:val="General"/>
          <w:gallery w:val="placeholder"/>
        </w:category>
        <w:types>
          <w:type w:val="bbPlcHdr"/>
        </w:types>
        <w:behaviors>
          <w:behavior w:val="content"/>
        </w:behaviors>
        <w:guid w:val="{D1FF537F-983D-4520-BB66-3E95509FF805}"/>
      </w:docPartPr>
      <w:docPartBody>
        <w:p w:rsidR="00000000" w:rsidRDefault="004F3E47"/>
      </w:docPartBody>
    </w:docPart>
    <w:docPart>
      <w:docPartPr>
        <w:name w:val="B71B1C1F31364AB9BB99F86D2B65E3B7"/>
        <w:category>
          <w:name w:val="General"/>
          <w:gallery w:val="placeholder"/>
        </w:category>
        <w:types>
          <w:type w:val="bbPlcHdr"/>
        </w:types>
        <w:behaviors>
          <w:behavior w:val="content"/>
        </w:behaviors>
        <w:guid w:val="{76431627-0D85-47BF-8BFE-4A6676840AA2}"/>
      </w:docPartPr>
      <w:docPartBody>
        <w:p w:rsidR="00000000" w:rsidRDefault="004F3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3E4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7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7749"/>
    <w:rPr>
      <w:rFonts w:ascii="Times New Roman" w:hAnsi="Times New Roman"/>
      <w:sz w:val="24"/>
    </w:rPr>
  </w:style>
  <w:style w:type="paragraph" w:customStyle="1" w:styleId="487D89B4F8B34DB4967D41FE18F7F88D9">
    <w:name w:val="487D89B4F8B34DB4967D41FE18F7F88D9"/>
    <w:rsid w:val="00FF7749"/>
    <w:rPr>
      <w:rFonts w:ascii="Times New Roman" w:hAnsi="Times New Roman"/>
      <w:sz w:val="24"/>
    </w:rPr>
  </w:style>
  <w:style w:type="paragraph" w:customStyle="1" w:styleId="AE2570ED5D764CD7AF9686706F550F4622">
    <w:name w:val="AE2570ED5D764CD7AF9686706F550F4622"/>
    <w:rsid w:val="00FF7749"/>
    <w:pPr>
      <w:tabs>
        <w:tab w:val="center" w:pos="4680"/>
        <w:tab w:val="right" w:pos="9360"/>
      </w:tabs>
      <w:spacing w:after="0" w:line="240" w:lineRule="auto"/>
    </w:pPr>
    <w:rPr>
      <w:rFonts w:ascii="Times New Roman" w:hAnsi="Times New Roman"/>
      <w:sz w:val="24"/>
    </w:rPr>
  </w:style>
  <w:style w:type="paragraph" w:customStyle="1" w:styleId="92D770458DFC45C19D2348C8CC665162">
    <w:name w:val="92D770458DFC45C19D2348C8CC665162"/>
    <w:rsid w:val="00FF7749"/>
    <w:pPr>
      <w:spacing w:after="160" w:line="259" w:lineRule="auto"/>
    </w:pPr>
  </w:style>
  <w:style w:type="paragraph" w:customStyle="1" w:styleId="31F6E2BFCC754BF583406262F36F8522">
    <w:name w:val="31F6E2BFCC754BF583406262F36F8522"/>
    <w:rsid w:val="00FF77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37C1DB-8365-46A7-96AB-7A586BE6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517</Words>
  <Characters>2949</Characters>
  <Application>Microsoft Office Word</Application>
  <DocSecurity>0</DocSecurity>
  <Lines>24</Lines>
  <Paragraphs>6</Paragraphs>
  <ScaleCrop>false</ScaleCrop>
  <Company>Texas Legislative Council</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2019-05-16T21:54:00Z</cp:lastPrinted>
  <dcterms:created xsi:type="dcterms:W3CDTF">2015-05-29T14:24:00Z</dcterms:created>
  <dcterms:modified xsi:type="dcterms:W3CDTF">2019-05-16T21:56:00Z</dcterms:modified>
</cp:coreProperties>
</file>

<file path=docProps/custom.xml><?xml version="1.0" encoding="utf-8"?>
<op:Properties xmlns:vt="http://schemas.openxmlformats.org/officeDocument/2006/docPropsVTypes" xmlns:op="http://schemas.openxmlformats.org/officeDocument/2006/custom-properties"/>
</file>