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9B" w:rsidRDefault="00604D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7A03C2978847A88AEF47DC266AFBCE"/>
          </w:placeholder>
        </w:sdtPr>
        <w:sdtContent>
          <w:r w:rsidRPr="005C2A78">
            <w:rPr>
              <w:rFonts w:cs="Times New Roman"/>
              <w:b/>
              <w:szCs w:val="24"/>
              <w:u w:val="single"/>
            </w:rPr>
            <w:t>BILL ANALYSIS</w:t>
          </w:r>
        </w:sdtContent>
      </w:sdt>
    </w:p>
    <w:p w:rsidR="00604D9B" w:rsidRPr="00585C31" w:rsidRDefault="00604D9B" w:rsidP="000F1DF9">
      <w:pPr>
        <w:spacing w:after="0" w:line="240" w:lineRule="auto"/>
        <w:rPr>
          <w:rFonts w:cs="Times New Roman"/>
          <w:szCs w:val="24"/>
        </w:rPr>
      </w:pPr>
    </w:p>
    <w:p w:rsidR="00604D9B" w:rsidRPr="00585C31" w:rsidRDefault="00604D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4D9B" w:rsidTr="000F1DF9">
        <w:tc>
          <w:tcPr>
            <w:tcW w:w="2718" w:type="dxa"/>
          </w:tcPr>
          <w:p w:rsidR="00604D9B" w:rsidRPr="005C2A78" w:rsidRDefault="00604D9B" w:rsidP="006D756B">
            <w:pPr>
              <w:rPr>
                <w:rFonts w:cs="Times New Roman"/>
                <w:szCs w:val="24"/>
              </w:rPr>
            </w:pPr>
            <w:sdt>
              <w:sdtPr>
                <w:rPr>
                  <w:rFonts w:cs="Times New Roman"/>
                  <w:szCs w:val="24"/>
                </w:rPr>
                <w:alias w:val="Agency Title"/>
                <w:tag w:val="AgencyTitleContentControl"/>
                <w:id w:val="1920747753"/>
                <w:lock w:val="sdtContentLocked"/>
                <w:placeholder>
                  <w:docPart w:val="26526161384C47FE9331E28F17284B83"/>
                </w:placeholder>
              </w:sdtPr>
              <w:sdtEndPr>
                <w:rPr>
                  <w:rFonts w:cstheme="minorBidi"/>
                  <w:szCs w:val="22"/>
                </w:rPr>
              </w:sdtEndPr>
              <w:sdtContent>
                <w:r>
                  <w:rPr>
                    <w:rFonts w:cs="Times New Roman"/>
                    <w:szCs w:val="24"/>
                  </w:rPr>
                  <w:t>Senate Research Center</w:t>
                </w:r>
              </w:sdtContent>
            </w:sdt>
          </w:p>
        </w:tc>
        <w:tc>
          <w:tcPr>
            <w:tcW w:w="6858" w:type="dxa"/>
          </w:tcPr>
          <w:p w:rsidR="00604D9B" w:rsidRPr="00FF6471" w:rsidRDefault="00604D9B" w:rsidP="000F1DF9">
            <w:pPr>
              <w:jc w:val="right"/>
              <w:rPr>
                <w:rFonts w:cs="Times New Roman"/>
                <w:szCs w:val="24"/>
              </w:rPr>
            </w:pPr>
            <w:sdt>
              <w:sdtPr>
                <w:rPr>
                  <w:rFonts w:cs="Times New Roman"/>
                  <w:szCs w:val="24"/>
                </w:rPr>
                <w:alias w:val="Bill Number"/>
                <w:tag w:val="BillNumberOne"/>
                <w:id w:val="-410784069"/>
                <w:lock w:val="sdtContentLocked"/>
                <w:placeholder>
                  <w:docPart w:val="919646524E4B423988BDA148BE771CB2"/>
                </w:placeholder>
              </w:sdtPr>
              <w:sdtContent>
                <w:r>
                  <w:rPr>
                    <w:rFonts w:cs="Times New Roman"/>
                    <w:szCs w:val="24"/>
                  </w:rPr>
                  <w:t>H.B. 2566</w:t>
                </w:r>
              </w:sdtContent>
            </w:sdt>
          </w:p>
        </w:tc>
      </w:tr>
      <w:tr w:rsidR="00604D9B" w:rsidTr="000F1DF9">
        <w:sdt>
          <w:sdtPr>
            <w:rPr>
              <w:rFonts w:cs="Times New Roman"/>
              <w:szCs w:val="24"/>
            </w:rPr>
            <w:alias w:val="TLCNumber"/>
            <w:tag w:val="TLCNumber"/>
            <w:id w:val="-542600604"/>
            <w:lock w:val="sdtLocked"/>
            <w:placeholder>
              <w:docPart w:val="6E1F192FFC104E47BC1FC58BC78C4568"/>
            </w:placeholder>
          </w:sdtPr>
          <w:sdtContent>
            <w:tc>
              <w:tcPr>
                <w:tcW w:w="2718" w:type="dxa"/>
              </w:tcPr>
              <w:p w:rsidR="00604D9B" w:rsidRPr="000F1DF9" w:rsidRDefault="00604D9B" w:rsidP="00C65088">
                <w:pPr>
                  <w:rPr>
                    <w:rFonts w:cs="Times New Roman"/>
                    <w:szCs w:val="24"/>
                  </w:rPr>
                </w:pPr>
                <w:r>
                  <w:rPr>
                    <w:rFonts w:cs="Times New Roman"/>
                    <w:szCs w:val="24"/>
                  </w:rPr>
                  <w:t>86R27375 MP-F</w:t>
                </w:r>
              </w:p>
            </w:tc>
          </w:sdtContent>
        </w:sdt>
        <w:tc>
          <w:tcPr>
            <w:tcW w:w="6858" w:type="dxa"/>
          </w:tcPr>
          <w:p w:rsidR="00604D9B" w:rsidRPr="005C2A78" w:rsidRDefault="00604D9B" w:rsidP="006D756B">
            <w:pPr>
              <w:jc w:val="right"/>
              <w:rPr>
                <w:rFonts w:cs="Times New Roman"/>
                <w:szCs w:val="24"/>
              </w:rPr>
            </w:pPr>
            <w:sdt>
              <w:sdtPr>
                <w:rPr>
                  <w:rFonts w:cs="Times New Roman"/>
                  <w:szCs w:val="24"/>
                </w:rPr>
                <w:alias w:val="Author Label"/>
                <w:tag w:val="By"/>
                <w:id w:val="72399597"/>
                <w:lock w:val="sdtLocked"/>
                <w:placeholder>
                  <w:docPart w:val="C96D26658382469382779A9134845A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DB458BDC3041B3BBB5BFFDB605F754"/>
                </w:placeholder>
              </w:sdtPr>
              <w:sdtContent>
                <w:r>
                  <w:rPr>
                    <w:rFonts w:cs="Times New Roman"/>
                    <w:szCs w:val="24"/>
                  </w:rPr>
                  <w:t>Dominguez</w:t>
                </w:r>
              </w:sdtContent>
            </w:sdt>
            <w:sdt>
              <w:sdtPr>
                <w:rPr>
                  <w:rFonts w:cs="Times New Roman"/>
                  <w:szCs w:val="24"/>
                </w:rPr>
                <w:alias w:val="Sponsor"/>
                <w:tag w:val="Sponsor"/>
                <w:id w:val="-2039656131"/>
                <w:lock w:val="sdtContentLocked"/>
                <w:placeholder>
                  <w:docPart w:val="6F5DDA4515224DA48F065DB088245A6C"/>
                </w:placeholder>
              </w:sdtPr>
              <w:sdtContent>
                <w:r>
                  <w:rPr>
                    <w:rFonts w:cs="Times New Roman"/>
                    <w:szCs w:val="24"/>
                  </w:rPr>
                  <w:t xml:space="preserve"> (Lucio)</w:t>
                </w:r>
              </w:sdtContent>
            </w:sdt>
          </w:p>
        </w:tc>
      </w:tr>
      <w:tr w:rsidR="00604D9B" w:rsidTr="000F1DF9">
        <w:tc>
          <w:tcPr>
            <w:tcW w:w="2718" w:type="dxa"/>
          </w:tcPr>
          <w:p w:rsidR="00604D9B" w:rsidRPr="00BC7495" w:rsidRDefault="00604D9B" w:rsidP="000F1DF9">
            <w:pPr>
              <w:rPr>
                <w:rFonts w:cs="Times New Roman"/>
                <w:szCs w:val="24"/>
              </w:rPr>
            </w:pPr>
          </w:p>
        </w:tc>
        <w:sdt>
          <w:sdtPr>
            <w:rPr>
              <w:rFonts w:cs="Times New Roman"/>
              <w:szCs w:val="24"/>
            </w:rPr>
            <w:alias w:val="Committee"/>
            <w:tag w:val="Committee"/>
            <w:id w:val="1914272295"/>
            <w:lock w:val="sdtContentLocked"/>
            <w:placeholder>
              <w:docPart w:val="F9C77BA69E9F4DEAAD9E17B94833FB94"/>
            </w:placeholder>
          </w:sdtPr>
          <w:sdtContent>
            <w:tc>
              <w:tcPr>
                <w:tcW w:w="6858" w:type="dxa"/>
              </w:tcPr>
              <w:p w:rsidR="00604D9B" w:rsidRPr="00FF6471" w:rsidRDefault="00604D9B" w:rsidP="000F1DF9">
                <w:pPr>
                  <w:jc w:val="right"/>
                  <w:rPr>
                    <w:rFonts w:cs="Times New Roman"/>
                    <w:szCs w:val="24"/>
                  </w:rPr>
                </w:pPr>
                <w:r>
                  <w:rPr>
                    <w:rFonts w:cs="Times New Roman"/>
                    <w:szCs w:val="24"/>
                  </w:rPr>
                  <w:t>Health &amp; Human Services</w:t>
                </w:r>
              </w:p>
            </w:tc>
          </w:sdtContent>
        </w:sdt>
      </w:tr>
      <w:tr w:rsidR="00604D9B" w:rsidTr="000F1DF9">
        <w:tc>
          <w:tcPr>
            <w:tcW w:w="2718" w:type="dxa"/>
          </w:tcPr>
          <w:p w:rsidR="00604D9B" w:rsidRPr="00BC7495" w:rsidRDefault="00604D9B" w:rsidP="000F1DF9">
            <w:pPr>
              <w:rPr>
                <w:rFonts w:cs="Times New Roman"/>
                <w:szCs w:val="24"/>
              </w:rPr>
            </w:pPr>
          </w:p>
        </w:tc>
        <w:sdt>
          <w:sdtPr>
            <w:rPr>
              <w:rFonts w:cs="Times New Roman"/>
              <w:szCs w:val="24"/>
            </w:rPr>
            <w:alias w:val="Date"/>
            <w:tag w:val="DateContentControl"/>
            <w:id w:val="1178081906"/>
            <w:lock w:val="sdtLocked"/>
            <w:placeholder>
              <w:docPart w:val="CB2C59C33F444CBB9614E7851BAD9DDA"/>
            </w:placeholder>
            <w:date w:fullDate="2019-05-13T00:00:00Z">
              <w:dateFormat w:val="M/d/yyyy"/>
              <w:lid w:val="en-US"/>
              <w:storeMappedDataAs w:val="dateTime"/>
              <w:calendar w:val="gregorian"/>
            </w:date>
          </w:sdtPr>
          <w:sdtContent>
            <w:tc>
              <w:tcPr>
                <w:tcW w:w="6858" w:type="dxa"/>
              </w:tcPr>
              <w:p w:rsidR="00604D9B" w:rsidRPr="00FF6471" w:rsidRDefault="00604D9B" w:rsidP="000F1DF9">
                <w:pPr>
                  <w:jc w:val="right"/>
                  <w:rPr>
                    <w:rFonts w:cs="Times New Roman"/>
                    <w:szCs w:val="24"/>
                  </w:rPr>
                </w:pPr>
                <w:r>
                  <w:rPr>
                    <w:rFonts w:cs="Times New Roman"/>
                    <w:szCs w:val="24"/>
                  </w:rPr>
                  <w:t>5/13/2019</w:t>
                </w:r>
              </w:p>
            </w:tc>
          </w:sdtContent>
        </w:sdt>
      </w:tr>
      <w:tr w:rsidR="00604D9B" w:rsidTr="000F1DF9">
        <w:tc>
          <w:tcPr>
            <w:tcW w:w="2718" w:type="dxa"/>
          </w:tcPr>
          <w:p w:rsidR="00604D9B" w:rsidRPr="00BC7495" w:rsidRDefault="00604D9B" w:rsidP="000F1DF9">
            <w:pPr>
              <w:rPr>
                <w:rFonts w:cs="Times New Roman"/>
                <w:szCs w:val="24"/>
              </w:rPr>
            </w:pPr>
          </w:p>
        </w:tc>
        <w:sdt>
          <w:sdtPr>
            <w:rPr>
              <w:rFonts w:cs="Times New Roman"/>
              <w:szCs w:val="24"/>
            </w:rPr>
            <w:alias w:val="BA Version"/>
            <w:tag w:val="BAVersion"/>
            <w:id w:val="-1685590809"/>
            <w:lock w:val="sdtContentLocked"/>
            <w:placeholder>
              <w:docPart w:val="E863211F5DD7409A928FFB6EBC725088"/>
            </w:placeholder>
          </w:sdtPr>
          <w:sdtContent>
            <w:tc>
              <w:tcPr>
                <w:tcW w:w="6858" w:type="dxa"/>
              </w:tcPr>
              <w:p w:rsidR="00604D9B" w:rsidRPr="00FF6471" w:rsidRDefault="00604D9B" w:rsidP="000F1DF9">
                <w:pPr>
                  <w:jc w:val="right"/>
                  <w:rPr>
                    <w:rFonts w:cs="Times New Roman"/>
                    <w:szCs w:val="24"/>
                  </w:rPr>
                </w:pPr>
                <w:r>
                  <w:rPr>
                    <w:rFonts w:cs="Times New Roman"/>
                    <w:szCs w:val="24"/>
                  </w:rPr>
                  <w:t>Engrossed</w:t>
                </w:r>
              </w:p>
            </w:tc>
          </w:sdtContent>
        </w:sdt>
      </w:tr>
    </w:tbl>
    <w:p w:rsidR="00604D9B" w:rsidRPr="00FF6471" w:rsidRDefault="00604D9B" w:rsidP="000F1DF9">
      <w:pPr>
        <w:spacing w:after="0" w:line="240" w:lineRule="auto"/>
        <w:rPr>
          <w:rFonts w:cs="Times New Roman"/>
          <w:szCs w:val="24"/>
        </w:rPr>
      </w:pPr>
    </w:p>
    <w:p w:rsidR="00604D9B" w:rsidRPr="00FF6471" w:rsidRDefault="00604D9B" w:rsidP="000F1DF9">
      <w:pPr>
        <w:spacing w:after="0" w:line="240" w:lineRule="auto"/>
        <w:rPr>
          <w:rFonts w:cs="Times New Roman"/>
          <w:szCs w:val="24"/>
        </w:rPr>
      </w:pPr>
    </w:p>
    <w:p w:rsidR="00604D9B" w:rsidRPr="00FF6471" w:rsidRDefault="00604D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C2B146778C4B8B891D18A4779045BF"/>
        </w:placeholder>
      </w:sdtPr>
      <w:sdtContent>
        <w:p w:rsidR="00604D9B" w:rsidRDefault="00604D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95953B16271411887341747E5BFEAFF"/>
        </w:placeholder>
      </w:sdtPr>
      <w:sdtContent>
        <w:p w:rsidR="00604D9B" w:rsidRPr="00932525" w:rsidRDefault="00604D9B" w:rsidP="00932525">
          <w:pPr>
            <w:pStyle w:val="NormalWeb"/>
            <w:spacing w:before="0" w:beforeAutospacing="0" w:after="0" w:afterAutospacing="0"/>
            <w:jc w:val="both"/>
            <w:divId w:val="1257247578"/>
            <w:rPr>
              <w:rFonts w:eastAsia="Times New Roman"/>
              <w:bCs/>
            </w:rPr>
          </w:pPr>
        </w:p>
        <w:p w:rsidR="00604D9B" w:rsidRPr="00932525" w:rsidRDefault="00604D9B" w:rsidP="00932525">
          <w:pPr>
            <w:pStyle w:val="NormalWeb"/>
            <w:spacing w:before="0" w:beforeAutospacing="0" w:after="0" w:afterAutospacing="0"/>
            <w:jc w:val="both"/>
            <w:divId w:val="1257247578"/>
            <w:rPr>
              <w:rFonts w:ascii="Courier New" w:hAnsi="Courier New" w:cs="Courier New"/>
              <w:color w:val="000000"/>
            </w:rPr>
          </w:pPr>
          <w:r w:rsidRPr="00932525">
            <w:rPr>
              <w:color w:val="000000"/>
            </w:rPr>
            <w:t>Cameron County has experienced health and safety issues in the unincorporated areas of the county, such as the accumulation of water in improperly disposed tires, which become breeding grounds for disease-carrying mosquitoes. H.B. 2566 seeks to address these issues by</w:t>
          </w:r>
          <w:r>
            <w:rPr>
              <w:color w:val="000000"/>
            </w:rPr>
            <w:t xml:space="preserve"> authorizing the commissioner'</w:t>
          </w:r>
          <w:r w:rsidRPr="00932525">
            <w:rPr>
              <w:color w:val="000000"/>
            </w:rPr>
            <w:t>s courts of certain counties to adopt and enforce certain orders relating to litter and mosquito control.</w:t>
          </w:r>
        </w:p>
      </w:sdtContent>
    </w:sdt>
    <w:p w:rsidR="00604D9B" w:rsidRDefault="00604D9B" w:rsidP="00624B1E">
      <w:pPr>
        <w:spacing w:after="0" w:line="240" w:lineRule="auto"/>
        <w:jc w:val="both"/>
        <w:rPr>
          <w:rFonts w:eastAsia="Times New Roman" w:cs="Times New Roman"/>
          <w:szCs w:val="24"/>
        </w:rPr>
      </w:pPr>
      <w:bookmarkStart w:id="0" w:name="EnrolledProposed"/>
      <w:bookmarkEnd w:id="0"/>
    </w:p>
    <w:p w:rsidR="00604D9B" w:rsidRDefault="00604D9B" w:rsidP="00624B1E">
      <w:pPr>
        <w:spacing w:after="0" w:line="240" w:lineRule="auto"/>
        <w:jc w:val="both"/>
        <w:rPr>
          <w:rFonts w:eastAsia="Times New Roman" w:cs="Times New Roman"/>
          <w:szCs w:val="24"/>
        </w:rPr>
      </w:pPr>
      <w:r>
        <w:rPr>
          <w:rFonts w:eastAsia="Times New Roman" w:cs="Times New Roman"/>
          <w:szCs w:val="24"/>
        </w:rPr>
        <w:t>H.B. 2566 amends current law r</w:t>
      </w:r>
      <w:r w:rsidRPr="00604D9B">
        <w:rPr>
          <w:rFonts w:eastAsia="Times New Roman" w:cs="Times New Roman"/>
          <w:szCs w:val="24"/>
        </w:rPr>
        <w:t>elating to the authority of certain counties to regulate litter and mosquito control.</w:t>
      </w:r>
    </w:p>
    <w:p w:rsidR="00604D9B" w:rsidRPr="002A4B88" w:rsidRDefault="00604D9B" w:rsidP="00624B1E">
      <w:pPr>
        <w:spacing w:after="0" w:line="240" w:lineRule="auto"/>
        <w:jc w:val="both"/>
        <w:rPr>
          <w:rFonts w:eastAsia="Times New Roman" w:cs="Times New Roman"/>
          <w:szCs w:val="24"/>
        </w:rPr>
      </w:pPr>
    </w:p>
    <w:p w:rsidR="00604D9B" w:rsidRPr="005C2A78" w:rsidRDefault="00604D9B" w:rsidP="00624B1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670FA517BF40CDB182B8837D0409AB"/>
          </w:placeholder>
        </w:sdtPr>
        <w:sdtContent>
          <w:r>
            <w:rPr>
              <w:rFonts w:eastAsia="Times New Roman" w:cs="Times New Roman"/>
              <w:b/>
              <w:szCs w:val="24"/>
              <w:u w:val="single"/>
            </w:rPr>
            <w:t>RULEMAKING AUTHORITY</w:t>
          </w:r>
        </w:sdtContent>
      </w:sdt>
    </w:p>
    <w:p w:rsidR="00604D9B" w:rsidRPr="006529C4" w:rsidRDefault="00604D9B" w:rsidP="00624B1E">
      <w:pPr>
        <w:spacing w:after="0" w:line="240" w:lineRule="auto"/>
        <w:jc w:val="both"/>
        <w:rPr>
          <w:rFonts w:cs="Times New Roman"/>
          <w:szCs w:val="24"/>
        </w:rPr>
      </w:pPr>
    </w:p>
    <w:p w:rsidR="00604D9B" w:rsidRPr="006529C4" w:rsidRDefault="00604D9B" w:rsidP="00624B1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4D9B" w:rsidRPr="006529C4" w:rsidRDefault="00604D9B" w:rsidP="00624B1E">
      <w:pPr>
        <w:spacing w:after="0" w:line="240" w:lineRule="auto"/>
        <w:jc w:val="both"/>
        <w:rPr>
          <w:rFonts w:cs="Times New Roman"/>
          <w:szCs w:val="24"/>
        </w:rPr>
      </w:pPr>
    </w:p>
    <w:p w:rsidR="00604D9B" w:rsidRPr="005C2A78" w:rsidRDefault="00604D9B" w:rsidP="00624B1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78DB42C8EF41DE85E4BC1DF5D6BB6B"/>
          </w:placeholder>
        </w:sdtPr>
        <w:sdtContent>
          <w:r>
            <w:rPr>
              <w:rFonts w:eastAsia="Times New Roman" w:cs="Times New Roman"/>
              <w:b/>
              <w:szCs w:val="24"/>
              <w:u w:val="single"/>
            </w:rPr>
            <w:t>SECTION BY SECTION ANALYSIS</w:t>
          </w:r>
        </w:sdtContent>
      </w:sdt>
    </w:p>
    <w:p w:rsidR="00604D9B" w:rsidRPr="005C2A78" w:rsidRDefault="00604D9B" w:rsidP="00624B1E">
      <w:pPr>
        <w:spacing w:after="0" w:line="240" w:lineRule="auto"/>
        <w:jc w:val="both"/>
        <w:rPr>
          <w:rFonts w:eastAsia="Times New Roman" w:cs="Times New Roman"/>
          <w:szCs w:val="24"/>
        </w:rPr>
      </w:pPr>
    </w:p>
    <w:p w:rsidR="00604D9B" w:rsidRDefault="00604D9B" w:rsidP="00624B1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240, Local Government Code, by adding Section 240.910, as follows:</w:t>
      </w:r>
    </w:p>
    <w:p w:rsidR="00604D9B" w:rsidRDefault="00604D9B" w:rsidP="00624B1E">
      <w:pPr>
        <w:spacing w:after="0" w:line="240" w:lineRule="auto"/>
        <w:jc w:val="both"/>
        <w:rPr>
          <w:rFonts w:eastAsia="Times New Roman" w:cs="Times New Roman"/>
          <w:szCs w:val="24"/>
        </w:rPr>
      </w:pPr>
    </w:p>
    <w:p w:rsidR="00604D9B" w:rsidRDefault="00604D9B" w:rsidP="00624B1E">
      <w:pPr>
        <w:pStyle w:val="NoSpacing"/>
        <w:ind w:left="720"/>
        <w:jc w:val="both"/>
      </w:pPr>
      <w:r w:rsidRPr="002A4B88">
        <w:t>Sec. </w:t>
      </w:r>
      <w:bookmarkStart w:id="1" w:name="#LG240.910"/>
      <w:r w:rsidRPr="002A4B88">
        <w:t>240.910</w:t>
      </w:r>
      <w:bookmarkEnd w:id="1"/>
      <w:r w:rsidRPr="002A4B88">
        <w:t>.  REGULATION OF LITTER AND MOSQUITO C</w:t>
      </w:r>
      <w:r>
        <w:t>ONTROL IN CERTAIN COUNTIES. (a) Provides that t</w:t>
      </w:r>
      <w:r w:rsidRPr="002A4B88">
        <w:t>his section applies only to a county located on an international border and adjacent to the Gulf of Mexico.</w:t>
      </w:r>
    </w:p>
    <w:p w:rsidR="00604D9B" w:rsidRPr="002A4B88" w:rsidRDefault="00604D9B" w:rsidP="00624B1E">
      <w:pPr>
        <w:pStyle w:val="NoSpacing"/>
        <w:ind w:left="720"/>
        <w:jc w:val="both"/>
      </w:pPr>
    </w:p>
    <w:p w:rsidR="00604D9B" w:rsidRPr="002A4B88" w:rsidRDefault="00604D9B" w:rsidP="00624B1E">
      <w:pPr>
        <w:pStyle w:val="NoSpacing"/>
        <w:ind w:left="1440"/>
        <w:jc w:val="both"/>
      </w:pPr>
      <w:r w:rsidRPr="002A4B88">
        <w:t>(b) Defines "illegally dumped litter" and "litter" for purposes of this section.</w:t>
      </w:r>
    </w:p>
    <w:p w:rsidR="00604D9B" w:rsidRPr="002A4B88" w:rsidRDefault="00604D9B" w:rsidP="00624B1E">
      <w:pPr>
        <w:pStyle w:val="NoSpacing"/>
        <w:ind w:left="1440"/>
        <w:jc w:val="both"/>
      </w:pPr>
    </w:p>
    <w:p w:rsidR="00604D9B" w:rsidRDefault="00604D9B" w:rsidP="00624B1E">
      <w:pPr>
        <w:pStyle w:val="NoSpacing"/>
        <w:ind w:left="1440"/>
        <w:jc w:val="both"/>
      </w:pPr>
      <w:r>
        <w:t>(c)</w:t>
      </w:r>
      <w:r w:rsidRPr="002A4B88">
        <w:t> </w:t>
      </w:r>
      <w:r>
        <w:t>Authorizes the commissioners court of a county, i</w:t>
      </w:r>
      <w:r w:rsidRPr="002A4B88">
        <w:t xml:space="preserve">n addition to the authority granted under Section 365.017 (Regulation of Litter in Certain Counties), Health and Safety Code, </w:t>
      </w:r>
      <w:r>
        <w:t>to</w:t>
      </w:r>
      <w:r w:rsidRPr="002A4B88">
        <w:t xml:space="preserve"> adopt and enforce orders to:</w:t>
      </w:r>
    </w:p>
    <w:p w:rsidR="00604D9B" w:rsidRPr="002A4B88" w:rsidRDefault="00604D9B" w:rsidP="00624B1E">
      <w:pPr>
        <w:pStyle w:val="NoSpacing"/>
        <w:ind w:left="1440"/>
        <w:jc w:val="both"/>
      </w:pPr>
    </w:p>
    <w:p w:rsidR="00604D9B" w:rsidRDefault="00604D9B" w:rsidP="00624B1E">
      <w:pPr>
        <w:pStyle w:val="NoSpacing"/>
        <w:ind w:left="2160"/>
        <w:jc w:val="both"/>
      </w:pPr>
      <w:r w:rsidRPr="002A4B88">
        <w:t>(1)  control the disposal of litter and the removal of illegally dumped litter from public or private property; and</w:t>
      </w:r>
    </w:p>
    <w:p w:rsidR="00604D9B" w:rsidRPr="002A4B88" w:rsidRDefault="00604D9B" w:rsidP="00624B1E">
      <w:pPr>
        <w:pStyle w:val="NoSpacing"/>
        <w:ind w:left="2160"/>
        <w:jc w:val="both"/>
      </w:pPr>
    </w:p>
    <w:p w:rsidR="00604D9B" w:rsidRDefault="00604D9B" w:rsidP="00624B1E">
      <w:pPr>
        <w:pStyle w:val="NoSpacing"/>
        <w:ind w:left="2160"/>
        <w:jc w:val="both"/>
      </w:pPr>
      <w:r w:rsidRPr="002A4B88">
        <w:t>(2)  regulate the storage or abandonment of property, including tires and appliances, on public or private property that creates a nuisance or habitat conducive to mosquito breeding.</w:t>
      </w:r>
    </w:p>
    <w:p w:rsidR="00604D9B" w:rsidRPr="002A4B88" w:rsidRDefault="00604D9B" w:rsidP="00624B1E">
      <w:pPr>
        <w:pStyle w:val="NoSpacing"/>
        <w:ind w:left="2160"/>
        <w:jc w:val="both"/>
      </w:pPr>
    </w:p>
    <w:p w:rsidR="00604D9B" w:rsidRDefault="00604D9B" w:rsidP="00624B1E">
      <w:pPr>
        <w:pStyle w:val="NoSpacing"/>
        <w:ind w:left="1440"/>
        <w:jc w:val="both"/>
      </w:pPr>
      <w:r>
        <w:t>(d)</w:t>
      </w:r>
      <w:r w:rsidRPr="002A4B88">
        <w:t> </w:t>
      </w:r>
      <w:r>
        <w:t>Provides that a</w:t>
      </w:r>
      <w:r w:rsidRPr="002A4B88">
        <w:t>n order adopted under this section:</w:t>
      </w:r>
    </w:p>
    <w:p w:rsidR="00604D9B" w:rsidRPr="002A4B88" w:rsidRDefault="00604D9B" w:rsidP="00624B1E">
      <w:pPr>
        <w:pStyle w:val="NoSpacing"/>
        <w:ind w:left="1440"/>
        <w:jc w:val="both"/>
      </w:pPr>
    </w:p>
    <w:p w:rsidR="00604D9B" w:rsidRDefault="00604D9B" w:rsidP="00624B1E">
      <w:pPr>
        <w:pStyle w:val="NoSpacing"/>
        <w:ind w:left="2160"/>
        <w:jc w:val="both"/>
      </w:pPr>
      <w:r>
        <w:t>(1) </w:t>
      </w:r>
      <w:r w:rsidRPr="002A4B88">
        <w:t>applies only to the unincorporated area of the county;</w:t>
      </w:r>
    </w:p>
    <w:p w:rsidR="00604D9B" w:rsidRPr="002A4B88" w:rsidRDefault="00604D9B" w:rsidP="00624B1E">
      <w:pPr>
        <w:pStyle w:val="NoSpacing"/>
        <w:ind w:left="2160"/>
        <w:jc w:val="both"/>
      </w:pPr>
    </w:p>
    <w:p w:rsidR="00604D9B" w:rsidRDefault="00604D9B" w:rsidP="00624B1E">
      <w:pPr>
        <w:pStyle w:val="NoSpacing"/>
        <w:ind w:left="2160"/>
        <w:jc w:val="both"/>
      </w:pPr>
      <w:r>
        <w:t>(2) is authorized to</w:t>
      </w:r>
      <w:r w:rsidRPr="002A4B88">
        <w:t xml:space="preserve"> require the record property owner to pay for the cost of enforcing the order on the property owner's land if the commissioners court gives the property owner 30 days' written notice of the enforcement action; and</w:t>
      </w:r>
    </w:p>
    <w:p w:rsidR="00604D9B" w:rsidRPr="002A4B88" w:rsidRDefault="00604D9B" w:rsidP="00624B1E">
      <w:pPr>
        <w:pStyle w:val="NoSpacing"/>
        <w:ind w:left="2160"/>
        <w:jc w:val="both"/>
      </w:pPr>
    </w:p>
    <w:p w:rsidR="00604D9B" w:rsidRDefault="00604D9B" w:rsidP="00624B1E">
      <w:pPr>
        <w:pStyle w:val="NoSpacing"/>
        <w:ind w:left="2160"/>
        <w:jc w:val="both"/>
      </w:pPr>
      <w:r>
        <w:t>(3) is prohibited from</w:t>
      </w:r>
      <w:r w:rsidRPr="002A4B88">
        <w:t xml:space="preserve"> regul</w:t>
      </w:r>
      <w:r>
        <w:t>ating</w:t>
      </w:r>
      <w:r w:rsidRPr="002A4B88">
        <w:t xml:space="preserve"> manufactured or industrialized housing constructed to state or federal building standards in a manner that is different from regulation of site-built housing.</w:t>
      </w:r>
    </w:p>
    <w:p w:rsidR="00604D9B" w:rsidRPr="002A4B88" w:rsidRDefault="00604D9B" w:rsidP="00624B1E">
      <w:pPr>
        <w:pStyle w:val="NoSpacing"/>
        <w:ind w:left="2160"/>
        <w:jc w:val="both"/>
      </w:pPr>
    </w:p>
    <w:p w:rsidR="00604D9B" w:rsidRDefault="00604D9B" w:rsidP="00624B1E">
      <w:pPr>
        <w:pStyle w:val="NoSpacing"/>
        <w:ind w:left="1440"/>
        <w:jc w:val="both"/>
      </w:pPr>
      <w:r>
        <w:t>(e)</w:t>
      </w:r>
      <w:r w:rsidRPr="002A4B88">
        <w:t> </w:t>
      </w:r>
      <w:r>
        <w:t>Provides that t</w:t>
      </w:r>
      <w:r w:rsidRPr="002A4B88">
        <w:t>his section does not authorize the adoption of:</w:t>
      </w:r>
    </w:p>
    <w:p w:rsidR="00604D9B" w:rsidRPr="002A4B88" w:rsidRDefault="00604D9B" w:rsidP="00624B1E">
      <w:pPr>
        <w:pStyle w:val="NoSpacing"/>
        <w:ind w:left="1440"/>
        <w:jc w:val="both"/>
      </w:pPr>
    </w:p>
    <w:p w:rsidR="00604D9B" w:rsidRDefault="00604D9B" w:rsidP="00624B1E">
      <w:pPr>
        <w:pStyle w:val="NoSpacing"/>
        <w:ind w:left="2160"/>
        <w:jc w:val="both"/>
      </w:pPr>
      <w:r>
        <w:t>(1) </w:t>
      </w:r>
      <w:r w:rsidRPr="002A4B88">
        <w:t>zoning regulations not otherwise authorized under Chapter 231 (County Zoning Authority); or</w:t>
      </w:r>
    </w:p>
    <w:p w:rsidR="00604D9B" w:rsidRPr="002A4B88" w:rsidRDefault="00604D9B" w:rsidP="00624B1E">
      <w:pPr>
        <w:pStyle w:val="NoSpacing"/>
        <w:ind w:left="2160"/>
        <w:jc w:val="both"/>
      </w:pPr>
    </w:p>
    <w:p w:rsidR="00604D9B" w:rsidRPr="002A4B88" w:rsidRDefault="00604D9B" w:rsidP="00624B1E">
      <w:pPr>
        <w:pStyle w:val="NoSpacing"/>
        <w:ind w:left="2160"/>
        <w:jc w:val="both"/>
        <w:rPr>
          <w:rFonts w:eastAsia="Times New Roman"/>
        </w:rPr>
      </w:pPr>
      <w:r>
        <w:t>(2) </w:t>
      </w:r>
      <w:r w:rsidRPr="002A4B88">
        <w:t>building regulations not otherwise authorized under Chapter 233 (Requiring Repair, Removal, or Demolition of Building or Other Structure).</w:t>
      </w:r>
    </w:p>
    <w:p w:rsidR="00604D9B" w:rsidRPr="005C2A78" w:rsidRDefault="00604D9B" w:rsidP="00624B1E">
      <w:pPr>
        <w:spacing w:after="0" w:line="240" w:lineRule="auto"/>
        <w:jc w:val="both"/>
        <w:rPr>
          <w:rFonts w:eastAsia="Times New Roman" w:cs="Times New Roman"/>
          <w:szCs w:val="24"/>
        </w:rPr>
      </w:pPr>
    </w:p>
    <w:p w:rsidR="00604D9B" w:rsidRPr="00C8671F" w:rsidRDefault="00604D9B" w:rsidP="00624B1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604D9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B4" w:rsidRDefault="00810AB4" w:rsidP="000F1DF9">
      <w:pPr>
        <w:spacing w:after="0" w:line="240" w:lineRule="auto"/>
      </w:pPr>
      <w:r>
        <w:separator/>
      </w:r>
    </w:p>
  </w:endnote>
  <w:endnote w:type="continuationSeparator" w:id="0">
    <w:p w:rsidR="00810AB4" w:rsidRDefault="00810A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0A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4D9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4D9B">
                <w:rPr>
                  <w:sz w:val="20"/>
                  <w:szCs w:val="20"/>
                </w:rPr>
                <w:t>H.B. 2566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4D9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0A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4D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4D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B4" w:rsidRDefault="00810AB4" w:rsidP="000F1DF9">
      <w:pPr>
        <w:spacing w:after="0" w:line="240" w:lineRule="auto"/>
      </w:pPr>
      <w:r>
        <w:separator/>
      </w:r>
    </w:p>
  </w:footnote>
  <w:footnote w:type="continuationSeparator" w:id="0">
    <w:p w:rsidR="00810AB4" w:rsidRDefault="00810A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4D9B"/>
    <w:rsid w:val="00605CA0"/>
    <w:rsid w:val="006529C4"/>
    <w:rsid w:val="006D756B"/>
    <w:rsid w:val="00774EC7"/>
    <w:rsid w:val="00810AB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8A91A"/>
  <w15:docId w15:val="{C0924BC9-C775-4D12-A748-C2A543AD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604D9B"/>
    <w:pPr>
      <w:spacing w:after="0" w:line="240" w:lineRule="auto"/>
    </w:pPr>
    <w:rPr>
      <w:rFonts w:ascii="Times New Roman" w:hAnsi="Times New Roman"/>
      <w:sz w:val="24"/>
    </w:rPr>
  </w:style>
  <w:style w:type="paragraph" w:styleId="NormalWeb">
    <w:name w:val="Normal (Web)"/>
    <w:basedOn w:val="Normal"/>
    <w:uiPriority w:val="99"/>
    <w:unhideWhenUsed/>
    <w:rsid w:val="00604D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01966">
      <w:bodyDiv w:val="1"/>
      <w:marLeft w:val="0"/>
      <w:marRight w:val="0"/>
      <w:marTop w:val="0"/>
      <w:marBottom w:val="0"/>
      <w:divBdr>
        <w:top w:val="none" w:sz="0" w:space="0" w:color="auto"/>
        <w:left w:val="none" w:sz="0" w:space="0" w:color="auto"/>
        <w:bottom w:val="none" w:sz="0" w:space="0" w:color="auto"/>
        <w:right w:val="none" w:sz="0" w:space="0" w:color="auto"/>
      </w:divBdr>
      <w:divsChild>
        <w:div w:id="125724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5AE3" w:rsidP="001A5AE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7A03C2978847A88AEF47DC266AFBCE"/>
        <w:category>
          <w:name w:val="General"/>
          <w:gallery w:val="placeholder"/>
        </w:category>
        <w:types>
          <w:type w:val="bbPlcHdr"/>
        </w:types>
        <w:behaviors>
          <w:behavior w:val="content"/>
        </w:behaviors>
        <w:guid w:val="{F93790C0-41B9-457D-BEAC-CE49DE8B6579}"/>
      </w:docPartPr>
      <w:docPartBody>
        <w:p w:rsidR="00000000" w:rsidRDefault="00361554"/>
      </w:docPartBody>
    </w:docPart>
    <w:docPart>
      <w:docPartPr>
        <w:name w:val="26526161384C47FE9331E28F17284B83"/>
        <w:category>
          <w:name w:val="General"/>
          <w:gallery w:val="placeholder"/>
        </w:category>
        <w:types>
          <w:type w:val="bbPlcHdr"/>
        </w:types>
        <w:behaviors>
          <w:behavior w:val="content"/>
        </w:behaviors>
        <w:guid w:val="{8CDE0141-D167-499F-BBEC-2C399EC18F8A}"/>
      </w:docPartPr>
      <w:docPartBody>
        <w:p w:rsidR="00000000" w:rsidRDefault="00361554"/>
      </w:docPartBody>
    </w:docPart>
    <w:docPart>
      <w:docPartPr>
        <w:name w:val="919646524E4B423988BDA148BE771CB2"/>
        <w:category>
          <w:name w:val="General"/>
          <w:gallery w:val="placeholder"/>
        </w:category>
        <w:types>
          <w:type w:val="bbPlcHdr"/>
        </w:types>
        <w:behaviors>
          <w:behavior w:val="content"/>
        </w:behaviors>
        <w:guid w:val="{005F9447-DEE3-41DE-8B48-F30A21B7975D}"/>
      </w:docPartPr>
      <w:docPartBody>
        <w:p w:rsidR="00000000" w:rsidRDefault="00361554"/>
      </w:docPartBody>
    </w:docPart>
    <w:docPart>
      <w:docPartPr>
        <w:name w:val="6E1F192FFC104E47BC1FC58BC78C4568"/>
        <w:category>
          <w:name w:val="General"/>
          <w:gallery w:val="placeholder"/>
        </w:category>
        <w:types>
          <w:type w:val="bbPlcHdr"/>
        </w:types>
        <w:behaviors>
          <w:behavior w:val="content"/>
        </w:behaviors>
        <w:guid w:val="{D3836976-C03A-4396-8857-19A948C4EF8B}"/>
      </w:docPartPr>
      <w:docPartBody>
        <w:p w:rsidR="00000000" w:rsidRDefault="00361554"/>
      </w:docPartBody>
    </w:docPart>
    <w:docPart>
      <w:docPartPr>
        <w:name w:val="C96D26658382469382779A9134845AF8"/>
        <w:category>
          <w:name w:val="General"/>
          <w:gallery w:val="placeholder"/>
        </w:category>
        <w:types>
          <w:type w:val="bbPlcHdr"/>
        </w:types>
        <w:behaviors>
          <w:behavior w:val="content"/>
        </w:behaviors>
        <w:guid w:val="{5BF61EF2-12E1-4B13-B995-2E560A294693}"/>
      </w:docPartPr>
      <w:docPartBody>
        <w:p w:rsidR="00000000" w:rsidRDefault="00361554"/>
      </w:docPartBody>
    </w:docPart>
    <w:docPart>
      <w:docPartPr>
        <w:name w:val="F5DB458BDC3041B3BBB5BFFDB605F754"/>
        <w:category>
          <w:name w:val="General"/>
          <w:gallery w:val="placeholder"/>
        </w:category>
        <w:types>
          <w:type w:val="bbPlcHdr"/>
        </w:types>
        <w:behaviors>
          <w:behavior w:val="content"/>
        </w:behaviors>
        <w:guid w:val="{DBE0B35B-607C-4CB0-A724-30244C36E768}"/>
      </w:docPartPr>
      <w:docPartBody>
        <w:p w:rsidR="00000000" w:rsidRDefault="00361554"/>
      </w:docPartBody>
    </w:docPart>
    <w:docPart>
      <w:docPartPr>
        <w:name w:val="6F5DDA4515224DA48F065DB088245A6C"/>
        <w:category>
          <w:name w:val="General"/>
          <w:gallery w:val="placeholder"/>
        </w:category>
        <w:types>
          <w:type w:val="bbPlcHdr"/>
        </w:types>
        <w:behaviors>
          <w:behavior w:val="content"/>
        </w:behaviors>
        <w:guid w:val="{AF951907-0046-40E6-B6C5-29167C767CFE}"/>
      </w:docPartPr>
      <w:docPartBody>
        <w:p w:rsidR="00000000" w:rsidRDefault="00361554"/>
      </w:docPartBody>
    </w:docPart>
    <w:docPart>
      <w:docPartPr>
        <w:name w:val="F9C77BA69E9F4DEAAD9E17B94833FB94"/>
        <w:category>
          <w:name w:val="General"/>
          <w:gallery w:val="placeholder"/>
        </w:category>
        <w:types>
          <w:type w:val="bbPlcHdr"/>
        </w:types>
        <w:behaviors>
          <w:behavior w:val="content"/>
        </w:behaviors>
        <w:guid w:val="{667D72A0-DF80-427A-B16F-A82EC6A48307}"/>
      </w:docPartPr>
      <w:docPartBody>
        <w:p w:rsidR="00000000" w:rsidRDefault="00361554"/>
      </w:docPartBody>
    </w:docPart>
    <w:docPart>
      <w:docPartPr>
        <w:name w:val="CB2C59C33F444CBB9614E7851BAD9DDA"/>
        <w:category>
          <w:name w:val="General"/>
          <w:gallery w:val="placeholder"/>
        </w:category>
        <w:types>
          <w:type w:val="bbPlcHdr"/>
        </w:types>
        <w:behaviors>
          <w:behavior w:val="content"/>
        </w:behaviors>
        <w:guid w:val="{F5DE3D74-5631-47E2-A7D1-29C57B1CE505}"/>
      </w:docPartPr>
      <w:docPartBody>
        <w:p w:rsidR="00000000" w:rsidRDefault="001A5AE3" w:rsidP="001A5AE3">
          <w:pPr>
            <w:pStyle w:val="CB2C59C33F444CBB9614E7851BAD9DDA"/>
          </w:pPr>
          <w:r w:rsidRPr="00A30DD1">
            <w:rPr>
              <w:rStyle w:val="PlaceholderText"/>
            </w:rPr>
            <w:t>Click here to enter a date.</w:t>
          </w:r>
        </w:p>
      </w:docPartBody>
    </w:docPart>
    <w:docPart>
      <w:docPartPr>
        <w:name w:val="E863211F5DD7409A928FFB6EBC725088"/>
        <w:category>
          <w:name w:val="General"/>
          <w:gallery w:val="placeholder"/>
        </w:category>
        <w:types>
          <w:type w:val="bbPlcHdr"/>
        </w:types>
        <w:behaviors>
          <w:behavior w:val="content"/>
        </w:behaviors>
        <w:guid w:val="{58224C56-D0AB-4440-AF5A-677BD854AB2A}"/>
      </w:docPartPr>
      <w:docPartBody>
        <w:p w:rsidR="00000000" w:rsidRDefault="00361554"/>
      </w:docPartBody>
    </w:docPart>
    <w:docPart>
      <w:docPartPr>
        <w:name w:val="90C2B146778C4B8B891D18A4779045BF"/>
        <w:category>
          <w:name w:val="General"/>
          <w:gallery w:val="placeholder"/>
        </w:category>
        <w:types>
          <w:type w:val="bbPlcHdr"/>
        </w:types>
        <w:behaviors>
          <w:behavior w:val="content"/>
        </w:behaviors>
        <w:guid w:val="{D5FBCCEE-9240-48C0-960F-6DB5E5F78293}"/>
      </w:docPartPr>
      <w:docPartBody>
        <w:p w:rsidR="00000000" w:rsidRDefault="00361554"/>
      </w:docPartBody>
    </w:docPart>
    <w:docPart>
      <w:docPartPr>
        <w:name w:val="395953B16271411887341747E5BFEAFF"/>
        <w:category>
          <w:name w:val="General"/>
          <w:gallery w:val="placeholder"/>
        </w:category>
        <w:types>
          <w:type w:val="bbPlcHdr"/>
        </w:types>
        <w:behaviors>
          <w:behavior w:val="content"/>
        </w:behaviors>
        <w:guid w:val="{9E719E80-951D-41F5-A97D-8606F73D444A}"/>
      </w:docPartPr>
      <w:docPartBody>
        <w:p w:rsidR="00000000" w:rsidRDefault="001A5AE3" w:rsidP="001A5AE3">
          <w:pPr>
            <w:pStyle w:val="395953B16271411887341747E5BFEAFF"/>
          </w:pPr>
          <w:r>
            <w:rPr>
              <w:rFonts w:eastAsia="Times New Roman" w:cs="Times New Roman"/>
              <w:bCs/>
              <w:szCs w:val="24"/>
            </w:rPr>
            <w:t xml:space="preserve"> </w:t>
          </w:r>
        </w:p>
      </w:docPartBody>
    </w:docPart>
    <w:docPart>
      <w:docPartPr>
        <w:name w:val="B4670FA517BF40CDB182B8837D0409AB"/>
        <w:category>
          <w:name w:val="General"/>
          <w:gallery w:val="placeholder"/>
        </w:category>
        <w:types>
          <w:type w:val="bbPlcHdr"/>
        </w:types>
        <w:behaviors>
          <w:behavior w:val="content"/>
        </w:behaviors>
        <w:guid w:val="{38FAF6BB-54A3-4AC3-AA8A-65D582A3963A}"/>
      </w:docPartPr>
      <w:docPartBody>
        <w:p w:rsidR="00000000" w:rsidRDefault="00361554"/>
      </w:docPartBody>
    </w:docPart>
    <w:docPart>
      <w:docPartPr>
        <w:name w:val="8978DB42C8EF41DE85E4BC1DF5D6BB6B"/>
        <w:category>
          <w:name w:val="General"/>
          <w:gallery w:val="placeholder"/>
        </w:category>
        <w:types>
          <w:type w:val="bbPlcHdr"/>
        </w:types>
        <w:behaviors>
          <w:behavior w:val="content"/>
        </w:behaviors>
        <w:guid w:val="{7C2F19D9-6792-4395-8A50-629883CC52A0}"/>
      </w:docPartPr>
      <w:docPartBody>
        <w:p w:rsidR="00000000" w:rsidRDefault="003615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5AE3"/>
    <w:rsid w:val="001C5F26"/>
    <w:rsid w:val="00280096"/>
    <w:rsid w:val="00290C4E"/>
    <w:rsid w:val="002A4665"/>
    <w:rsid w:val="002A5E86"/>
    <w:rsid w:val="002F07B9"/>
    <w:rsid w:val="0032359E"/>
    <w:rsid w:val="00330290"/>
    <w:rsid w:val="0036155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A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A5AE3"/>
    <w:rPr>
      <w:rFonts w:ascii="Times New Roman" w:hAnsi="Times New Roman"/>
      <w:sz w:val="24"/>
    </w:rPr>
  </w:style>
  <w:style w:type="paragraph" w:customStyle="1" w:styleId="487D89B4F8B34DB4967D41FE18F7F88D9">
    <w:name w:val="487D89B4F8B34DB4967D41FE18F7F88D9"/>
    <w:rsid w:val="001A5AE3"/>
    <w:rPr>
      <w:rFonts w:ascii="Times New Roman" w:hAnsi="Times New Roman"/>
      <w:sz w:val="24"/>
    </w:rPr>
  </w:style>
  <w:style w:type="paragraph" w:customStyle="1" w:styleId="AE2570ED5D764CD7AF9686706F550F4622">
    <w:name w:val="AE2570ED5D764CD7AF9686706F550F4622"/>
    <w:rsid w:val="001A5AE3"/>
    <w:pPr>
      <w:tabs>
        <w:tab w:val="center" w:pos="4680"/>
        <w:tab w:val="right" w:pos="9360"/>
      </w:tabs>
      <w:spacing w:after="0" w:line="240" w:lineRule="auto"/>
    </w:pPr>
    <w:rPr>
      <w:rFonts w:ascii="Times New Roman" w:hAnsi="Times New Roman"/>
      <w:sz w:val="24"/>
    </w:rPr>
  </w:style>
  <w:style w:type="paragraph" w:customStyle="1" w:styleId="CB2C59C33F444CBB9614E7851BAD9DDA">
    <w:name w:val="CB2C59C33F444CBB9614E7851BAD9DDA"/>
    <w:rsid w:val="001A5AE3"/>
    <w:pPr>
      <w:spacing w:after="160" w:line="259" w:lineRule="auto"/>
    </w:pPr>
  </w:style>
  <w:style w:type="paragraph" w:customStyle="1" w:styleId="395953B16271411887341747E5BFEAFF">
    <w:name w:val="395953B16271411887341747E5BFEAFF"/>
    <w:rsid w:val="001A5A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8E912C-BF44-47C1-898D-8EAADCD0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406</Words>
  <Characters>2318</Characters>
  <Application>Microsoft Office Word</Application>
  <DocSecurity>0</DocSecurity>
  <Lines>19</Lines>
  <Paragraphs>5</Paragraphs>
  <ScaleCrop>false</ScaleCrop>
  <Company>Texas Legislative Council</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2019-05-14T00:09:00Z</cp:lastPrinted>
  <dcterms:created xsi:type="dcterms:W3CDTF">2015-05-29T14:24:00Z</dcterms:created>
  <dcterms:modified xsi:type="dcterms:W3CDTF">2019-05-14T00:09:00Z</dcterms:modified>
</cp:coreProperties>
</file>

<file path=docProps/custom.xml><?xml version="1.0" encoding="utf-8"?>
<op:Properties xmlns:vt="http://schemas.openxmlformats.org/officeDocument/2006/docPropsVTypes" xmlns:op="http://schemas.openxmlformats.org/officeDocument/2006/custom-properties"/>
</file>