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387" w:rsidRDefault="00D703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CC8241C013406D91FA0F5507FB267E"/>
          </w:placeholder>
        </w:sdtPr>
        <w:sdtContent>
          <w:r w:rsidRPr="005C2A78">
            <w:rPr>
              <w:rFonts w:cs="Times New Roman"/>
              <w:b/>
              <w:szCs w:val="24"/>
              <w:u w:val="single"/>
            </w:rPr>
            <w:t>BILL ANALYSIS</w:t>
          </w:r>
        </w:sdtContent>
      </w:sdt>
    </w:p>
    <w:p w:rsidR="00D70387" w:rsidRPr="00585C31" w:rsidRDefault="00D70387" w:rsidP="000F1DF9">
      <w:pPr>
        <w:spacing w:after="0" w:line="240" w:lineRule="auto"/>
        <w:rPr>
          <w:rFonts w:cs="Times New Roman"/>
          <w:szCs w:val="24"/>
        </w:rPr>
      </w:pPr>
    </w:p>
    <w:p w:rsidR="00D70387" w:rsidRPr="00585C31" w:rsidRDefault="00D703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0387" w:rsidTr="000F1DF9">
        <w:tc>
          <w:tcPr>
            <w:tcW w:w="2718" w:type="dxa"/>
          </w:tcPr>
          <w:p w:rsidR="00D70387" w:rsidRPr="005C2A78" w:rsidRDefault="00D70387" w:rsidP="006D756B">
            <w:pPr>
              <w:rPr>
                <w:rFonts w:cs="Times New Roman"/>
                <w:szCs w:val="24"/>
              </w:rPr>
            </w:pPr>
            <w:sdt>
              <w:sdtPr>
                <w:rPr>
                  <w:rFonts w:cs="Times New Roman"/>
                  <w:szCs w:val="24"/>
                </w:rPr>
                <w:alias w:val="Agency Title"/>
                <w:tag w:val="AgencyTitleContentControl"/>
                <w:id w:val="1920747753"/>
                <w:lock w:val="sdtContentLocked"/>
                <w:placeholder>
                  <w:docPart w:val="449743FD8A154BCDA1CDA22CB2633248"/>
                </w:placeholder>
              </w:sdtPr>
              <w:sdtEndPr>
                <w:rPr>
                  <w:rFonts w:cstheme="minorBidi"/>
                  <w:szCs w:val="22"/>
                </w:rPr>
              </w:sdtEndPr>
              <w:sdtContent>
                <w:r>
                  <w:rPr>
                    <w:rFonts w:cs="Times New Roman"/>
                    <w:szCs w:val="24"/>
                  </w:rPr>
                  <w:t>Senate Research Center</w:t>
                </w:r>
              </w:sdtContent>
            </w:sdt>
          </w:p>
        </w:tc>
        <w:tc>
          <w:tcPr>
            <w:tcW w:w="6858" w:type="dxa"/>
          </w:tcPr>
          <w:p w:rsidR="00D70387" w:rsidRPr="00FF6471" w:rsidRDefault="00D70387" w:rsidP="000F1DF9">
            <w:pPr>
              <w:jc w:val="right"/>
              <w:rPr>
                <w:rFonts w:cs="Times New Roman"/>
                <w:szCs w:val="24"/>
              </w:rPr>
            </w:pPr>
            <w:sdt>
              <w:sdtPr>
                <w:rPr>
                  <w:rFonts w:cs="Times New Roman"/>
                  <w:szCs w:val="24"/>
                </w:rPr>
                <w:alias w:val="Bill Number"/>
                <w:tag w:val="BillNumberOne"/>
                <w:id w:val="-410784069"/>
                <w:lock w:val="sdtContentLocked"/>
                <w:placeholder>
                  <w:docPart w:val="68ABCA85538E4FD4B1D0B183EB908D15"/>
                </w:placeholder>
              </w:sdtPr>
              <w:sdtContent>
                <w:r>
                  <w:rPr>
                    <w:rFonts w:cs="Times New Roman"/>
                    <w:szCs w:val="24"/>
                  </w:rPr>
                  <w:t>C.S.H.B. 2584</w:t>
                </w:r>
              </w:sdtContent>
            </w:sdt>
          </w:p>
        </w:tc>
      </w:tr>
      <w:tr w:rsidR="00D70387" w:rsidTr="000F1DF9">
        <w:sdt>
          <w:sdtPr>
            <w:rPr>
              <w:rFonts w:cs="Times New Roman"/>
              <w:szCs w:val="24"/>
            </w:rPr>
            <w:alias w:val="TLCNumber"/>
            <w:tag w:val="TLCNumber"/>
            <w:id w:val="-542600604"/>
            <w:lock w:val="sdtLocked"/>
            <w:placeholder>
              <w:docPart w:val="EA8F30D7BDA043908285115DB4DD69FD"/>
            </w:placeholder>
          </w:sdtPr>
          <w:sdtContent>
            <w:tc>
              <w:tcPr>
                <w:tcW w:w="2718" w:type="dxa"/>
              </w:tcPr>
              <w:p w:rsidR="00D70387" w:rsidRPr="000F1DF9" w:rsidRDefault="00D70387" w:rsidP="00C65088">
                <w:pPr>
                  <w:rPr>
                    <w:rFonts w:cs="Times New Roman"/>
                    <w:szCs w:val="24"/>
                  </w:rPr>
                </w:pPr>
                <w:r>
                  <w:rPr>
                    <w:rFonts w:cs="Times New Roman"/>
                    <w:szCs w:val="24"/>
                  </w:rPr>
                  <w:t>86R33814 SRA-D</w:t>
                </w:r>
              </w:p>
            </w:tc>
          </w:sdtContent>
        </w:sdt>
        <w:tc>
          <w:tcPr>
            <w:tcW w:w="6858" w:type="dxa"/>
          </w:tcPr>
          <w:p w:rsidR="00D70387" w:rsidRPr="005C2A78" w:rsidRDefault="00D70387" w:rsidP="006D756B">
            <w:pPr>
              <w:jc w:val="right"/>
              <w:rPr>
                <w:rFonts w:cs="Times New Roman"/>
                <w:szCs w:val="24"/>
              </w:rPr>
            </w:pPr>
            <w:sdt>
              <w:sdtPr>
                <w:rPr>
                  <w:rFonts w:cs="Times New Roman"/>
                  <w:szCs w:val="24"/>
                </w:rPr>
                <w:alias w:val="Author Label"/>
                <w:tag w:val="By"/>
                <w:id w:val="72399597"/>
                <w:lock w:val="sdtLocked"/>
                <w:placeholder>
                  <w:docPart w:val="06B9BE1121CD4CC7B655F6EB08326B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E081004D1C4E7A889649EF02EB0328"/>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D1C4E325BEA641728F620052BE54D8F8"/>
                </w:placeholder>
              </w:sdtPr>
              <w:sdtContent>
                <w:r>
                  <w:rPr>
                    <w:rFonts w:cs="Times New Roman"/>
                    <w:szCs w:val="24"/>
                  </w:rPr>
                  <w:t xml:space="preserve"> (Menéndez)</w:t>
                </w:r>
              </w:sdtContent>
            </w:sdt>
          </w:p>
        </w:tc>
      </w:tr>
      <w:tr w:rsidR="00D70387" w:rsidTr="000F1DF9">
        <w:tc>
          <w:tcPr>
            <w:tcW w:w="2718" w:type="dxa"/>
          </w:tcPr>
          <w:p w:rsidR="00D70387" w:rsidRPr="00BC7495" w:rsidRDefault="00D70387" w:rsidP="000F1DF9">
            <w:pPr>
              <w:rPr>
                <w:rFonts w:cs="Times New Roman"/>
                <w:szCs w:val="24"/>
              </w:rPr>
            </w:pPr>
          </w:p>
        </w:tc>
        <w:sdt>
          <w:sdtPr>
            <w:rPr>
              <w:rFonts w:cs="Times New Roman"/>
              <w:szCs w:val="24"/>
            </w:rPr>
            <w:alias w:val="Committee"/>
            <w:tag w:val="Committee"/>
            <w:id w:val="1914272295"/>
            <w:lock w:val="sdtContentLocked"/>
            <w:placeholder>
              <w:docPart w:val="CA6CDA37931F42528B0082649C69B1B0"/>
            </w:placeholder>
          </w:sdtPr>
          <w:sdtContent>
            <w:tc>
              <w:tcPr>
                <w:tcW w:w="6858" w:type="dxa"/>
              </w:tcPr>
              <w:p w:rsidR="00D70387" w:rsidRPr="00FF6471" w:rsidRDefault="00D70387" w:rsidP="000F1DF9">
                <w:pPr>
                  <w:jc w:val="right"/>
                  <w:rPr>
                    <w:rFonts w:cs="Times New Roman"/>
                    <w:szCs w:val="24"/>
                  </w:rPr>
                </w:pPr>
                <w:r>
                  <w:rPr>
                    <w:rFonts w:cs="Times New Roman"/>
                    <w:szCs w:val="24"/>
                  </w:rPr>
                  <w:t>Criminal Justice</w:t>
                </w:r>
              </w:p>
            </w:tc>
          </w:sdtContent>
        </w:sdt>
      </w:tr>
      <w:tr w:rsidR="00D70387" w:rsidTr="000F1DF9">
        <w:tc>
          <w:tcPr>
            <w:tcW w:w="2718" w:type="dxa"/>
          </w:tcPr>
          <w:p w:rsidR="00D70387" w:rsidRPr="00BC7495" w:rsidRDefault="00D70387" w:rsidP="000F1DF9">
            <w:pPr>
              <w:rPr>
                <w:rFonts w:cs="Times New Roman"/>
                <w:szCs w:val="24"/>
              </w:rPr>
            </w:pPr>
          </w:p>
        </w:tc>
        <w:sdt>
          <w:sdtPr>
            <w:rPr>
              <w:rFonts w:cs="Times New Roman"/>
              <w:szCs w:val="24"/>
            </w:rPr>
            <w:alias w:val="Date"/>
            <w:tag w:val="DateContentControl"/>
            <w:id w:val="1178081906"/>
            <w:lock w:val="sdtLocked"/>
            <w:placeholder>
              <w:docPart w:val="387AC12B8D734DB2A31ECCC427BFFFFA"/>
            </w:placeholder>
            <w:date w:fullDate="2019-05-16T00:00:00Z">
              <w:dateFormat w:val="M/d/yyyy"/>
              <w:lid w:val="en-US"/>
              <w:storeMappedDataAs w:val="dateTime"/>
              <w:calendar w:val="gregorian"/>
            </w:date>
          </w:sdtPr>
          <w:sdtContent>
            <w:tc>
              <w:tcPr>
                <w:tcW w:w="6858" w:type="dxa"/>
              </w:tcPr>
              <w:p w:rsidR="00D70387" w:rsidRPr="00FF6471" w:rsidRDefault="00D70387" w:rsidP="000F1DF9">
                <w:pPr>
                  <w:jc w:val="right"/>
                  <w:rPr>
                    <w:rFonts w:cs="Times New Roman"/>
                    <w:szCs w:val="24"/>
                  </w:rPr>
                </w:pPr>
                <w:r>
                  <w:rPr>
                    <w:rFonts w:cs="Times New Roman"/>
                    <w:szCs w:val="24"/>
                  </w:rPr>
                  <w:t>5/16/2019</w:t>
                </w:r>
              </w:p>
            </w:tc>
          </w:sdtContent>
        </w:sdt>
      </w:tr>
      <w:tr w:rsidR="00D70387" w:rsidTr="000F1DF9">
        <w:tc>
          <w:tcPr>
            <w:tcW w:w="2718" w:type="dxa"/>
          </w:tcPr>
          <w:p w:rsidR="00D70387" w:rsidRPr="00BC7495" w:rsidRDefault="00D70387" w:rsidP="000F1DF9">
            <w:pPr>
              <w:rPr>
                <w:rFonts w:cs="Times New Roman"/>
                <w:szCs w:val="24"/>
              </w:rPr>
            </w:pPr>
          </w:p>
        </w:tc>
        <w:sdt>
          <w:sdtPr>
            <w:rPr>
              <w:rFonts w:cs="Times New Roman"/>
              <w:szCs w:val="24"/>
            </w:rPr>
            <w:alias w:val="BA Version"/>
            <w:tag w:val="BAVersion"/>
            <w:id w:val="-1685590809"/>
            <w:lock w:val="sdtContentLocked"/>
            <w:placeholder>
              <w:docPart w:val="2C372B29FEFF4F5080DAE0A257513BEE"/>
            </w:placeholder>
          </w:sdtPr>
          <w:sdtContent>
            <w:tc>
              <w:tcPr>
                <w:tcW w:w="6858" w:type="dxa"/>
              </w:tcPr>
              <w:p w:rsidR="00D70387" w:rsidRPr="00FF6471" w:rsidRDefault="00D70387" w:rsidP="000F1DF9">
                <w:pPr>
                  <w:jc w:val="right"/>
                  <w:rPr>
                    <w:rFonts w:cs="Times New Roman"/>
                    <w:szCs w:val="24"/>
                  </w:rPr>
                </w:pPr>
                <w:r>
                  <w:rPr>
                    <w:rFonts w:cs="Times New Roman"/>
                    <w:szCs w:val="24"/>
                  </w:rPr>
                  <w:t>Committee Report (Substituted)</w:t>
                </w:r>
              </w:p>
            </w:tc>
          </w:sdtContent>
        </w:sdt>
      </w:tr>
    </w:tbl>
    <w:p w:rsidR="00D70387" w:rsidRPr="00FF6471" w:rsidRDefault="00D70387" w:rsidP="000F1DF9">
      <w:pPr>
        <w:spacing w:after="0" w:line="240" w:lineRule="auto"/>
        <w:rPr>
          <w:rFonts w:cs="Times New Roman"/>
          <w:szCs w:val="24"/>
        </w:rPr>
      </w:pPr>
    </w:p>
    <w:p w:rsidR="00D70387" w:rsidRPr="00FF6471" w:rsidRDefault="00D70387" w:rsidP="000F1DF9">
      <w:pPr>
        <w:spacing w:after="0" w:line="240" w:lineRule="auto"/>
        <w:rPr>
          <w:rFonts w:cs="Times New Roman"/>
          <w:szCs w:val="24"/>
        </w:rPr>
      </w:pPr>
    </w:p>
    <w:p w:rsidR="00D70387" w:rsidRPr="00FF6471" w:rsidRDefault="00D703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54DCD694124F76B87692000E8A5A61"/>
        </w:placeholder>
      </w:sdtPr>
      <w:sdtContent>
        <w:p w:rsidR="00D70387" w:rsidRDefault="00D703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763F0F8188B4C7AAD08FB7676197327"/>
        </w:placeholder>
      </w:sdtPr>
      <w:sdtEndPr/>
      <w:sdtContent>
        <w:p w:rsidR="00D70387" w:rsidRDefault="00D70387" w:rsidP="00D70387">
          <w:pPr>
            <w:pStyle w:val="NormalWeb"/>
            <w:spacing w:before="0" w:beforeAutospacing="0" w:after="0" w:afterAutospacing="0"/>
            <w:jc w:val="both"/>
            <w:divId w:val="236015233"/>
            <w:rPr>
              <w:rFonts w:eastAsia="Times New Roman"/>
              <w:bCs/>
            </w:rPr>
          </w:pPr>
        </w:p>
        <w:p w:rsidR="00D70387" w:rsidRPr="00D70387" w:rsidRDefault="00D70387" w:rsidP="00D70387">
          <w:pPr>
            <w:pStyle w:val="NormalWeb"/>
            <w:spacing w:before="0" w:beforeAutospacing="0" w:after="0" w:afterAutospacing="0"/>
            <w:jc w:val="both"/>
            <w:divId w:val="236015233"/>
          </w:pPr>
          <w:r w:rsidRPr="00D70387">
            <w:t>C.S.H.B. 2584 amends current law relating to the authority of a code enforcement officer performing official duties to possess or carry an instrument used for deterring an animal bite.</w:t>
          </w:r>
        </w:p>
        <w:p w:rsidR="00D70387" w:rsidRPr="00D70387" w:rsidRDefault="00D70387" w:rsidP="00E270F2">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D70387" w:rsidRPr="00E270F2" w:rsidRDefault="00D70387" w:rsidP="00E270F2">
      <w:pPr>
        <w:spacing w:after="0" w:line="48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A3B9F5A6A364296BD59E32B865293F9"/>
          </w:placeholder>
        </w:sdtPr>
        <w:sdtContent>
          <w:r>
            <w:rPr>
              <w:rFonts w:eastAsia="Times New Roman" w:cs="Times New Roman"/>
              <w:b/>
              <w:szCs w:val="24"/>
              <w:u w:val="single"/>
            </w:rPr>
            <w:t>RULEMAKING AUTHORITY</w:t>
          </w:r>
        </w:sdtContent>
      </w:sdt>
    </w:p>
    <w:p w:rsidR="00D70387" w:rsidRPr="006529C4" w:rsidRDefault="00D70387" w:rsidP="00E270F2">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3 (Section 1952.1051, Occupations Code) of this bill.</w:t>
      </w:r>
    </w:p>
    <w:p w:rsidR="00D70387" w:rsidRPr="006529C4" w:rsidRDefault="00D70387" w:rsidP="00E270F2">
      <w:pPr>
        <w:spacing w:after="0" w:line="240" w:lineRule="auto"/>
        <w:jc w:val="both"/>
        <w:rPr>
          <w:rFonts w:cs="Times New Roman"/>
          <w:szCs w:val="24"/>
        </w:rPr>
      </w:pPr>
    </w:p>
    <w:p w:rsidR="00D70387" w:rsidRPr="005C2A78" w:rsidRDefault="00D70387" w:rsidP="008B3977">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A79296D23347BF8E797AA954529668"/>
          </w:placeholder>
        </w:sdtPr>
        <w:sdtContent>
          <w:r>
            <w:rPr>
              <w:rFonts w:eastAsia="Times New Roman" w:cs="Times New Roman"/>
              <w:b/>
              <w:szCs w:val="24"/>
              <w:u w:val="single"/>
            </w:rPr>
            <w:t>SECTION BY SECTION ANALYSIS</w:t>
          </w:r>
        </w:sdtContent>
      </w:sdt>
    </w:p>
    <w:p w:rsidR="00D70387" w:rsidRDefault="00D70387" w:rsidP="00E270F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46.15, Penal Code, by adding Subsection (h), as follows:</w:t>
      </w:r>
    </w:p>
    <w:p w:rsidR="00D70387" w:rsidRDefault="00D70387" w:rsidP="00E270F2">
      <w:pPr>
        <w:spacing w:after="0" w:line="240" w:lineRule="auto"/>
        <w:jc w:val="both"/>
        <w:rPr>
          <w:rFonts w:eastAsia="Times New Roman" w:cs="Times New Roman"/>
          <w:szCs w:val="24"/>
        </w:rPr>
      </w:pPr>
    </w:p>
    <w:p w:rsidR="00D70387" w:rsidRDefault="00D70387" w:rsidP="00E270F2">
      <w:pPr>
        <w:pStyle w:val="NoSpacing"/>
        <w:ind w:left="720"/>
        <w:jc w:val="both"/>
        <w:rPr>
          <w:rFonts w:eastAsia="Times New Roman"/>
        </w:rPr>
      </w:pPr>
      <w:r>
        <w:rPr>
          <w:rFonts w:eastAsia="Times New Roman"/>
        </w:rPr>
        <w:t>(h) Provides that t</w:t>
      </w:r>
      <w:r w:rsidRPr="00260D9F">
        <w:rPr>
          <w:rFonts w:eastAsia="Times New Roman"/>
        </w:rPr>
        <w:t>he provisions of Sections</w:t>
      </w:r>
      <w:r>
        <w:rPr>
          <w:rFonts w:eastAsia="Times New Roman"/>
        </w:rPr>
        <w:t xml:space="preserve"> 46.02 (Unlawful Carrying Weapons)</w:t>
      </w:r>
      <w:r w:rsidRPr="00260D9F">
        <w:rPr>
          <w:rFonts w:eastAsia="Times New Roman"/>
        </w:rPr>
        <w:t> and</w:t>
      </w:r>
      <w:r>
        <w:rPr>
          <w:rFonts w:eastAsia="Times New Roman"/>
        </w:rPr>
        <w:t xml:space="preserve"> 46.03 (Places Weapons Prohibited)</w:t>
      </w:r>
      <w:r w:rsidRPr="00260D9F">
        <w:rPr>
          <w:rFonts w:eastAsia="Times New Roman"/>
        </w:rPr>
        <w:t> prohibiting the possession or carrying of a club do not apply to a code enforcement officer who:</w:t>
      </w:r>
    </w:p>
    <w:p w:rsidR="00D70387" w:rsidRPr="00260D9F" w:rsidRDefault="00D70387" w:rsidP="00E270F2">
      <w:pPr>
        <w:pStyle w:val="NoSpacing"/>
        <w:ind w:left="720"/>
        <w:jc w:val="both"/>
        <w:rPr>
          <w:rFonts w:eastAsia="Times New Roman"/>
        </w:rPr>
      </w:pPr>
    </w:p>
    <w:p w:rsidR="00D70387" w:rsidRDefault="00D70387" w:rsidP="00E270F2">
      <w:pPr>
        <w:pStyle w:val="NoSpacing"/>
        <w:ind w:left="1440"/>
        <w:jc w:val="both"/>
        <w:rPr>
          <w:rFonts w:eastAsia="Times New Roman"/>
        </w:rPr>
      </w:pPr>
      <w:r w:rsidRPr="00260D9F">
        <w:rPr>
          <w:rFonts w:eastAsia="Times New Roman"/>
        </w:rPr>
        <w:t>(1)  holds a certificate of registration issued under Chapter</w:t>
      </w:r>
      <w:r>
        <w:rPr>
          <w:rFonts w:eastAsia="Times New Roman"/>
        </w:rPr>
        <w:t xml:space="preserve"> 1952 (Code Enforcement Officers)</w:t>
      </w:r>
      <w:r w:rsidRPr="00260D9F">
        <w:rPr>
          <w:rFonts w:eastAsia="Times New Roman"/>
        </w:rPr>
        <w:t>, Occupations Code; and</w:t>
      </w:r>
    </w:p>
    <w:p w:rsidR="00D70387" w:rsidRPr="00260D9F" w:rsidRDefault="00D70387" w:rsidP="00E270F2">
      <w:pPr>
        <w:pStyle w:val="NoSpacing"/>
        <w:ind w:left="1440"/>
        <w:jc w:val="both"/>
        <w:rPr>
          <w:rFonts w:eastAsia="Times New Roman"/>
        </w:rPr>
      </w:pPr>
    </w:p>
    <w:p w:rsidR="00D70387" w:rsidRPr="00260D9F" w:rsidRDefault="00D70387" w:rsidP="00E270F2">
      <w:pPr>
        <w:pStyle w:val="NoSpacing"/>
        <w:ind w:left="1440"/>
        <w:jc w:val="both"/>
        <w:rPr>
          <w:rFonts w:eastAsia="Times New Roman"/>
        </w:rPr>
      </w:pPr>
      <w:r w:rsidRPr="00260D9F">
        <w:rPr>
          <w:rFonts w:eastAsia="Times New Roman"/>
        </w:rPr>
        <w:t>(2)  possesses or carries an instrument used specifically for deterring an animal bite while the officer is</w:t>
      </w:r>
      <w:r>
        <w:rPr>
          <w:rFonts w:eastAsia="Times New Roman"/>
        </w:rPr>
        <w:t xml:space="preserve"> </w:t>
      </w:r>
      <w:r w:rsidRPr="00260D9F">
        <w:rPr>
          <w:rFonts w:eastAsia="Times New Roman"/>
        </w:rPr>
        <w:t>performing official duties</w:t>
      </w:r>
      <w:r>
        <w:rPr>
          <w:rFonts w:eastAsia="Times New Roman"/>
        </w:rPr>
        <w:t xml:space="preserve"> or </w:t>
      </w:r>
      <w:r w:rsidRPr="00260D9F">
        <w:rPr>
          <w:rFonts w:eastAsia="Times New Roman"/>
        </w:rPr>
        <w:t>traveling to or from a place of duty.</w:t>
      </w:r>
    </w:p>
    <w:p w:rsidR="00D70387" w:rsidRPr="005C2A78" w:rsidRDefault="00D70387" w:rsidP="00E270F2">
      <w:pPr>
        <w:spacing w:after="0" w:line="240" w:lineRule="auto"/>
        <w:jc w:val="both"/>
        <w:rPr>
          <w:rFonts w:eastAsia="Times New Roman" w:cs="Times New Roman"/>
          <w:szCs w:val="24"/>
        </w:rPr>
      </w:pPr>
    </w:p>
    <w:p w:rsidR="00D70387" w:rsidRPr="005C2A78" w:rsidRDefault="00D70387" w:rsidP="00E270F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1952.051, Occupations Code, by adding Subsection (c) to require the education requirements adopted under Subsection (b) (relating to requiring the Texas Commission of Licensing and Regulation (TCLR) to adopt certain standards and education requirements for code enforcement officers) to include education regarding the principles and procedures to be followed when possessing or carrying an instrument used specifically for deterring an animal bite.</w:t>
      </w:r>
    </w:p>
    <w:p w:rsidR="00D70387" w:rsidRPr="005C2A78" w:rsidRDefault="00D70387" w:rsidP="00E270F2">
      <w:pPr>
        <w:spacing w:after="0" w:line="240" w:lineRule="auto"/>
        <w:jc w:val="both"/>
        <w:rPr>
          <w:rFonts w:eastAsia="Times New Roman" w:cs="Times New Roman"/>
          <w:szCs w:val="24"/>
        </w:rPr>
      </w:pPr>
    </w:p>
    <w:p w:rsidR="00D70387" w:rsidRDefault="00D70387" w:rsidP="00E270F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1952.1051, Occupations Code, as follows:</w:t>
      </w:r>
    </w:p>
    <w:p w:rsidR="00D70387" w:rsidRDefault="00D70387" w:rsidP="00E270F2">
      <w:pPr>
        <w:spacing w:after="0" w:line="240" w:lineRule="auto"/>
        <w:jc w:val="both"/>
        <w:rPr>
          <w:rFonts w:eastAsia="Times New Roman" w:cs="Times New Roman"/>
          <w:szCs w:val="24"/>
        </w:rPr>
      </w:pPr>
    </w:p>
    <w:p w:rsidR="00D70387" w:rsidRDefault="00D70387" w:rsidP="00E270F2">
      <w:pPr>
        <w:spacing w:after="0" w:line="240" w:lineRule="auto"/>
        <w:ind w:left="720"/>
        <w:jc w:val="both"/>
        <w:rPr>
          <w:rFonts w:eastAsia="Times New Roman" w:cs="Times New Roman"/>
          <w:szCs w:val="24"/>
        </w:rPr>
      </w:pPr>
      <w:r>
        <w:rPr>
          <w:rFonts w:eastAsia="Times New Roman" w:cs="Times New Roman"/>
          <w:szCs w:val="24"/>
        </w:rPr>
        <w:t>Sec. 1952.1051. CONTINUING EDUCATION. Requires TCLR by rule to prescribe continuing education requirements for code enforcement officers and code enforcement officers in training that:</w:t>
      </w:r>
    </w:p>
    <w:p w:rsidR="00D70387" w:rsidRDefault="00D70387" w:rsidP="00E270F2">
      <w:pPr>
        <w:spacing w:after="0" w:line="240" w:lineRule="auto"/>
        <w:ind w:left="720"/>
        <w:jc w:val="both"/>
        <w:rPr>
          <w:rFonts w:eastAsia="Times New Roman" w:cs="Times New Roman"/>
          <w:szCs w:val="24"/>
        </w:rPr>
      </w:pPr>
    </w:p>
    <w:p w:rsidR="00D70387" w:rsidRDefault="00D70387" w:rsidP="00E270F2">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D70387" w:rsidRDefault="00D70387" w:rsidP="00E270F2">
      <w:pPr>
        <w:spacing w:after="0" w:line="240" w:lineRule="auto"/>
        <w:ind w:left="720"/>
        <w:jc w:val="both"/>
        <w:rPr>
          <w:rFonts w:eastAsia="Times New Roman" w:cs="Times New Roman"/>
          <w:szCs w:val="24"/>
        </w:rPr>
      </w:pPr>
    </w:p>
    <w:p w:rsidR="00D70387" w:rsidRDefault="00D70387" w:rsidP="00E270F2">
      <w:pPr>
        <w:spacing w:after="0" w:line="240" w:lineRule="auto"/>
        <w:ind w:left="1440"/>
        <w:jc w:val="both"/>
        <w:rPr>
          <w:rFonts w:eastAsia="Times New Roman" w:cs="Times New Roman"/>
          <w:szCs w:val="24"/>
        </w:rPr>
      </w:pPr>
      <w:r>
        <w:rPr>
          <w:rFonts w:eastAsia="Times New Roman" w:cs="Times New Roman"/>
          <w:szCs w:val="24"/>
        </w:rPr>
        <w:t>(2) establish an approved curriculum that includes material regarding changes in applicable law and the principles and procedures to be followed when possessing or carrying an instrument used specifically for deterring an animal bite; and</w:t>
      </w:r>
    </w:p>
    <w:p w:rsidR="00D70387" w:rsidRDefault="00D70387" w:rsidP="00E270F2">
      <w:pPr>
        <w:spacing w:after="0" w:line="240" w:lineRule="auto"/>
        <w:ind w:left="1440"/>
        <w:jc w:val="both"/>
        <w:rPr>
          <w:rFonts w:eastAsia="Times New Roman" w:cs="Times New Roman"/>
          <w:szCs w:val="24"/>
        </w:rPr>
      </w:pPr>
    </w:p>
    <w:p w:rsidR="00D70387" w:rsidRDefault="00D70387" w:rsidP="00E270F2">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D70387" w:rsidRDefault="00D70387" w:rsidP="00E270F2">
      <w:pPr>
        <w:spacing w:after="0" w:line="240" w:lineRule="auto"/>
        <w:ind w:left="1440"/>
        <w:jc w:val="both"/>
        <w:rPr>
          <w:rFonts w:eastAsia="Times New Roman" w:cs="Times New Roman"/>
          <w:szCs w:val="24"/>
        </w:rPr>
      </w:pPr>
    </w:p>
    <w:p w:rsidR="00D70387" w:rsidRDefault="00D70387" w:rsidP="00E270F2">
      <w:pPr>
        <w:spacing w:after="0" w:line="240" w:lineRule="auto"/>
        <w:jc w:val="both"/>
        <w:rPr>
          <w:rFonts w:eastAsia="Times New Roman" w:cs="Times New Roman"/>
          <w:szCs w:val="24"/>
        </w:rPr>
      </w:pPr>
      <w:r>
        <w:rPr>
          <w:rFonts w:eastAsia="Times New Roman" w:cs="Times New Roman"/>
          <w:szCs w:val="24"/>
        </w:rPr>
        <w:t>SECTION 4. (a) Requires TCLR, as soon as practicable after the effective date of this Act, to adopt rules necessary to implement Sections 1952.051 and 1952.1051, Occupations Code, as amended by this Act.</w:t>
      </w:r>
    </w:p>
    <w:p w:rsidR="00D70387" w:rsidRDefault="00D70387" w:rsidP="00E270F2">
      <w:pPr>
        <w:spacing w:after="0" w:line="240" w:lineRule="auto"/>
        <w:jc w:val="both"/>
        <w:rPr>
          <w:rFonts w:eastAsia="Times New Roman" w:cs="Times New Roman"/>
          <w:szCs w:val="24"/>
        </w:rPr>
      </w:pPr>
    </w:p>
    <w:p w:rsidR="00D70387" w:rsidRDefault="00D70387" w:rsidP="00E270F2">
      <w:pPr>
        <w:spacing w:after="0" w:line="240" w:lineRule="auto"/>
        <w:ind w:left="720"/>
        <w:jc w:val="both"/>
        <w:rPr>
          <w:rFonts w:eastAsia="Times New Roman" w:cs="Times New Roman"/>
          <w:szCs w:val="24"/>
        </w:rPr>
      </w:pPr>
      <w:r>
        <w:rPr>
          <w:rFonts w:eastAsia="Times New Roman" w:cs="Times New Roman"/>
          <w:szCs w:val="24"/>
        </w:rPr>
        <w:t>(b) Requires a code enforcement officer to complete the education requirements described by Section 1952.051(c), Occupations Code, as added by this Act, before the officer is authorized to possess or carry an instrument used specifically for deterring an animal bite as provided by Section 46.15(h), Penal Code, as added by this Act.</w:t>
      </w:r>
    </w:p>
    <w:p w:rsidR="00D70387" w:rsidRDefault="00D70387" w:rsidP="00E270F2">
      <w:pPr>
        <w:spacing w:after="0" w:line="240" w:lineRule="auto"/>
        <w:ind w:left="1440"/>
        <w:jc w:val="both"/>
        <w:rPr>
          <w:rFonts w:eastAsia="Times New Roman" w:cs="Times New Roman"/>
          <w:szCs w:val="24"/>
        </w:rPr>
      </w:pPr>
    </w:p>
    <w:p w:rsidR="00D70387" w:rsidRPr="00C8671F" w:rsidRDefault="00D70387" w:rsidP="00E270F2">
      <w:pPr>
        <w:spacing w:after="0" w:line="240" w:lineRule="auto"/>
        <w:jc w:val="both"/>
        <w:rPr>
          <w:rFonts w:eastAsia="Times New Roman" w:cs="Times New Roman"/>
          <w:szCs w:val="24"/>
        </w:rPr>
      </w:pPr>
      <w:r>
        <w:rPr>
          <w:rFonts w:eastAsia="Times New Roman" w:cs="Times New Roman"/>
          <w:szCs w:val="24"/>
        </w:rPr>
        <w:t>SECTION 5. Effective date: September 1, 2019.</w:t>
      </w:r>
    </w:p>
    <w:p w:rsidR="00D70387" w:rsidRPr="00C8671F" w:rsidRDefault="00D70387" w:rsidP="00E270F2">
      <w:pPr>
        <w:spacing w:after="0" w:line="240" w:lineRule="auto"/>
        <w:jc w:val="both"/>
        <w:rPr>
          <w:rFonts w:eastAsia="Times New Roman" w:cs="Times New Roman"/>
          <w:szCs w:val="24"/>
        </w:rPr>
      </w:pPr>
    </w:p>
    <w:sectPr w:rsidR="00D703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3E" w:rsidRDefault="0054543E" w:rsidP="000F1DF9">
      <w:pPr>
        <w:spacing w:after="0" w:line="240" w:lineRule="auto"/>
      </w:pPr>
      <w:r>
        <w:separator/>
      </w:r>
    </w:p>
  </w:endnote>
  <w:endnote w:type="continuationSeparator" w:id="0">
    <w:p w:rsidR="0054543E" w:rsidRDefault="005454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54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0387">
                <w:rPr>
                  <w:sz w:val="20"/>
                  <w:szCs w:val="20"/>
                </w:rPr>
                <w:t>JWT,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0387">
                <w:rPr>
                  <w:sz w:val="20"/>
                  <w:szCs w:val="20"/>
                </w:rPr>
                <w:t>C.S.H.B. 2584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03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54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03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03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3E" w:rsidRDefault="0054543E" w:rsidP="000F1DF9">
      <w:pPr>
        <w:spacing w:after="0" w:line="240" w:lineRule="auto"/>
      </w:pPr>
      <w:r>
        <w:separator/>
      </w:r>
    </w:p>
  </w:footnote>
  <w:footnote w:type="continuationSeparator" w:id="0">
    <w:p w:rsidR="0054543E" w:rsidRDefault="005454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4543E"/>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38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20205"/>
  <w15:docId w15:val="{AC482596-B25B-451B-9C95-6CFECC04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D70387"/>
    <w:pPr>
      <w:spacing w:after="0" w:line="240" w:lineRule="auto"/>
    </w:pPr>
    <w:rPr>
      <w:rFonts w:ascii="Times New Roman" w:hAnsi="Times New Roman"/>
      <w:sz w:val="24"/>
    </w:rPr>
  </w:style>
  <w:style w:type="paragraph" w:styleId="NormalWeb">
    <w:name w:val="Normal (Web)"/>
    <w:basedOn w:val="Normal"/>
    <w:uiPriority w:val="99"/>
    <w:semiHidden/>
    <w:unhideWhenUsed/>
    <w:rsid w:val="00D703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76CB" w:rsidP="004B76C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CC8241C013406D91FA0F5507FB267E"/>
        <w:category>
          <w:name w:val="General"/>
          <w:gallery w:val="placeholder"/>
        </w:category>
        <w:types>
          <w:type w:val="bbPlcHdr"/>
        </w:types>
        <w:behaviors>
          <w:behavior w:val="content"/>
        </w:behaviors>
        <w:guid w:val="{3F899E17-D545-4149-81F6-02F3CE30DCAB}"/>
      </w:docPartPr>
      <w:docPartBody>
        <w:p w:rsidR="00000000" w:rsidRDefault="00AE3695"/>
      </w:docPartBody>
    </w:docPart>
    <w:docPart>
      <w:docPartPr>
        <w:name w:val="449743FD8A154BCDA1CDA22CB2633248"/>
        <w:category>
          <w:name w:val="General"/>
          <w:gallery w:val="placeholder"/>
        </w:category>
        <w:types>
          <w:type w:val="bbPlcHdr"/>
        </w:types>
        <w:behaviors>
          <w:behavior w:val="content"/>
        </w:behaviors>
        <w:guid w:val="{677C2972-11DB-461D-AFAB-1C4AADF8D7F3}"/>
      </w:docPartPr>
      <w:docPartBody>
        <w:p w:rsidR="00000000" w:rsidRDefault="00AE3695"/>
      </w:docPartBody>
    </w:docPart>
    <w:docPart>
      <w:docPartPr>
        <w:name w:val="68ABCA85538E4FD4B1D0B183EB908D15"/>
        <w:category>
          <w:name w:val="General"/>
          <w:gallery w:val="placeholder"/>
        </w:category>
        <w:types>
          <w:type w:val="bbPlcHdr"/>
        </w:types>
        <w:behaviors>
          <w:behavior w:val="content"/>
        </w:behaviors>
        <w:guid w:val="{9E58CA76-F968-4A28-ABA0-22C0DE26A97A}"/>
      </w:docPartPr>
      <w:docPartBody>
        <w:p w:rsidR="00000000" w:rsidRDefault="00AE3695"/>
      </w:docPartBody>
    </w:docPart>
    <w:docPart>
      <w:docPartPr>
        <w:name w:val="EA8F30D7BDA043908285115DB4DD69FD"/>
        <w:category>
          <w:name w:val="General"/>
          <w:gallery w:val="placeholder"/>
        </w:category>
        <w:types>
          <w:type w:val="bbPlcHdr"/>
        </w:types>
        <w:behaviors>
          <w:behavior w:val="content"/>
        </w:behaviors>
        <w:guid w:val="{4DE7FD17-1C08-4F78-8C4F-5ADEAA51466A}"/>
      </w:docPartPr>
      <w:docPartBody>
        <w:p w:rsidR="00000000" w:rsidRDefault="00AE3695"/>
      </w:docPartBody>
    </w:docPart>
    <w:docPart>
      <w:docPartPr>
        <w:name w:val="06B9BE1121CD4CC7B655F6EB08326B76"/>
        <w:category>
          <w:name w:val="General"/>
          <w:gallery w:val="placeholder"/>
        </w:category>
        <w:types>
          <w:type w:val="bbPlcHdr"/>
        </w:types>
        <w:behaviors>
          <w:behavior w:val="content"/>
        </w:behaviors>
        <w:guid w:val="{32B9DD58-27B0-4294-A803-0850E7A897FF}"/>
      </w:docPartPr>
      <w:docPartBody>
        <w:p w:rsidR="00000000" w:rsidRDefault="00AE3695"/>
      </w:docPartBody>
    </w:docPart>
    <w:docPart>
      <w:docPartPr>
        <w:name w:val="39E081004D1C4E7A889649EF02EB0328"/>
        <w:category>
          <w:name w:val="General"/>
          <w:gallery w:val="placeholder"/>
        </w:category>
        <w:types>
          <w:type w:val="bbPlcHdr"/>
        </w:types>
        <w:behaviors>
          <w:behavior w:val="content"/>
        </w:behaviors>
        <w:guid w:val="{D4F66B5C-67EA-40E5-8F32-712E842C01CD}"/>
      </w:docPartPr>
      <w:docPartBody>
        <w:p w:rsidR="00000000" w:rsidRDefault="00AE3695"/>
      </w:docPartBody>
    </w:docPart>
    <w:docPart>
      <w:docPartPr>
        <w:name w:val="D1C4E325BEA641728F620052BE54D8F8"/>
        <w:category>
          <w:name w:val="General"/>
          <w:gallery w:val="placeholder"/>
        </w:category>
        <w:types>
          <w:type w:val="bbPlcHdr"/>
        </w:types>
        <w:behaviors>
          <w:behavior w:val="content"/>
        </w:behaviors>
        <w:guid w:val="{40ACB204-B9EB-43FF-B9F3-13E404C90F66}"/>
      </w:docPartPr>
      <w:docPartBody>
        <w:p w:rsidR="00000000" w:rsidRDefault="00AE3695"/>
      </w:docPartBody>
    </w:docPart>
    <w:docPart>
      <w:docPartPr>
        <w:name w:val="CA6CDA37931F42528B0082649C69B1B0"/>
        <w:category>
          <w:name w:val="General"/>
          <w:gallery w:val="placeholder"/>
        </w:category>
        <w:types>
          <w:type w:val="bbPlcHdr"/>
        </w:types>
        <w:behaviors>
          <w:behavior w:val="content"/>
        </w:behaviors>
        <w:guid w:val="{3EDB8827-EC85-436F-B4E5-4E6373C30338}"/>
      </w:docPartPr>
      <w:docPartBody>
        <w:p w:rsidR="00000000" w:rsidRDefault="00AE3695"/>
      </w:docPartBody>
    </w:docPart>
    <w:docPart>
      <w:docPartPr>
        <w:name w:val="387AC12B8D734DB2A31ECCC427BFFFFA"/>
        <w:category>
          <w:name w:val="General"/>
          <w:gallery w:val="placeholder"/>
        </w:category>
        <w:types>
          <w:type w:val="bbPlcHdr"/>
        </w:types>
        <w:behaviors>
          <w:behavior w:val="content"/>
        </w:behaviors>
        <w:guid w:val="{6F77F523-53A2-458B-A32B-09B341BB91B3}"/>
      </w:docPartPr>
      <w:docPartBody>
        <w:p w:rsidR="00000000" w:rsidRDefault="004B76CB" w:rsidP="004B76CB">
          <w:pPr>
            <w:pStyle w:val="387AC12B8D734DB2A31ECCC427BFFFFA"/>
          </w:pPr>
          <w:r w:rsidRPr="00A30DD1">
            <w:rPr>
              <w:rStyle w:val="PlaceholderText"/>
            </w:rPr>
            <w:t>Click here to enter a date.</w:t>
          </w:r>
        </w:p>
      </w:docPartBody>
    </w:docPart>
    <w:docPart>
      <w:docPartPr>
        <w:name w:val="2C372B29FEFF4F5080DAE0A257513BEE"/>
        <w:category>
          <w:name w:val="General"/>
          <w:gallery w:val="placeholder"/>
        </w:category>
        <w:types>
          <w:type w:val="bbPlcHdr"/>
        </w:types>
        <w:behaviors>
          <w:behavior w:val="content"/>
        </w:behaviors>
        <w:guid w:val="{63B86035-C57E-452E-8B71-E5F175D91287}"/>
      </w:docPartPr>
      <w:docPartBody>
        <w:p w:rsidR="00000000" w:rsidRDefault="00AE3695"/>
      </w:docPartBody>
    </w:docPart>
    <w:docPart>
      <w:docPartPr>
        <w:name w:val="0A54DCD694124F76B87692000E8A5A61"/>
        <w:category>
          <w:name w:val="General"/>
          <w:gallery w:val="placeholder"/>
        </w:category>
        <w:types>
          <w:type w:val="bbPlcHdr"/>
        </w:types>
        <w:behaviors>
          <w:behavior w:val="content"/>
        </w:behaviors>
        <w:guid w:val="{7CD50B35-FC18-4A22-ACE6-DDAA80AFF46D}"/>
      </w:docPartPr>
      <w:docPartBody>
        <w:p w:rsidR="00000000" w:rsidRDefault="00AE3695"/>
      </w:docPartBody>
    </w:docPart>
    <w:docPart>
      <w:docPartPr>
        <w:name w:val="4763F0F8188B4C7AAD08FB7676197327"/>
        <w:category>
          <w:name w:val="General"/>
          <w:gallery w:val="placeholder"/>
        </w:category>
        <w:types>
          <w:type w:val="bbPlcHdr"/>
        </w:types>
        <w:behaviors>
          <w:behavior w:val="content"/>
        </w:behaviors>
        <w:guid w:val="{5B858993-072D-4F4B-B60D-800E0309A5E6}"/>
      </w:docPartPr>
      <w:docPartBody>
        <w:p w:rsidR="00000000" w:rsidRDefault="004B76CB" w:rsidP="004B76CB">
          <w:pPr>
            <w:pStyle w:val="4763F0F8188B4C7AAD08FB7676197327"/>
          </w:pPr>
          <w:r>
            <w:rPr>
              <w:rFonts w:eastAsia="Times New Roman" w:cs="Times New Roman"/>
              <w:bCs/>
              <w:szCs w:val="24"/>
            </w:rPr>
            <w:t xml:space="preserve"> </w:t>
          </w:r>
        </w:p>
      </w:docPartBody>
    </w:docPart>
    <w:docPart>
      <w:docPartPr>
        <w:name w:val="FA3B9F5A6A364296BD59E32B865293F9"/>
        <w:category>
          <w:name w:val="General"/>
          <w:gallery w:val="placeholder"/>
        </w:category>
        <w:types>
          <w:type w:val="bbPlcHdr"/>
        </w:types>
        <w:behaviors>
          <w:behavior w:val="content"/>
        </w:behaviors>
        <w:guid w:val="{EA13DB54-8C1D-4DD8-88A2-6AB7F6FCC7B4}"/>
      </w:docPartPr>
      <w:docPartBody>
        <w:p w:rsidR="00000000" w:rsidRDefault="00AE3695"/>
      </w:docPartBody>
    </w:docPart>
    <w:docPart>
      <w:docPartPr>
        <w:name w:val="47A79296D23347BF8E797AA954529668"/>
        <w:category>
          <w:name w:val="General"/>
          <w:gallery w:val="placeholder"/>
        </w:category>
        <w:types>
          <w:type w:val="bbPlcHdr"/>
        </w:types>
        <w:behaviors>
          <w:behavior w:val="content"/>
        </w:behaviors>
        <w:guid w:val="{4D1F133C-A25E-4FB4-9778-8A49644FEC86}"/>
      </w:docPartPr>
      <w:docPartBody>
        <w:p w:rsidR="00000000" w:rsidRDefault="00AE36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76CB"/>
    <w:rsid w:val="00576003"/>
    <w:rsid w:val="005B408E"/>
    <w:rsid w:val="005D31F2"/>
    <w:rsid w:val="00635291"/>
    <w:rsid w:val="006959CC"/>
    <w:rsid w:val="00696675"/>
    <w:rsid w:val="006B0016"/>
    <w:rsid w:val="008C55F7"/>
    <w:rsid w:val="0090598B"/>
    <w:rsid w:val="00984D6C"/>
    <w:rsid w:val="00A54AD6"/>
    <w:rsid w:val="00A57564"/>
    <w:rsid w:val="00AE369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6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B76CB"/>
    <w:rPr>
      <w:rFonts w:ascii="Times New Roman" w:hAnsi="Times New Roman"/>
      <w:sz w:val="24"/>
    </w:rPr>
  </w:style>
  <w:style w:type="paragraph" w:customStyle="1" w:styleId="487D89B4F8B34DB4967D41FE18F7F88D9">
    <w:name w:val="487D89B4F8B34DB4967D41FE18F7F88D9"/>
    <w:rsid w:val="004B76CB"/>
    <w:rPr>
      <w:rFonts w:ascii="Times New Roman" w:hAnsi="Times New Roman"/>
      <w:sz w:val="24"/>
    </w:rPr>
  </w:style>
  <w:style w:type="paragraph" w:customStyle="1" w:styleId="AE2570ED5D764CD7AF9686706F550F4622">
    <w:name w:val="AE2570ED5D764CD7AF9686706F550F4622"/>
    <w:rsid w:val="004B76CB"/>
    <w:pPr>
      <w:tabs>
        <w:tab w:val="center" w:pos="4680"/>
        <w:tab w:val="right" w:pos="9360"/>
      </w:tabs>
      <w:spacing w:after="0" w:line="240" w:lineRule="auto"/>
    </w:pPr>
    <w:rPr>
      <w:rFonts w:ascii="Times New Roman" w:hAnsi="Times New Roman"/>
      <w:sz w:val="24"/>
    </w:rPr>
  </w:style>
  <w:style w:type="paragraph" w:customStyle="1" w:styleId="387AC12B8D734DB2A31ECCC427BFFFFA">
    <w:name w:val="387AC12B8D734DB2A31ECCC427BFFFFA"/>
    <w:rsid w:val="004B76CB"/>
    <w:pPr>
      <w:spacing w:after="160" w:line="259" w:lineRule="auto"/>
    </w:pPr>
  </w:style>
  <w:style w:type="paragraph" w:customStyle="1" w:styleId="4763F0F8188B4C7AAD08FB7676197327">
    <w:name w:val="4763F0F8188B4C7AAD08FB7676197327"/>
    <w:rsid w:val="004B76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E543176-ECC5-4273-ADC7-13153B92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428</Words>
  <Characters>2445</Characters>
  <Application>Microsoft Office Word</Application>
  <DocSecurity>0</DocSecurity>
  <Lines>20</Lines>
  <Paragraphs>5</Paragraphs>
  <ScaleCrop>false</ScaleCrop>
  <Company>Texas Legislative Council</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2019-05-17T05:59:00Z</dcterms:modified>
</cp:coreProperties>
</file>

<file path=docProps/custom.xml><?xml version="1.0" encoding="utf-8"?>
<op:Properties xmlns:vt="http://schemas.openxmlformats.org/officeDocument/2006/docPropsVTypes" xmlns:op="http://schemas.openxmlformats.org/officeDocument/2006/custom-properties"/>
</file>