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97" w:rsidRDefault="007B4D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D949D925414677AEC42E17C6ADCC4D"/>
          </w:placeholder>
        </w:sdtPr>
        <w:sdtContent>
          <w:r w:rsidRPr="005C2A78">
            <w:rPr>
              <w:rFonts w:cs="Times New Roman"/>
              <w:b/>
              <w:szCs w:val="24"/>
              <w:u w:val="single"/>
            </w:rPr>
            <w:t>BILL ANALYSIS</w:t>
          </w:r>
        </w:sdtContent>
      </w:sdt>
    </w:p>
    <w:p w:rsidR="007B4D97" w:rsidRPr="00585C31" w:rsidRDefault="007B4D97" w:rsidP="000F1DF9">
      <w:pPr>
        <w:spacing w:after="0" w:line="240" w:lineRule="auto"/>
        <w:rPr>
          <w:rFonts w:cs="Times New Roman"/>
          <w:szCs w:val="24"/>
        </w:rPr>
      </w:pPr>
    </w:p>
    <w:p w:rsidR="007B4D97" w:rsidRPr="00585C31" w:rsidRDefault="007B4D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D97" w:rsidTr="000F1DF9">
        <w:tc>
          <w:tcPr>
            <w:tcW w:w="2718" w:type="dxa"/>
          </w:tcPr>
          <w:p w:rsidR="007B4D97" w:rsidRPr="005C2A78" w:rsidRDefault="007B4D97" w:rsidP="006D756B">
            <w:pPr>
              <w:rPr>
                <w:rFonts w:cs="Times New Roman"/>
                <w:szCs w:val="24"/>
              </w:rPr>
            </w:pPr>
            <w:sdt>
              <w:sdtPr>
                <w:rPr>
                  <w:rFonts w:cs="Times New Roman"/>
                  <w:szCs w:val="24"/>
                </w:rPr>
                <w:alias w:val="Agency Title"/>
                <w:tag w:val="AgencyTitleContentControl"/>
                <w:id w:val="1920747753"/>
                <w:lock w:val="sdtContentLocked"/>
                <w:placeholder>
                  <w:docPart w:val="CD4209A018AF4A1282987451F7A0859B"/>
                </w:placeholder>
              </w:sdtPr>
              <w:sdtEndPr>
                <w:rPr>
                  <w:rFonts w:cstheme="minorBidi"/>
                  <w:szCs w:val="22"/>
                </w:rPr>
              </w:sdtEndPr>
              <w:sdtContent>
                <w:r>
                  <w:rPr>
                    <w:rFonts w:cs="Times New Roman"/>
                    <w:szCs w:val="24"/>
                  </w:rPr>
                  <w:t>Senate Research Center</w:t>
                </w:r>
              </w:sdtContent>
            </w:sdt>
          </w:p>
        </w:tc>
        <w:tc>
          <w:tcPr>
            <w:tcW w:w="6858" w:type="dxa"/>
          </w:tcPr>
          <w:p w:rsidR="007B4D97" w:rsidRPr="00FF6471" w:rsidRDefault="007B4D97" w:rsidP="000F1DF9">
            <w:pPr>
              <w:jc w:val="right"/>
              <w:rPr>
                <w:rFonts w:cs="Times New Roman"/>
                <w:szCs w:val="24"/>
              </w:rPr>
            </w:pPr>
            <w:sdt>
              <w:sdtPr>
                <w:rPr>
                  <w:rFonts w:cs="Times New Roman"/>
                  <w:szCs w:val="24"/>
                </w:rPr>
                <w:alias w:val="Bill Number"/>
                <w:tag w:val="BillNumberOne"/>
                <w:id w:val="-410784069"/>
                <w:lock w:val="sdtContentLocked"/>
                <w:placeholder>
                  <w:docPart w:val="BF21BB6E6DA1463AADAE40EE2FD5F254"/>
                </w:placeholder>
              </w:sdtPr>
              <w:sdtContent>
                <w:r>
                  <w:rPr>
                    <w:rFonts w:cs="Times New Roman"/>
                    <w:szCs w:val="24"/>
                  </w:rPr>
                  <w:t>H.B. 2590</w:t>
                </w:r>
              </w:sdtContent>
            </w:sdt>
          </w:p>
        </w:tc>
      </w:tr>
      <w:tr w:rsidR="007B4D97" w:rsidTr="000F1DF9">
        <w:sdt>
          <w:sdtPr>
            <w:rPr>
              <w:rFonts w:cs="Times New Roman"/>
              <w:szCs w:val="24"/>
            </w:rPr>
            <w:alias w:val="TLCNumber"/>
            <w:tag w:val="TLCNumber"/>
            <w:id w:val="-542600604"/>
            <w:lock w:val="sdtLocked"/>
            <w:placeholder>
              <w:docPart w:val="5D8F41C068544D65A93C7B0A3FE79EC2"/>
            </w:placeholder>
          </w:sdtPr>
          <w:sdtContent>
            <w:tc>
              <w:tcPr>
                <w:tcW w:w="2718" w:type="dxa"/>
              </w:tcPr>
              <w:p w:rsidR="007B4D97" w:rsidRPr="000F1DF9" w:rsidRDefault="007B4D97" w:rsidP="00C65088">
                <w:pPr>
                  <w:rPr>
                    <w:rFonts w:cs="Times New Roman"/>
                    <w:szCs w:val="24"/>
                  </w:rPr>
                </w:pPr>
                <w:r>
                  <w:rPr>
                    <w:rFonts w:cs="Times New Roman"/>
                    <w:szCs w:val="24"/>
                  </w:rPr>
                  <w:t>86R27665 AAF-D</w:t>
                </w:r>
              </w:p>
            </w:tc>
          </w:sdtContent>
        </w:sdt>
        <w:tc>
          <w:tcPr>
            <w:tcW w:w="6858" w:type="dxa"/>
          </w:tcPr>
          <w:p w:rsidR="007B4D97" w:rsidRPr="005C2A78" w:rsidRDefault="007B4D97" w:rsidP="006D756B">
            <w:pPr>
              <w:jc w:val="right"/>
              <w:rPr>
                <w:rFonts w:cs="Times New Roman"/>
                <w:szCs w:val="24"/>
              </w:rPr>
            </w:pPr>
            <w:sdt>
              <w:sdtPr>
                <w:rPr>
                  <w:rFonts w:cs="Times New Roman"/>
                  <w:szCs w:val="24"/>
                </w:rPr>
                <w:alias w:val="Author Label"/>
                <w:tag w:val="By"/>
                <w:id w:val="72399597"/>
                <w:lock w:val="sdtLocked"/>
                <w:placeholder>
                  <w:docPart w:val="09DCA21606C641768B46DD303BE1EF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34F9F092EA42E495755E5C4756C375"/>
                </w:placeholder>
              </w:sdtPr>
              <w:sdtContent>
                <w:r>
                  <w:rPr>
                    <w:rFonts w:cs="Times New Roman"/>
                    <w:szCs w:val="24"/>
                  </w:rPr>
                  <w:t>Biedermann</w:t>
                </w:r>
              </w:sdtContent>
            </w:sdt>
            <w:sdt>
              <w:sdtPr>
                <w:rPr>
                  <w:rFonts w:cs="Times New Roman"/>
                  <w:szCs w:val="24"/>
                </w:rPr>
                <w:alias w:val="Sponsor"/>
                <w:tag w:val="Sponsor"/>
                <w:id w:val="-2039656131"/>
                <w:lock w:val="sdtContentLocked"/>
                <w:placeholder>
                  <w:docPart w:val="97F8868C3998471EB109B430F96A6DA0"/>
                </w:placeholder>
              </w:sdtPr>
              <w:sdtContent>
                <w:r>
                  <w:rPr>
                    <w:rFonts w:cs="Times New Roman"/>
                    <w:szCs w:val="24"/>
                  </w:rPr>
                  <w:t xml:space="preserve"> (Creighton)</w:t>
                </w:r>
              </w:sdtContent>
            </w:sdt>
          </w:p>
        </w:tc>
      </w:tr>
      <w:tr w:rsidR="007B4D97" w:rsidTr="000F1DF9">
        <w:tc>
          <w:tcPr>
            <w:tcW w:w="2718" w:type="dxa"/>
          </w:tcPr>
          <w:p w:rsidR="007B4D97" w:rsidRPr="00BC7495" w:rsidRDefault="007B4D97" w:rsidP="000F1DF9">
            <w:pPr>
              <w:rPr>
                <w:rFonts w:cs="Times New Roman"/>
                <w:szCs w:val="24"/>
              </w:rPr>
            </w:pPr>
          </w:p>
        </w:tc>
        <w:sdt>
          <w:sdtPr>
            <w:rPr>
              <w:rFonts w:cs="Times New Roman"/>
              <w:szCs w:val="24"/>
            </w:rPr>
            <w:alias w:val="Committee"/>
            <w:tag w:val="Committee"/>
            <w:id w:val="1914272295"/>
            <w:lock w:val="sdtContentLocked"/>
            <w:placeholder>
              <w:docPart w:val="124CDCFE8BD14925BE08760DEA8CE656"/>
            </w:placeholder>
          </w:sdtPr>
          <w:sdtContent>
            <w:tc>
              <w:tcPr>
                <w:tcW w:w="6858" w:type="dxa"/>
              </w:tcPr>
              <w:p w:rsidR="007B4D97" w:rsidRPr="00FF6471" w:rsidRDefault="007B4D97" w:rsidP="000F1DF9">
                <w:pPr>
                  <w:jc w:val="right"/>
                  <w:rPr>
                    <w:rFonts w:cs="Times New Roman"/>
                    <w:szCs w:val="24"/>
                  </w:rPr>
                </w:pPr>
                <w:r>
                  <w:rPr>
                    <w:rFonts w:cs="Times New Roman"/>
                    <w:szCs w:val="24"/>
                  </w:rPr>
                  <w:t>Intergovernmental Relations</w:t>
                </w:r>
              </w:p>
            </w:tc>
          </w:sdtContent>
        </w:sdt>
      </w:tr>
      <w:tr w:rsidR="007B4D97" w:rsidTr="000F1DF9">
        <w:tc>
          <w:tcPr>
            <w:tcW w:w="2718" w:type="dxa"/>
          </w:tcPr>
          <w:p w:rsidR="007B4D97" w:rsidRPr="00BC7495" w:rsidRDefault="007B4D97" w:rsidP="000F1DF9">
            <w:pPr>
              <w:rPr>
                <w:rFonts w:cs="Times New Roman"/>
                <w:szCs w:val="24"/>
              </w:rPr>
            </w:pPr>
          </w:p>
        </w:tc>
        <w:sdt>
          <w:sdtPr>
            <w:rPr>
              <w:rFonts w:cs="Times New Roman"/>
              <w:szCs w:val="24"/>
            </w:rPr>
            <w:alias w:val="Date"/>
            <w:tag w:val="DateContentControl"/>
            <w:id w:val="1178081906"/>
            <w:lock w:val="sdtLocked"/>
            <w:placeholder>
              <w:docPart w:val="061B5BA5906742988827552D4AFA502D"/>
            </w:placeholder>
            <w:date w:fullDate="2019-05-15T00:00:00Z">
              <w:dateFormat w:val="M/d/yyyy"/>
              <w:lid w:val="en-US"/>
              <w:storeMappedDataAs w:val="dateTime"/>
              <w:calendar w:val="gregorian"/>
            </w:date>
          </w:sdtPr>
          <w:sdtContent>
            <w:tc>
              <w:tcPr>
                <w:tcW w:w="6858" w:type="dxa"/>
              </w:tcPr>
              <w:p w:rsidR="007B4D97" w:rsidRPr="00FF6471" w:rsidRDefault="007B4D97" w:rsidP="000F1DF9">
                <w:pPr>
                  <w:jc w:val="right"/>
                  <w:rPr>
                    <w:rFonts w:cs="Times New Roman"/>
                    <w:szCs w:val="24"/>
                  </w:rPr>
                </w:pPr>
                <w:r>
                  <w:rPr>
                    <w:rFonts w:cs="Times New Roman"/>
                    <w:szCs w:val="24"/>
                  </w:rPr>
                  <w:t>5/15/2019</w:t>
                </w:r>
              </w:p>
            </w:tc>
          </w:sdtContent>
        </w:sdt>
      </w:tr>
      <w:tr w:rsidR="007B4D97" w:rsidTr="000F1DF9">
        <w:tc>
          <w:tcPr>
            <w:tcW w:w="2718" w:type="dxa"/>
          </w:tcPr>
          <w:p w:rsidR="007B4D97" w:rsidRPr="00BC7495" w:rsidRDefault="007B4D97" w:rsidP="000F1DF9">
            <w:pPr>
              <w:rPr>
                <w:rFonts w:cs="Times New Roman"/>
                <w:szCs w:val="24"/>
              </w:rPr>
            </w:pPr>
          </w:p>
        </w:tc>
        <w:sdt>
          <w:sdtPr>
            <w:rPr>
              <w:rFonts w:cs="Times New Roman"/>
              <w:szCs w:val="24"/>
            </w:rPr>
            <w:alias w:val="BA Version"/>
            <w:tag w:val="BAVersion"/>
            <w:id w:val="-1685590809"/>
            <w:lock w:val="sdtContentLocked"/>
            <w:placeholder>
              <w:docPart w:val="21F6051CC1C645088BCFC7EAAF7A5373"/>
            </w:placeholder>
          </w:sdtPr>
          <w:sdtContent>
            <w:tc>
              <w:tcPr>
                <w:tcW w:w="6858" w:type="dxa"/>
              </w:tcPr>
              <w:p w:rsidR="007B4D97" w:rsidRPr="00FF6471" w:rsidRDefault="007B4D97" w:rsidP="000F1DF9">
                <w:pPr>
                  <w:jc w:val="right"/>
                  <w:rPr>
                    <w:rFonts w:cs="Times New Roman"/>
                    <w:szCs w:val="24"/>
                  </w:rPr>
                </w:pPr>
                <w:r>
                  <w:rPr>
                    <w:rFonts w:cs="Times New Roman"/>
                    <w:szCs w:val="24"/>
                  </w:rPr>
                  <w:t>Engrossed</w:t>
                </w:r>
              </w:p>
            </w:tc>
          </w:sdtContent>
        </w:sdt>
      </w:tr>
    </w:tbl>
    <w:p w:rsidR="007B4D97" w:rsidRPr="00FF6471" w:rsidRDefault="007B4D97" w:rsidP="000F1DF9">
      <w:pPr>
        <w:spacing w:after="0" w:line="240" w:lineRule="auto"/>
        <w:rPr>
          <w:rFonts w:cs="Times New Roman"/>
          <w:szCs w:val="24"/>
        </w:rPr>
      </w:pPr>
    </w:p>
    <w:p w:rsidR="007B4D97" w:rsidRPr="00FF6471" w:rsidRDefault="007B4D97" w:rsidP="000F1DF9">
      <w:pPr>
        <w:spacing w:after="0" w:line="240" w:lineRule="auto"/>
        <w:rPr>
          <w:rFonts w:cs="Times New Roman"/>
          <w:szCs w:val="24"/>
        </w:rPr>
      </w:pPr>
    </w:p>
    <w:p w:rsidR="007B4D97" w:rsidRPr="00FF6471" w:rsidRDefault="007B4D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5E54E4205342BB816666D0019FD65F"/>
        </w:placeholder>
      </w:sdtPr>
      <w:sdtContent>
        <w:p w:rsidR="007B4D97" w:rsidRDefault="007B4D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3F2CAEFC074E5D83BB7BF60CAFFE9E"/>
        </w:placeholder>
      </w:sdtPr>
      <w:sdtContent>
        <w:p w:rsidR="007B4D97" w:rsidRDefault="007B4D97" w:rsidP="000B1238">
          <w:pPr>
            <w:pStyle w:val="NormalWeb"/>
            <w:spacing w:before="0" w:beforeAutospacing="0" w:after="0" w:afterAutospacing="0"/>
            <w:jc w:val="both"/>
            <w:divId w:val="1735545600"/>
            <w:rPr>
              <w:rFonts w:eastAsia="Times New Roman"/>
              <w:bCs/>
            </w:rPr>
          </w:pPr>
        </w:p>
        <w:p w:rsidR="007B4D97" w:rsidRPr="000B1238" w:rsidRDefault="007B4D97" w:rsidP="000B1238">
          <w:pPr>
            <w:pStyle w:val="NormalWeb"/>
            <w:spacing w:before="0" w:beforeAutospacing="0" w:after="0" w:afterAutospacing="0"/>
            <w:jc w:val="both"/>
            <w:divId w:val="1735545600"/>
            <w:rPr>
              <w:color w:val="000000"/>
            </w:rPr>
          </w:pPr>
          <w:r w:rsidRPr="000B1238">
            <w:rPr>
              <w:color w:val="000000"/>
            </w:rPr>
            <w:t xml:space="preserve">Statutory changes are needed regarding the appointment of temporary directors for a municipal utility district and the conversion of a conservation and reclamation district into a </w:t>
          </w:r>
          <w:r>
            <w:rPr>
              <w:color w:val="000000"/>
            </w:rPr>
            <w:t xml:space="preserve">municipal utility district. </w:t>
          </w:r>
          <w:r w:rsidRPr="000B1238">
            <w:rPr>
              <w:color w:val="000000"/>
            </w:rPr>
            <w:t>H.B. 2590 seeks to address these issues by setting out provisions relating to the administration, powers, and duties of a municipal utility district.</w:t>
          </w:r>
        </w:p>
        <w:p w:rsidR="007B4D97" w:rsidRPr="00D70925" w:rsidRDefault="007B4D97" w:rsidP="000B1238">
          <w:pPr>
            <w:spacing w:after="0" w:line="240" w:lineRule="auto"/>
            <w:jc w:val="both"/>
            <w:rPr>
              <w:rFonts w:eastAsia="Times New Roman" w:cs="Times New Roman"/>
              <w:bCs/>
              <w:szCs w:val="24"/>
            </w:rPr>
          </w:pPr>
        </w:p>
      </w:sdtContent>
    </w:sdt>
    <w:p w:rsidR="007B4D97" w:rsidRDefault="007B4D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2590 </w:t>
      </w:r>
      <w:bookmarkStart w:id="1" w:name="AmendsCurrentLaw"/>
      <w:bookmarkEnd w:id="1"/>
      <w:r>
        <w:rPr>
          <w:rFonts w:cs="Times New Roman"/>
          <w:szCs w:val="24"/>
        </w:rPr>
        <w:t>amends current law relating to the administration, powers, and duties of a municipal utility district.</w:t>
      </w:r>
    </w:p>
    <w:p w:rsidR="007B4D97" w:rsidRDefault="007B4D97" w:rsidP="000F1DF9">
      <w:pPr>
        <w:spacing w:after="0" w:line="240" w:lineRule="auto"/>
        <w:jc w:val="both"/>
        <w:rPr>
          <w:rFonts w:eastAsia="Times New Roman" w:cs="Times New Roman"/>
          <w:szCs w:val="24"/>
        </w:rPr>
      </w:pPr>
    </w:p>
    <w:p w:rsidR="007B4D97" w:rsidRDefault="007B4D97" w:rsidP="000F1DF9">
      <w:pPr>
        <w:spacing w:after="0" w:line="240" w:lineRule="auto"/>
        <w:jc w:val="both"/>
        <w:rPr>
          <w:rFonts w:eastAsia="Times New Roman" w:cs="Times New Roman"/>
          <w:szCs w:val="24"/>
        </w:rPr>
      </w:pPr>
      <w:r>
        <w:rPr>
          <w:rFonts w:eastAsia="Times New Roman" w:cs="Times New Roman"/>
          <w:szCs w:val="24"/>
        </w:rPr>
        <w:t xml:space="preserve">Note: Although the statutory reference in this bill is to the Texas Natural Resource Conservation Commission (TNRCC), the change made to statute by this bill affect the Texas Commission on Environmental Quality as successor agency to TNRCC. </w:t>
      </w:r>
    </w:p>
    <w:p w:rsidR="007B4D97" w:rsidRPr="000B1238" w:rsidRDefault="007B4D97" w:rsidP="000F1DF9">
      <w:pPr>
        <w:spacing w:after="0" w:line="240" w:lineRule="auto"/>
        <w:jc w:val="both"/>
        <w:rPr>
          <w:rFonts w:eastAsia="Times New Roman" w:cs="Times New Roman"/>
          <w:szCs w:val="24"/>
        </w:rPr>
      </w:pPr>
    </w:p>
    <w:p w:rsidR="007B4D97" w:rsidRPr="005C2A78" w:rsidRDefault="007B4D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5D4A66E5D04B4F8DC5ECC855CDE500"/>
          </w:placeholder>
        </w:sdtPr>
        <w:sdtContent>
          <w:r>
            <w:rPr>
              <w:rFonts w:eastAsia="Times New Roman" w:cs="Times New Roman"/>
              <w:b/>
              <w:szCs w:val="24"/>
              <w:u w:val="single"/>
            </w:rPr>
            <w:t>RULEMAKING AUTHORITY</w:t>
          </w:r>
        </w:sdtContent>
      </w:sdt>
    </w:p>
    <w:p w:rsidR="007B4D97" w:rsidRPr="006529C4" w:rsidRDefault="007B4D97" w:rsidP="00774EC7">
      <w:pPr>
        <w:spacing w:after="0" w:line="240" w:lineRule="auto"/>
        <w:jc w:val="both"/>
        <w:rPr>
          <w:rFonts w:cs="Times New Roman"/>
          <w:szCs w:val="24"/>
        </w:rPr>
      </w:pPr>
    </w:p>
    <w:p w:rsidR="007B4D97" w:rsidRPr="006529C4" w:rsidRDefault="007B4D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4D97" w:rsidRPr="006529C4" w:rsidRDefault="007B4D97" w:rsidP="00774EC7">
      <w:pPr>
        <w:spacing w:after="0" w:line="240" w:lineRule="auto"/>
        <w:jc w:val="both"/>
        <w:rPr>
          <w:rFonts w:cs="Times New Roman"/>
          <w:szCs w:val="24"/>
        </w:rPr>
      </w:pPr>
    </w:p>
    <w:p w:rsidR="007B4D97" w:rsidRPr="005C2A78" w:rsidRDefault="007B4D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B076E9EDB64401884C3662202C6DE4"/>
          </w:placeholder>
        </w:sdtPr>
        <w:sdtContent>
          <w:r>
            <w:rPr>
              <w:rFonts w:eastAsia="Times New Roman" w:cs="Times New Roman"/>
              <w:b/>
              <w:szCs w:val="24"/>
              <w:u w:val="single"/>
            </w:rPr>
            <w:t>SECTION BY SECTION ANALYSIS</w:t>
          </w:r>
        </w:sdtContent>
      </w:sdt>
    </w:p>
    <w:p w:rsidR="007B4D97" w:rsidRPr="005C2A78" w:rsidRDefault="007B4D97" w:rsidP="000F1DF9">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1.</w:t>
      </w:r>
      <w:r>
        <w:rPr>
          <w:rFonts w:eastAsia="Times New Roman" w:cs="Times New Roman"/>
          <w:szCs w:val="24"/>
        </w:rPr>
        <w:t xml:space="preserve"> Amends </w:t>
      </w:r>
      <w:r w:rsidRPr="000B1238">
        <w:rPr>
          <w:rFonts w:eastAsia="Times New Roman" w:cs="Times New Roman"/>
          <w:szCs w:val="24"/>
        </w:rPr>
        <w:t>Section 54.022, Water Code, as follows:</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Sec. 54.022.</w:t>
      </w:r>
      <w:r>
        <w:rPr>
          <w:rFonts w:eastAsia="Times New Roman" w:cs="Times New Roman"/>
          <w:szCs w:val="24"/>
        </w:rPr>
        <w:t xml:space="preserve"> </w:t>
      </w:r>
      <w:r w:rsidRPr="000B1238">
        <w:rPr>
          <w:rFonts w:eastAsia="Times New Roman" w:cs="Times New Roman"/>
          <w:szCs w:val="24"/>
        </w:rPr>
        <w:t xml:space="preserve">TEMPORARY DIRECTORS. (a) </w:t>
      </w:r>
      <w:r>
        <w:rPr>
          <w:rFonts w:eastAsia="Times New Roman" w:cs="Times New Roman"/>
          <w:szCs w:val="24"/>
        </w:rPr>
        <w:t>Creates this subsection from existing text</w:t>
      </w:r>
      <w:r w:rsidRPr="000B1238">
        <w:rPr>
          <w:rFonts w:eastAsia="Times New Roman" w:cs="Times New Roman"/>
          <w:szCs w:val="24"/>
        </w:rPr>
        <w:t>.</w:t>
      </w:r>
    </w:p>
    <w:p w:rsidR="007B4D97" w:rsidRPr="000B1238" w:rsidRDefault="007B4D97" w:rsidP="0057297C">
      <w:pPr>
        <w:spacing w:after="0" w:line="240" w:lineRule="auto"/>
        <w:ind w:left="720"/>
        <w:jc w:val="both"/>
        <w:rPr>
          <w:rFonts w:eastAsia="Times New Roman" w:cs="Times New Roman"/>
          <w:szCs w:val="24"/>
        </w:rPr>
      </w:pPr>
    </w:p>
    <w:p w:rsidR="007B4D97" w:rsidRPr="000B1238" w:rsidRDefault="007B4D97" w:rsidP="0057297C">
      <w:pPr>
        <w:spacing w:after="0" w:line="240" w:lineRule="auto"/>
        <w:ind w:left="1440"/>
        <w:jc w:val="both"/>
        <w:rPr>
          <w:rFonts w:eastAsia="Times New Roman" w:cs="Times New Roman"/>
          <w:szCs w:val="24"/>
        </w:rPr>
      </w:pPr>
      <w:r w:rsidRPr="000B1238">
        <w:rPr>
          <w:rFonts w:eastAsia="Times New Roman" w:cs="Times New Roman"/>
          <w:szCs w:val="24"/>
        </w:rPr>
        <w:t>(b)</w:t>
      </w:r>
      <w:r>
        <w:rPr>
          <w:rFonts w:eastAsia="Times New Roman" w:cs="Times New Roman"/>
          <w:szCs w:val="24"/>
        </w:rPr>
        <w:t xml:space="preserve"> Requires </w:t>
      </w:r>
      <w:r w:rsidRPr="000B1238">
        <w:rPr>
          <w:rFonts w:eastAsia="Times New Roman" w:cs="Times New Roman"/>
          <w:szCs w:val="24"/>
        </w:rPr>
        <w:t>a majority of temporary directors</w:t>
      </w:r>
      <w:r>
        <w:rPr>
          <w:rFonts w:eastAsia="Times New Roman" w:cs="Times New Roman"/>
          <w:szCs w:val="24"/>
        </w:rPr>
        <w:t xml:space="preserve"> appointed under Subsection (a), e</w:t>
      </w:r>
      <w:r w:rsidRPr="000B1238">
        <w:rPr>
          <w:rFonts w:eastAsia="Times New Roman" w:cs="Times New Roman"/>
          <w:szCs w:val="24"/>
        </w:rPr>
        <w:t xml:space="preserve">xcept as provided by Subsection (c), </w:t>
      </w:r>
      <w:r>
        <w:rPr>
          <w:rFonts w:eastAsia="Times New Roman" w:cs="Times New Roman"/>
          <w:szCs w:val="24"/>
        </w:rPr>
        <w:t>to</w:t>
      </w:r>
      <w:r w:rsidRPr="000B1238">
        <w:rPr>
          <w:rFonts w:eastAsia="Times New Roman" w:cs="Times New Roman"/>
          <w:szCs w:val="24"/>
        </w:rPr>
        <w:t xml:space="preserve"> be residents of:</w:t>
      </w:r>
    </w:p>
    <w:p w:rsidR="007B4D97" w:rsidRPr="000B1238" w:rsidRDefault="007B4D97" w:rsidP="0057297C">
      <w:pPr>
        <w:spacing w:after="0" w:line="240" w:lineRule="auto"/>
        <w:ind w:left="1440"/>
        <w:jc w:val="both"/>
        <w:rPr>
          <w:rFonts w:eastAsia="Times New Roman" w:cs="Times New Roman"/>
          <w:szCs w:val="24"/>
        </w:rPr>
      </w:pPr>
    </w:p>
    <w:p w:rsidR="007B4D97" w:rsidRPr="000B1238" w:rsidRDefault="007B4D97" w:rsidP="0057297C">
      <w:pPr>
        <w:spacing w:after="0" w:line="240" w:lineRule="auto"/>
        <w:ind w:left="2160"/>
        <w:jc w:val="both"/>
        <w:rPr>
          <w:rFonts w:eastAsia="Times New Roman" w:cs="Times New Roman"/>
          <w:szCs w:val="24"/>
        </w:rPr>
      </w:pPr>
      <w:r w:rsidRPr="000B1238">
        <w:rPr>
          <w:rFonts w:eastAsia="Times New Roman" w:cs="Times New Roman"/>
          <w:szCs w:val="24"/>
        </w:rPr>
        <w:t>(1)</w:t>
      </w:r>
      <w:r>
        <w:rPr>
          <w:rFonts w:eastAsia="Times New Roman" w:cs="Times New Roman"/>
          <w:szCs w:val="24"/>
        </w:rPr>
        <w:t xml:space="preserve"> </w:t>
      </w:r>
      <w:r w:rsidRPr="000B1238">
        <w:rPr>
          <w:rFonts w:eastAsia="Times New Roman" w:cs="Times New Roman"/>
          <w:szCs w:val="24"/>
        </w:rPr>
        <w:t>the county in which the district is located;</w:t>
      </w:r>
    </w:p>
    <w:p w:rsidR="007B4D97" w:rsidRPr="000B1238" w:rsidRDefault="007B4D97" w:rsidP="0057297C">
      <w:pPr>
        <w:spacing w:after="0" w:line="240" w:lineRule="auto"/>
        <w:ind w:left="2160"/>
        <w:jc w:val="both"/>
        <w:rPr>
          <w:rFonts w:eastAsia="Times New Roman" w:cs="Times New Roman"/>
          <w:szCs w:val="24"/>
        </w:rPr>
      </w:pPr>
    </w:p>
    <w:p w:rsidR="007B4D97" w:rsidRPr="000B1238" w:rsidRDefault="007B4D97" w:rsidP="0057297C">
      <w:pPr>
        <w:spacing w:after="0" w:line="240" w:lineRule="auto"/>
        <w:ind w:left="2160"/>
        <w:jc w:val="both"/>
        <w:rPr>
          <w:rFonts w:eastAsia="Times New Roman" w:cs="Times New Roman"/>
          <w:szCs w:val="24"/>
        </w:rPr>
      </w:pPr>
      <w:r w:rsidRPr="000B1238">
        <w:rPr>
          <w:rFonts w:eastAsia="Times New Roman" w:cs="Times New Roman"/>
          <w:szCs w:val="24"/>
        </w:rPr>
        <w:t>(2)</w:t>
      </w:r>
      <w:r>
        <w:rPr>
          <w:rFonts w:eastAsia="Times New Roman" w:cs="Times New Roman"/>
          <w:szCs w:val="24"/>
        </w:rPr>
        <w:t xml:space="preserve"> </w:t>
      </w:r>
      <w:r w:rsidRPr="000B1238">
        <w:rPr>
          <w:rFonts w:eastAsia="Times New Roman" w:cs="Times New Roman"/>
          <w:szCs w:val="24"/>
        </w:rPr>
        <w:t>a county adjacent to the county described by Subdivision (1); or</w:t>
      </w:r>
    </w:p>
    <w:p w:rsidR="007B4D97" w:rsidRPr="000B1238" w:rsidRDefault="007B4D97" w:rsidP="0057297C">
      <w:pPr>
        <w:spacing w:after="0" w:line="240" w:lineRule="auto"/>
        <w:ind w:left="2160"/>
        <w:jc w:val="both"/>
        <w:rPr>
          <w:rFonts w:eastAsia="Times New Roman" w:cs="Times New Roman"/>
          <w:szCs w:val="24"/>
        </w:rPr>
      </w:pPr>
    </w:p>
    <w:p w:rsidR="007B4D97" w:rsidRPr="000B1238" w:rsidRDefault="007B4D97" w:rsidP="0057297C">
      <w:pPr>
        <w:spacing w:after="0" w:line="240" w:lineRule="auto"/>
        <w:ind w:left="2160"/>
        <w:jc w:val="both"/>
        <w:rPr>
          <w:rFonts w:eastAsia="Times New Roman" w:cs="Times New Roman"/>
          <w:szCs w:val="24"/>
        </w:rPr>
      </w:pPr>
      <w:r w:rsidRPr="000B1238">
        <w:rPr>
          <w:rFonts w:eastAsia="Times New Roman" w:cs="Times New Roman"/>
          <w:szCs w:val="24"/>
        </w:rPr>
        <w:t>(3)</w:t>
      </w:r>
      <w:r>
        <w:rPr>
          <w:rFonts w:eastAsia="Times New Roman" w:cs="Times New Roman"/>
          <w:szCs w:val="24"/>
        </w:rPr>
        <w:t xml:space="preserve"> </w:t>
      </w:r>
      <w:r w:rsidRPr="000B1238">
        <w:rPr>
          <w:rFonts w:eastAsia="Times New Roman" w:cs="Times New Roman"/>
          <w:szCs w:val="24"/>
        </w:rPr>
        <w:t>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7B4D97" w:rsidRPr="000B1238" w:rsidRDefault="007B4D97" w:rsidP="0057297C">
      <w:pPr>
        <w:spacing w:after="0" w:line="240" w:lineRule="auto"/>
        <w:ind w:left="1440"/>
        <w:jc w:val="both"/>
        <w:rPr>
          <w:rFonts w:eastAsia="Times New Roman" w:cs="Times New Roman"/>
          <w:szCs w:val="24"/>
        </w:rPr>
      </w:pPr>
    </w:p>
    <w:p w:rsidR="007B4D97" w:rsidRPr="000B1238" w:rsidRDefault="007B4D97" w:rsidP="0057297C">
      <w:pPr>
        <w:spacing w:after="0" w:line="240" w:lineRule="auto"/>
        <w:ind w:left="1440"/>
        <w:jc w:val="both"/>
        <w:rPr>
          <w:rFonts w:eastAsia="Times New Roman" w:cs="Times New Roman"/>
          <w:szCs w:val="24"/>
        </w:rPr>
      </w:pPr>
      <w:r w:rsidRPr="000B1238">
        <w:rPr>
          <w:rFonts w:eastAsia="Times New Roman" w:cs="Times New Roman"/>
          <w:szCs w:val="24"/>
        </w:rPr>
        <w:t>(c)</w:t>
      </w:r>
      <w:r>
        <w:rPr>
          <w:rFonts w:eastAsia="Times New Roman" w:cs="Times New Roman"/>
          <w:szCs w:val="24"/>
        </w:rPr>
        <w:t xml:space="preserve"> Authorizes </w:t>
      </w:r>
      <w:r w:rsidRPr="000B1238">
        <w:rPr>
          <w:rFonts w:eastAsia="Times New Roman" w:cs="Times New Roman"/>
          <w:szCs w:val="24"/>
        </w:rPr>
        <w:t>the Texas Natural Resource Conservation Commission</w:t>
      </w:r>
      <w:r>
        <w:rPr>
          <w:rFonts w:eastAsia="Times New Roman" w:cs="Times New Roman"/>
          <w:szCs w:val="24"/>
        </w:rPr>
        <w:t xml:space="preserve"> (TNRCC) to</w:t>
      </w:r>
      <w:r w:rsidRPr="000B1238">
        <w:rPr>
          <w:rFonts w:eastAsia="Times New Roman" w:cs="Times New Roman"/>
          <w:szCs w:val="24"/>
        </w:rPr>
        <w:t xml:space="preserve"> appoint temporary directors that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2.</w:t>
      </w:r>
      <w:r>
        <w:rPr>
          <w:rFonts w:eastAsia="Times New Roman" w:cs="Times New Roman"/>
          <w:szCs w:val="24"/>
        </w:rPr>
        <w:t xml:space="preserve"> Amends </w:t>
      </w:r>
      <w:r w:rsidRPr="000B1238">
        <w:rPr>
          <w:rFonts w:eastAsia="Times New Roman" w:cs="Times New Roman"/>
          <w:szCs w:val="24"/>
        </w:rPr>
        <w:t>Section 54.030, Water Code, by amending Subsections (b) and (c) and</w:t>
      </w:r>
      <w:r>
        <w:rPr>
          <w:rFonts w:eastAsia="Times New Roman" w:cs="Times New Roman"/>
          <w:szCs w:val="24"/>
        </w:rPr>
        <w:t xml:space="preserve"> adding Subsections (d) and (e), </w:t>
      </w:r>
      <w:r w:rsidRPr="000B1238">
        <w:rPr>
          <w:rFonts w:eastAsia="Times New Roman" w:cs="Times New Roman"/>
          <w:szCs w:val="24"/>
        </w:rPr>
        <w:t>as follows:</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(b)</w:t>
      </w:r>
      <w:r>
        <w:rPr>
          <w:rFonts w:eastAsia="Times New Roman" w:cs="Times New Roman"/>
          <w:szCs w:val="24"/>
        </w:rPr>
        <w:t xml:space="preserve"> Requires t</w:t>
      </w:r>
      <w:r w:rsidRPr="000B1238">
        <w:rPr>
          <w:rFonts w:eastAsia="Times New Roman" w:cs="Times New Roman"/>
          <w:szCs w:val="24"/>
        </w:rPr>
        <w:t xml:space="preserve">he governing body of a district which desires to convert into a district operating under this chapter </w:t>
      </w:r>
      <w:r>
        <w:rPr>
          <w:rFonts w:eastAsia="Times New Roman" w:cs="Times New Roman"/>
          <w:szCs w:val="24"/>
        </w:rPr>
        <w:t>to</w:t>
      </w:r>
      <w:r w:rsidRPr="000B1238">
        <w:rPr>
          <w:rFonts w:eastAsia="Times New Roman" w:cs="Times New Roman"/>
          <w:szCs w:val="24"/>
        </w:rPr>
        <w:t>, after providing notice in accordance with Section 54.032, hold a hearing on the question of the conversion of the district</w:t>
      </w:r>
      <w:r>
        <w:rPr>
          <w:rFonts w:eastAsia="Times New Roman" w:cs="Times New Roman"/>
          <w:szCs w:val="24"/>
        </w:rPr>
        <w:t xml:space="preserve">, rather than </w:t>
      </w:r>
      <w:r w:rsidRPr="000B1238">
        <w:rPr>
          <w:rFonts w:eastAsia="Times New Roman" w:cs="Times New Roman"/>
          <w:szCs w:val="24"/>
        </w:rPr>
        <w:t>adopt and enter in the minutes of the governing body a resolution declaring t</w:t>
      </w:r>
      <w:r>
        <w:rPr>
          <w:rFonts w:eastAsia="Times New Roman" w:cs="Times New Roman"/>
          <w:szCs w:val="24"/>
        </w:rPr>
        <w:t>hat in its judgment, conversion,</w:t>
      </w:r>
      <w:r w:rsidRPr="000B1238">
        <w:rPr>
          <w:rFonts w:eastAsia="Times New Roman" w:cs="Times New Roman"/>
          <w:szCs w:val="24"/>
        </w:rPr>
        <w:t xml:space="preserve"> into a municipal utility district operating under this chapter and under Article XVI, Section 59, of the Texas Constitution.</w:t>
      </w:r>
    </w:p>
    <w:p w:rsidR="007B4D97" w:rsidRPr="000B1238" w:rsidRDefault="007B4D97" w:rsidP="0057297C">
      <w:pPr>
        <w:spacing w:after="0" w:line="240" w:lineRule="auto"/>
        <w:ind w:left="720"/>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(c)</w:t>
      </w:r>
      <w:r>
        <w:rPr>
          <w:rFonts w:eastAsia="Times New Roman" w:cs="Times New Roman"/>
          <w:szCs w:val="24"/>
        </w:rPr>
        <w:t xml:space="preserve"> Requires t</w:t>
      </w:r>
      <w:r w:rsidRPr="000B1238">
        <w:rPr>
          <w:rFonts w:eastAsia="Times New Roman" w:cs="Times New Roman"/>
          <w:szCs w:val="24"/>
        </w:rPr>
        <w:t xml:space="preserve">he governing body of the converting district </w:t>
      </w:r>
      <w:r>
        <w:rPr>
          <w:rFonts w:eastAsia="Times New Roman" w:cs="Times New Roman"/>
          <w:szCs w:val="24"/>
        </w:rPr>
        <w:t>to</w:t>
      </w:r>
      <w:r w:rsidRPr="000B1238">
        <w:rPr>
          <w:rFonts w:eastAsia="Times New Roman" w:cs="Times New Roman"/>
          <w:szCs w:val="24"/>
        </w:rPr>
        <w:t xml:space="preserve"> present a general description of any litigation that is pending against the district at the hearing under Subsection (b).</w:t>
      </w:r>
    </w:p>
    <w:p w:rsidR="007B4D97" w:rsidRPr="000B1238" w:rsidRDefault="007B4D97" w:rsidP="0057297C">
      <w:pPr>
        <w:spacing w:after="0" w:line="240" w:lineRule="auto"/>
        <w:ind w:left="720"/>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(d)</w:t>
      </w:r>
      <w:r>
        <w:rPr>
          <w:rFonts w:eastAsia="Times New Roman" w:cs="Times New Roman"/>
          <w:szCs w:val="24"/>
        </w:rPr>
        <w:t xml:space="preserve"> Authorizes </w:t>
      </w:r>
      <w:r w:rsidRPr="000B1238">
        <w:rPr>
          <w:rFonts w:eastAsia="Times New Roman" w:cs="Times New Roman"/>
          <w:szCs w:val="24"/>
        </w:rPr>
        <w:t xml:space="preserve">the governing </w:t>
      </w:r>
      <w:r>
        <w:rPr>
          <w:rFonts w:eastAsia="Times New Roman" w:cs="Times New Roman"/>
          <w:szCs w:val="24"/>
        </w:rPr>
        <w:t>body of the converting district, a</w:t>
      </w:r>
      <w:r w:rsidRPr="000B1238">
        <w:rPr>
          <w:rFonts w:eastAsia="Times New Roman" w:cs="Times New Roman"/>
          <w:szCs w:val="24"/>
        </w:rPr>
        <w:t xml:space="preserve">fter the hearing held under Subsection (b), </w:t>
      </w:r>
      <w:r>
        <w:rPr>
          <w:rFonts w:eastAsia="Times New Roman" w:cs="Times New Roman"/>
          <w:szCs w:val="24"/>
        </w:rPr>
        <w:t>to</w:t>
      </w:r>
      <w:r w:rsidRPr="000B1238">
        <w:rPr>
          <w:rFonts w:eastAsia="Times New Roman" w:cs="Times New Roman"/>
          <w:szCs w:val="24"/>
        </w:rPr>
        <w:t xml:space="preserve"> adopt and enter in the minutes of the governing body a resolution declaring that in the judgment of the governing body, conv</w:t>
      </w:r>
      <w:r>
        <w:rPr>
          <w:rFonts w:eastAsia="Times New Roman" w:cs="Times New Roman"/>
          <w:szCs w:val="24"/>
        </w:rPr>
        <w:t>ersion under that subsection</w:t>
      </w:r>
      <w:r w:rsidRPr="000B1238">
        <w:rPr>
          <w:rFonts w:eastAsia="Times New Roman" w:cs="Times New Roman"/>
          <w:szCs w:val="24"/>
        </w:rPr>
        <w:t xml:space="preserve"> would serve the best interest of the district and would be a benefit to the land and property included in the district. </w:t>
      </w:r>
      <w:r>
        <w:rPr>
          <w:rFonts w:eastAsia="Times New Roman" w:cs="Times New Roman"/>
          <w:szCs w:val="24"/>
        </w:rPr>
        <w:t>Requires t</w:t>
      </w:r>
      <w:r w:rsidRPr="000B1238">
        <w:rPr>
          <w:rFonts w:eastAsia="Times New Roman" w:cs="Times New Roman"/>
          <w:szCs w:val="24"/>
        </w:rPr>
        <w:t xml:space="preserve">he resolution </w:t>
      </w:r>
      <w:r>
        <w:rPr>
          <w:rFonts w:eastAsia="Times New Roman" w:cs="Times New Roman"/>
          <w:szCs w:val="24"/>
        </w:rPr>
        <w:t>to</w:t>
      </w:r>
      <w:r w:rsidRPr="000B1238">
        <w:rPr>
          <w:rFonts w:eastAsia="Times New Roman" w:cs="Times New Roman"/>
          <w:szCs w:val="24"/>
        </w:rPr>
        <w:t xml:space="preserve"> also request that </w:t>
      </w:r>
      <w:r>
        <w:rPr>
          <w:rFonts w:eastAsia="Times New Roman" w:cs="Times New Roman"/>
          <w:szCs w:val="24"/>
        </w:rPr>
        <w:t xml:space="preserve">TNRCC </w:t>
      </w:r>
      <w:r w:rsidRPr="000B1238">
        <w:rPr>
          <w:rFonts w:eastAsia="Times New Roman" w:cs="Times New Roman"/>
          <w:szCs w:val="24"/>
        </w:rPr>
        <w:t>approve</w:t>
      </w:r>
      <w:r>
        <w:rPr>
          <w:rFonts w:eastAsia="Times New Roman" w:cs="Times New Roman"/>
          <w:szCs w:val="24"/>
        </w:rPr>
        <w:t xml:space="preserve"> </w:t>
      </w:r>
      <w:r w:rsidRPr="000B1238">
        <w:rPr>
          <w:rFonts w:eastAsia="Times New Roman" w:cs="Times New Roman"/>
          <w:szCs w:val="24"/>
        </w:rPr>
        <w:t>the conversion of the district</w:t>
      </w:r>
      <w:r>
        <w:rPr>
          <w:rFonts w:eastAsia="Times New Roman" w:cs="Times New Roman"/>
          <w:szCs w:val="24"/>
        </w:rPr>
        <w:t xml:space="preserve">, rather than  </w:t>
      </w:r>
      <w:r w:rsidRPr="000B1238">
        <w:rPr>
          <w:rFonts w:eastAsia="Times New Roman" w:cs="Times New Roman"/>
          <w:szCs w:val="24"/>
        </w:rPr>
        <w:t>to ho</w:t>
      </w:r>
      <w:r>
        <w:rPr>
          <w:rFonts w:eastAsia="Times New Roman" w:cs="Times New Roman"/>
          <w:szCs w:val="24"/>
        </w:rPr>
        <w:t>ld a hearing on the question of</w:t>
      </w:r>
      <w:r w:rsidRPr="000B1238">
        <w:rPr>
          <w:rFonts w:eastAsia="Times New Roman" w:cs="Times New Roman"/>
          <w:szCs w:val="24"/>
        </w:rPr>
        <w:t xml:space="preserve"> the conversion of the district.</w:t>
      </w:r>
    </w:p>
    <w:p w:rsidR="007B4D97" w:rsidRPr="000B1238" w:rsidRDefault="007B4D97" w:rsidP="0057297C">
      <w:pPr>
        <w:spacing w:after="0" w:line="240" w:lineRule="auto"/>
        <w:ind w:left="720"/>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(e)</w:t>
      </w:r>
      <w:r>
        <w:rPr>
          <w:rFonts w:eastAsia="Times New Roman" w:cs="Times New Roman"/>
          <w:szCs w:val="24"/>
        </w:rPr>
        <w:t xml:space="preserve"> Redesignates existing Subsection (c) as Subsection (e). Requires a</w:t>
      </w:r>
      <w:r w:rsidRPr="000B1238">
        <w:rPr>
          <w:rFonts w:eastAsia="Times New Roman" w:cs="Times New Roman"/>
          <w:szCs w:val="24"/>
        </w:rPr>
        <w:t xml:space="preserve"> copy of the resolution under Subsection (d) </w:t>
      </w:r>
      <w:r>
        <w:rPr>
          <w:rFonts w:eastAsia="Times New Roman" w:cs="Times New Roman"/>
          <w:szCs w:val="24"/>
        </w:rPr>
        <w:t>to</w:t>
      </w:r>
      <w:r w:rsidRPr="000B1238">
        <w:rPr>
          <w:rFonts w:eastAsia="Times New Roman" w:cs="Times New Roman"/>
          <w:szCs w:val="24"/>
        </w:rPr>
        <w:t xml:space="preserve"> be:</w:t>
      </w:r>
    </w:p>
    <w:p w:rsidR="007B4D97" w:rsidRPr="000B1238" w:rsidRDefault="007B4D97" w:rsidP="0057297C">
      <w:pPr>
        <w:spacing w:after="0" w:line="240" w:lineRule="auto"/>
        <w:ind w:left="720"/>
        <w:jc w:val="both"/>
        <w:rPr>
          <w:rFonts w:eastAsia="Times New Roman" w:cs="Times New Roman"/>
          <w:szCs w:val="24"/>
        </w:rPr>
      </w:pPr>
    </w:p>
    <w:p w:rsidR="007B4D97" w:rsidRPr="000B1238" w:rsidRDefault="007B4D97" w:rsidP="0057297C">
      <w:pPr>
        <w:spacing w:after="0" w:line="240" w:lineRule="auto"/>
        <w:ind w:left="1440"/>
        <w:jc w:val="both"/>
        <w:rPr>
          <w:rFonts w:eastAsia="Times New Roman" w:cs="Times New Roman"/>
          <w:szCs w:val="24"/>
        </w:rPr>
      </w:pPr>
      <w:r w:rsidRPr="000B1238">
        <w:rPr>
          <w:rFonts w:eastAsia="Times New Roman" w:cs="Times New Roman"/>
          <w:szCs w:val="24"/>
        </w:rPr>
        <w:t>(1)</w:t>
      </w:r>
      <w:r>
        <w:rPr>
          <w:rFonts w:eastAsia="Times New Roman" w:cs="Times New Roman"/>
          <w:szCs w:val="24"/>
        </w:rPr>
        <w:t xml:space="preserve">  creates this subdivision from existing text and makes a nonsubstantive change</w:t>
      </w:r>
      <w:r w:rsidRPr="000B1238">
        <w:rPr>
          <w:rFonts w:eastAsia="Times New Roman" w:cs="Times New Roman"/>
          <w:szCs w:val="24"/>
        </w:rPr>
        <w:t>; and</w:t>
      </w:r>
    </w:p>
    <w:p w:rsidR="007B4D97" w:rsidRPr="000B1238" w:rsidRDefault="007B4D97" w:rsidP="0057297C">
      <w:pPr>
        <w:spacing w:after="0" w:line="240" w:lineRule="auto"/>
        <w:ind w:left="1440"/>
        <w:jc w:val="both"/>
        <w:rPr>
          <w:rFonts w:eastAsia="Times New Roman" w:cs="Times New Roman"/>
          <w:szCs w:val="24"/>
        </w:rPr>
      </w:pPr>
    </w:p>
    <w:p w:rsidR="007B4D97" w:rsidRPr="000B1238" w:rsidRDefault="007B4D97" w:rsidP="0057297C">
      <w:pPr>
        <w:spacing w:after="0" w:line="240" w:lineRule="auto"/>
        <w:ind w:left="1440"/>
        <w:jc w:val="both"/>
        <w:rPr>
          <w:rFonts w:eastAsia="Times New Roman" w:cs="Times New Roman"/>
          <w:szCs w:val="24"/>
        </w:rPr>
      </w:pPr>
      <w:r w:rsidRPr="000B1238">
        <w:rPr>
          <w:rFonts w:eastAsia="Times New Roman" w:cs="Times New Roman"/>
          <w:szCs w:val="24"/>
        </w:rPr>
        <w:t>(2)</w:t>
      </w:r>
      <w:r>
        <w:rPr>
          <w:rFonts w:eastAsia="Times New Roman" w:cs="Times New Roman"/>
          <w:szCs w:val="24"/>
        </w:rPr>
        <w:t xml:space="preserve"> </w:t>
      </w:r>
      <w:r w:rsidRPr="000B1238">
        <w:rPr>
          <w:rFonts w:eastAsia="Times New Roman" w:cs="Times New Roman"/>
          <w:szCs w:val="24"/>
        </w:rPr>
        <w:t>mailed to each state senator and representative who represents the area in which the district is located.</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3.</w:t>
      </w:r>
      <w:r>
        <w:rPr>
          <w:rFonts w:eastAsia="Times New Roman" w:cs="Times New Roman"/>
          <w:szCs w:val="24"/>
        </w:rPr>
        <w:t xml:space="preserve"> Amends </w:t>
      </w:r>
      <w:r w:rsidRPr="000B1238">
        <w:rPr>
          <w:rFonts w:eastAsia="Times New Roman" w:cs="Times New Roman"/>
          <w:szCs w:val="24"/>
        </w:rPr>
        <w:t>Section 54.032(a), Water Code, as follows:</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(a)</w:t>
      </w:r>
      <w:r>
        <w:rPr>
          <w:rFonts w:eastAsia="Times New Roman" w:cs="Times New Roman"/>
          <w:szCs w:val="24"/>
        </w:rPr>
        <w:t xml:space="preserve"> Requires t</w:t>
      </w:r>
      <w:r w:rsidRPr="000B1238">
        <w:rPr>
          <w:rFonts w:eastAsia="Times New Roman" w:cs="Times New Roman"/>
          <w:szCs w:val="24"/>
        </w:rPr>
        <w:t xml:space="preserve">he governing body of a district described by Section 54.030(b) </w:t>
      </w:r>
      <w:r>
        <w:rPr>
          <w:rFonts w:eastAsia="Times New Roman" w:cs="Times New Roman"/>
          <w:szCs w:val="24"/>
        </w:rPr>
        <w:t>(relating to requiring t</w:t>
      </w:r>
      <w:r w:rsidRPr="000B1238">
        <w:rPr>
          <w:rFonts w:eastAsia="Times New Roman" w:cs="Times New Roman"/>
          <w:szCs w:val="24"/>
        </w:rPr>
        <w:t xml:space="preserve">he governing body of a district which desires to convert into a district operating under this chapter </w:t>
      </w:r>
      <w:r>
        <w:rPr>
          <w:rFonts w:eastAsia="Times New Roman" w:cs="Times New Roman"/>
          <w:szCs w:val="24"/>
        </w:rPr>
        <w:t>to</w:t>
      </w:r>
      <w:r w:rsidRPr="000B1238">
        <w:rPr>
          <w:rFonts w:eastAsia="Times New Roman" w:cs="Times New Roman"/>
          <w:szCs w:val="24"/>
        </w:rPr>
        <w:t xml:space="preserve"> adopt and enter in the minutes of the governing body a resolution declaring that in its judgment, conversion into a </w:t>
      </w:r>
      <w:r>
        <w:rPr>
          <w:rFonts w:eastAsia="Times New Roman" w:cs="Times New Roman"/>
          <w:szCs w:val="24"/>
        </w:rPr>
        <w:t xml:space="preserve">certain </w:t>
      </w:r>
      <w:r w:rsidRPr="000B1238">
        <w:rPr>
          <w:rFonts w:eastAsia="Times New Roman" w:cs="Times New Roman"/>
          <w:szCs w:val="24"/>
        </w:rPr>
        <w:t>municipal utility district</w:t>
      </w:r>
      <w:r>
        <w:rPr>
          <w:rFonts w:eastAsia="Times New Roman" w:cs="Times New Roman"/>
          <w:szCs w:val="24"/>
        </w:rPr>
        <w:t xml:space="preserve"> would serve the best interest of the district and would be a benefit to the land and property included in the district</w:t>
      </w:r>
      <w:r w:rsidRPr="000B1238">
        <w:rPr>
          <w:rFonts w:eastAsia="Times New Roman" w:cs="Times New Roman"/>
          <w:szCs w:val="24"/>
        </w:rPr>
        <w:t>)</w:t>
      </w:r>
      <w:r>
        <w:rPr>
          <w:rFonts w:eastAsia="Times New Roman" w:cs="Times New Roman"/>
          <w:szCs w:val="24"/>
        </w:rPr>
        <w:t xml:space="preserve"> to give notice of the conversion hearing</w:t>
      </w:r>
      <w:r w:rsidRPr="000B1238">
        <w:rPr>
          <w:rFonts w:eastAsia="Times New Roman" w:cs="Times New Roman"/>
          <w:szCs w:val="24"/>
        </w:rPr>
        <w:t xml:space="preserve"> by publishing notice in a newspaper w</w:t>
      </w:r>
      <w:r>
        <w:rPr>
          <w:rFonts w:eastAsia="Times New Roman" w:cs="Times New Roman"/>
          <w:szCs w:val="24"/>
        </w:rPr>
        <w:t xml:space="preserve">ith general circulation in the district, rather than requiring notice of the conversion hearing to be given </w:t>
      </w:r>
      <w:r w:rsidRPr="000B1238">
        <w:rPr>
          <w:rFonts w:eastAsia="Times New Roman" w:cs="Times New Roman"/>
          <w:szCs w:val="24"/>
        </w:rPr>
        <w:t>by publishing notice in a newspaper w</w:t>
      </w:r>
      <w:r>
        <w:rPr>
          <w:rFonts w:eastAsia="Times New Roman" w:cs="Times New Roman"/>
          <w:szCs w:val="24"/>
        </w:rPr>
        <w:t>ith general circulation in the county or counties in which the district is located</w:t>
      </w:r>
      <w:r w:rsidRPr="000B1238">
        <w:rPr>
          <w:rFonts w:eastAsia="Times New Roman" w:cs="Times New Roman"/>
          <w:szCs w:val="24"/>
        </w:rPr>
        <w:t>.</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4.</w:t>
      </w:r>
      <w:r>
        <w:rPr>
          <w:rFonts w:eastAsia="Times New Roman" w:cs="Times New Roman"/>
          <w:szCs w:val="24"/>
        </w:rPr>
        <w:t xml:space="preserve"> Amends </w:t>
      </w:r>
      <w:r w:rsidRPr="000B1238">
        <w:rPr>
          <w:rFonts w:eastAsia="Times New Roman" w:cs="Times New Roman"/>
          <w:szCs w:val="24"/>
        </w:rPr>
        <w:t>Section 54.033(a), Water Code, as follows:</w:t>
      </w:r>
    </w:p>
    <w:p w:rsidR="007B4D97" w:rsidRPr="000B1238" w:rsidRDefault="007B4D97" w:rsidP="0057297C">
      <w:pPr>
        <w:spacing w:after="0" w:line="240" w:lineRule="auto"/>
        <w:jc w:val="both"/>
        <w:rPr>
          <w:rFonts w:eastAsia="Times New Roman" w:cs="Times New Roman"/>
          <w:szCs w:val="24"/>
        </w:rPr>
      </w:pPr>
    </w:p>
    <w:p w:rsidR="007B4D97" w:rsidRDefault="007B4D97" w:rsidP="0057297C">
      <w:pPr>
        <w:spacing w:after="0" w:line="240" w:lineRule="auto"/>
        <w:ind w:left="720"/>
        <w:jc w:val="both"/>
        <w:rPr>
          <w:rFonts w:eastAsia="Times New Roman" w:cs="Times New Roman"/>
          <w:szCs w:val="24"/>
        </w:rPr>
      </w:pPr>
      <w:r w:rsidRPr="000B1238">
        <w:rPr>
          <w:rFonts w:eastAsia="Times New Roman" w:cs="Times New Roman"/>
          <w:szCs w:val="24"/>
        </w:rPr>
        <w:t>(a)</w:t>
      </w:r>
      <w:r>
        <w:rPr>
          <w:rFonts w:eastAsia="Times New Roman" w:cs="Times New Roman"/>
          <w:szCs w:val="24"/>
        </w:rPr>
        <w:t xml:space="preserve"> Requires TNRCC, a</w:t>
      </w:r>
      <w:r w:rsidRPr="000B1238">
        <w:rPr>
          <w:rFonts w:eastAsia="Times New Roman" w:cs="Times New Roman"/>
          <w:szCs w:val="24"/>
        </w:rPr>
        <w:t>fter receiving a request for the approval of a conv</w:t>
      </w:r>
      <w:r>
        <w:rPr>
          <w:rFonts w:eastAsia="Times New Roman" w:cs="Times New Roman"/>
          <w:szCs w:val="24"/>
        </w:rPr>
        <w:t>ersion under Section 54.030(d)</w:t>
      </w:r>
      <w:r w:rsidRPr="000B1238">
        <w:rPr>
          <w:rFonts w:eastAsia="Times New Roman" w:cs="Times New Roman"/>
          <w:szCs w:val="24"/>
        </w:rPr>
        <w:t xml:space="preserve">, if </w:t>
      </w:r>
      <w:r>
        <w:rPr>
          <w:rFonts w:eastAsia="Times New Roman" w:cs="Times New Roman"/>
          <w:szCs w:val="24"/>
        </w:rPr>
        <w:t>TNRCC</w:t>
      </w:r>
      <w:r w:rsidRPr="000B1238">
        <w:rPr>
          <w:rFonts w:eastAsia="Times New Roman" w:cs="Times New Roman"/>
          <w:szCs w:val="24"/>
        </w:rPr>
        <w:t xml:space="preserve"> finds that conversion of the district into one operating under this chapter would serve the best interest of the district and would be a benefit to the land and property included i</w:t>
      </w:r>
      <w:r>
        <w:rPr>
          <w:rFonts w:eastAsia="Times New Roman" w:cs="Times New Roman"/>
          <w:szCs w:val="24"/>
        </w:rPr>
        <w:t>n the district, to</w:t>
      </w:r>
      <w:r w:rsidRPr="000B1238">
        <w:rPr>
          <w:rFonts w:eastAsia="Times New Roman" w:cs="Times New Roman"/>
          <w:szCs w:val="24"/>
        </w:rPr>
        <w:t xml:space="preserve"> enter an order making this finding and </w:t>
      </w:r>
      <w:r>
        <w:rPr>
          <w:rFonts w:eastAsia="Times New Roman" w:cs="Times New Roman"/>
          <w:szCs w:val="24"/>
        </w:rPr>
        <w:t xml:space="preserve">provided that </w:t>
      </w:r>
      <w:r w:rsidRPr="000B1238">
        <w:rPr>
          <w:rFonts w:eastAsia="Times New Roman" w:cs="Times New Roman"/>
          <w:szCs w:val="24"/>
        </w:rPr>
        <w:t xml:space="preserve">the district </w:t>
      </w:r>
      <w:r>
        <w:rPr>
          <w:rFonts w:eastAsia="Times New Roman" w:cs="Times New Roman"/>
          <w:szCs w:val="24"/>
        </w:rPr>
        <w:t>is required to</w:t>
      </w:r>
      <w:r w:rsidRPr="000B1238">
        <w:rPr>
          <w:rFonts w:eastAsia="Times New Roman" w:cs="Times New Roman"/>
          <w:szCs w:val="24"/>
        </w:rPr>
        <w:t xml:space="preserve"> become a district operating under this chapter a</w:t>
      </w:r>
      <w:r>
        <w:rPr>
          <w:rFonts w:eastAsia="Times New Roman" w:cs="Times New Roman"/>
          <w:szCs w:val="24"/>
        </w:rPr>
        <w:t xml:space="preserve">nd no confirmation election is </w:t>
      </w:r>
      <w:r w:rsidRPr="000B1238">
        <w:rPr>
          <w:rFonts w:eastAsia="Times New Roman" w:cs="Times New Roman"/>
          <w:szCs w:val="24"/>
        </w:rPr>
        <w:t>required.</w:t>
      </w:r>
      <w:r>
        <w:rPr>
          <w:rFonts w:eastAsia="Times New Roman" w:cs="Times New Roman"/>
          <w:szCs w:val="24"/>
        </w:rPr>
        <w:t xml:space="preserve"> Makes nonsubstantive changes. </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5.</w:t>
      </w:r>
      <w:r>
        <w:rPr>
          <w:rFonts w:eastAsia="Times New Roman" w:cs="Times New Roman"/>
          <w:szCs w:val="24"/>
        </w:rPr>
        <w:t xml:space="preserve"> Provides that </w:t>
      </w:r>
      <w:r w:rsidRPr="000B1238">
        <w:rPr>
          <w:rFonts w:eastAsia="Times New Roman" w:cs="Times New Roman"/>
          <w:szCs w:val="24"/>
        </w:rPr>
        <w:t>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7B4D97" w:rsidRPr="000B1238" w:rsidRDefault="007B4D97" w:rsidP="0057297C">
      <w:pPr>
        <w:spacing w:after="0" w:line="240" w:lineRule="auto"/>
        <w:jc w:val="both"/>
        <w:rPr>
          <w:rFonts w:eastAsia="Times New Roman" w:cs="Times New Roman"/>
          <w:szCs w:val="24"/>
        </w:rPr>
      </w:pPr>
    </w:p>
    <w:p w:rsidR="007B4D97" w:rsidRPr="000B1238"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6.</w:t>
      </w:r>
      <w:r>
        <w:rPr>
          <w:rFonts w:eastAsia="Times New Roman" w:cs="Times New Roman"/>
          <w:szCs w:val="24"/>
        </w:rPr>
        <w:t xml:space="preserve"> Makes application of t</w:t>
      </w:r>
      <w:r w:rsidRPr="000B1238">
        <w:rPr>
          <w:rFonts w:eastAsia="Times New Roman" w:cs="Times New Roman"/>
          <w:szCs w:val="24"/>
        </w:rPr>
        <w:t xml:space="preserve">he changes in law made by this Act to a water district's conversion into a municipal utility district operating under Chapter 54, Water Code, </w:t>
      </w:r>
      <w:r>
        <w:rPr>
          <w:rFonts w:eastAsia="Times New Roman" w:cs="Times New Roman"/>
          <w:szCs w:val="24"/>
        </w:rPr>
        <w:t>prospective</w:t>
      </w:r>
      <w:r w:rsidRPr="000B1238">
        <w:rPr>
          <w:rFonts w:eastAsia="Times New Roman" w:cs="Times New Roman"/>
          <w:szCs w:val="24"/>
        </w:rPr>
        <w:t>.</w:t>
      </w:r>
    </w:p>
    <w:p w:rsidR="007B4D97" w:rsidRPr="000B1238" w:rsidRDefault="007B4D97" w:rsidP="0057297C">
      <w:pPr>
        <w:spacing w:after="0" w:line="240" w:lineRule="auto"/>
        <w:jc w:val="both"/>
        <w:rPr>
          <w:rFonts w:eastAsia="Times New Roman" w:cs="Times New Roman"/>
          <w:szCs w:val="24"/>
        </w:rPr>
      </w:pPr>
    </w:p>
    <w:p w:rsidR="007B4D97" w:rsidRPr="00C8671F" w:rsidRDefault="007B4D97" w:rsidP="0057297C">
      <w:pPr>
        <w:spacing w:after="0" w:line="240" w:lineRule="auto"/>
        <w:jc w:val="both"/>
        <w:rPr>
          <w:rFonts w:eastAsia="Times New Roman" w:cs="Times New Roman"/>
          <w:szCs w:val="24"/>
        </w:rPr>
      </w:pPr>
      <w:r w:rsidRPr="000B1238">
        <w:rPr>
          <w:rFonts w:eastAsia="Times New Roman" w:cs="Times New Roman"/>
          <w:szCs w:val="24"/>
        </w:rPr>
        <w:t>SECTION 7.</w:t>
      </w:r>
      <w:r>
        <w:rPr>
          <w:rFonts w:eastAsia="Times New Roman" w:cs="Times New Roman"/>
          <w:szCs w:val="24"/>
        </w:rPr>
        <w:t xml:space="preserve"> Effective date:</w:t>
      </w:r>
      <w:r w:rsidRPr="000B1238">
        <w:rPr>
          <w:rFonts w:eastAsia="Times New Roman" w:cs="Times New Roman"/>
          <w:szCs w:val="24"/>
        </w:rPr>
        <w:t xml:space="preserve"> September 1, 2019.</w:t>
      </w:r>
    </w:p>
    <w:sectPr w:rsidR="007B4D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F1" w:rsidRDefault="00B429F1" w:rsidP="000F1DF9">
      <w:pPr>
        <w:spacing w:after="0" w:line="240" w:lineRule="auto"/>
      </w:pPr>
      <w:r>
        <w:separator/>
      </w:r>
    </w:p>
  </w:endnote>
  <w:endnote w:type="continuationSeparator" w:id="0">
    <w:p w:rsidR="00B429F1" w:rsidRDefault="00B429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29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D9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4D97">
                <w:rPr>
                  <w:sz w:val="20"/>
                  <w:szCs w:val="20"/>
                </w:rPr>
                <w:t>H.B. 2590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4D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29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4D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4D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F1" w:rsidRDefault="00B429F1" w:rsidP="000F1DF9">
      <w:pPr>
        <w:spacing w:after="0" w:line="240" w:lineRule="auto"/>
      </w:pPr>
      <w:r>
        <w:separator/>
      </w:r>
    </w:p>
  </w:footnote>
  <w:footnote w:type="continuationSeparator" w:id="0">
    <w:p w:rsidR="00B429F1" w:rsidRDefault="00B429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D97"/>
    <w:rsid w:val="00833061"/>
    <w:rsid w:val="008A6859"/>
    <w:rsid w:val="0093341F"/>
    <w:rsid w:val="009562E3"/>
    <w:rsid w:val="00986E9F"/>
    <w:rsid w:val="00AE3F44"/>
    <w:rsid w:val="00B429F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8914"/>
  <w15:docId w15:val="{693E69A4-6146-4F8F-B62A-2C929B3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D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26AF" w:rsidP="00AA26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D949D925414677AEC42E17C6ADCC4D"/>
        <w:category>
          <w:name w:val="General"/>
          <w:gallery w:val="placeholder"/>
        </w:category>
        <w:types>
          <w:type w:val="bbPlcHdr"/>
        </w:types>
        <w:behaviors>
          <w:behavior w:val="content"/>
        </w:behaviors>
        <w:guid w:val="{0CAE5E06-A523-4AD7-9C95-3AB5AD507F31}"/>
      </w:docPartPr>
      <w:docPartBody>
        <w:p w:rsidR="00000000" w:rsidRDefault="00E00659"/>
      </w:docPartBody>
    </w:docPart>
    <w:docPart>
      <w:docPartPr>
        <w:name w:val="CD4209A018AF4A1282987451F7A0859B"/>
        <w:category>
          <w:name w:val="General"/>
          <w:gallery w:val="placeholder"/>
        </w:category>
        <w:types>
          <w:type w:val="bbPlcHdr"/>
        </w:types>
        <w:behaviors>
          <w:behavior w:val="content"/>
        </w:behaviors>
        <w:guid w:val="{5C724E3C-2F28-4193-A072-C509676637C4}"/>
      </w:docPartPr>
      <w:docPartBody>
        <w:p w:rsidR="00000000" w:rsidRDefault="00E00659"/>
      </w:docPartBody>
    </w:docPart>
    <w:docPart>
      <w:docPartPr>
        <w:name w:val="BF21BB6E6DA1463AADAE40EE2FD5F254"/>
        <w:category>
          <w:name w:val="General"/>
          <w:gallery w:val="placeholder"/>
        </w:category>
        <w:types>
          <w:type w:val="bbPlcHdr"/>
        </w:types>
        <w:behaviors>
          <w:behavior w:val="content"/>
        </w:behaviors>
        <w:guid w:val="{16726F4D-D981-458B-981A-7E634E06F15A}"/>
      </w:docPartPr>
      <w:docPartBody>
        <w:p w:rsidR="00000000" w:rsidRDefault="00E00659"/>
      </w:docPartBody>
    </w:docPart>
    <w:docPart>
      <w:docPartPr>
        <w:name w:val="5D8F41C068544D65A93C7B0A3FE79EC2"/>
        <w:category>
          <w:name w:val="General"/>
          <w:gallery w:val="placeholder"/>
        </w:category>
        <w:types>
          <w:type w:val="bbPlcHdr"/>
        </w:types>
        <w:behaviors>
          <w:behavior w:val="content"/>
        </w:behaviors>
        <w:guid w:val="{2B082E17-C08C-467A-9B24-E1B25C861D13}"/>
      </w:docPartPr>
      <w:docPartBody>
        <w:p w:rsidR="00000000" w:rsidRDefault="00E00659"/>
      </w:docPartBody>
    </w:docPart>
    <w:docPart>
      <w:docPartPr>
        <w:name w:val="09DCA21606C641768B46DD303BE1EFC3"/>
        <w:category>
          <w:name w:val="General"/>
          <w:gallery w:val="placeholder"/>
        </w:category>
        <w:types>
          <w:type w:val="bbPlcHdr"/>
        </w:types>
        <w:behaviors>
          <w:behavior w:val="content"/>
        </w:behaviors>
        <w:guid w:val="{A7211CCB-9C8B-40C8-ABFE-C78CD82B03FB}"/>
      </w:docPartPr>
      <w:docPartBody>
        <w:p w:rsidR="00000000" w:rsidRDefault="00E00659"/>
      </w:docPartBody>
    </w:docPart>
    <w:docPart>
      <w:docPartPr>
        <w:name w:val="CC34F9F092EA42E495755E5C4756C375"/>
        <w:category>
          <w:name w:val="General"/>
          <w:gallery w:val="placeholder"/>
        </w:category>
        <w:types>
          <w:type w:val="bbPlcHdr"/>
        </w:types>
        <w:behaviors>
          <w:behavior w:val="content"/>
        </w:behaviors>
        <w:guid w:val="{7FCA2D19-4F8F-456B-B273-D954F00BC1C2}"/>
      </w:docPartPr>
      <w:docPartBody>
        <w:p w:rsidR="00000000" w:rsidRDefault="00E00659"/>
      </w:docPartBody>
    </w:docPart>
    <w:docPart>
      <w:docPartPr>
        <w:name w:val="97F8868C3998471EB109B430F96A6DA0"/>
        <w:category>
          <w:name w:val="General"/>
          <w:gallery w:val="placeholder"/>
        </w:category>
        <w:types>
          <w:type w:val="bbPlcHdr"/>
        </w:types>
        <w:behaviors>
          <w:behavior w:val="content"/>
        </w:behaviors>
        <w:guid w:val="{2B8FFF10-9C01-4D9F-84F5-2C2CB8B9386A}"/>
      </w:docPartPr>
      <w:docPartBody>
        <w:p w:rsidR="00000000" w:rsidRDefault="00E00659"/>
      </w:docPartBody>
    </w:docPart>
    <w:docPart>
      <w:docPartPr>
        <w:name w:val="124CDCFE8BD14925BE08760DEA8CE656"/>
        <w:category>
          <w:name w:val="General"/>
          <w:gallery w:val="placeholder"/>
        </w:category>
        <w:types>
          <w:type w:val="bbPlcHdr"/>
        </w:types>
        <w:behaviors>
          <w:behavior w:val="content"/>
        </w:behaviors>
        <w:guid w:val="{FBCF3D09-B281-4BEC-9B33-1F264B1D684C}"/>
      </w:docPartPr>
      <w:docPartBody>
        <w:p w:rsidR="00000000" w:rsidRDefault="00E00659"/>
      </w:docPartBody>
    </w:docPart>
    <w:docPart>
      <w:docPartPr>
        <w:name w:val="061B5BA5906742988827552D4AFA502D"/>
        <w:category>
          <w:name w:val="General"/>
          <w:gallery w:val="placeholder"/>
        </w:category>
        <w:types>
          <w:type w:val="bbPlcHdr"/>
        </w:types>
        <w:behaviors>
          <w:behavior w:val="content"/>
        </w:behaviors>
        <w:guid w:val="{15B72220-9012-47D3-A0D2-1B0454A3A3F5}"/>
      </w:docPartPr>
      <w:docPartBody>
        <w:p w:rsidR="00000000" w:rsidRDefault="00AA26AF" w:rsidP="00AA26AF">
          <w:pPr>
            <w:pStyle w:val="061B5BA5906742988827552D4AFA502D"/>
          </w:pPr>
          <w:r w:rsidRPr="00A30DD1">
            <w:rPr>
              <w:rStyle w:val="PlaceholderText"/>
            </w:rPr>
            <w:t>Click here to enter a date.</w:t>
          </w:r>
        </w:p>
      </w:docPartBody>
    </w:docPart>
    <w:docPart>
      <w:docPartPr>
        <w:name w:val="21F6051CC1C645088BCFC7EAAF7A5373"/>
        <w:category>
          <w:name w:val="General"/>
          <w:gallery w:val="placeholder"/>
        </w:category>
        <w:types>
          <w:type w:val="bbPlcHdr"/>
        </w:types>
        <w:behaviors>
          <w:behavior w:val="content"/>
        </w:behaviors>
        <w:guid w:val="{F81E017B-DF5E-4424-82A9-2F596BB2DBF2}"/>
      </w:docPartPr>
      <w:docPartBody>
        <w:p w:rsidR="00000000" w:rsidRDefault="00E00659"/>
      </w:docPartBody>
    </w:docPart>
    <w:docPart>
      <w:docPartPr>
        <w:name w:val="CE5E54E4205342BB816666D0019FD65F"/>
        <w:category>
          <w:name w:val="General"/>
          <w:gallery w:val="placeholder"/>
        </w:category>
        <w:types>
          <w:type w:val="bbPlcHdr"/>
        </w:types>
        <w:behaviors>
          <w:behavior w:val="content"/>
        </w:behaviors>
        <w:guid w:val="{041FC60D-4643-470B-8548-BF45C74C8969}"/>
      </w:docPartPr>
      <w:docPartBody>
        <w:p w:rsidR="00000000" w:rsidRDefault="00E00659"/>
      </w:docPartBody>
    </w:docPart>
    <w:docPart>
      <w:docPartPr>
        <w:name w:val="933F2CAEFC074E5D83BB7BF60CAFFE9E"/>
        <w:category>
          <w:name w:val="General"/>
          <w:gallery w:val="placeholder"/>
        </w:category>
        <w:types>
          <w:type w:val="bbPlcHdr"/>
        </w:types>
        <w:behaviors>
          <w:behavior w:val="content"/>
        </w:behaviors>
        <w:guid w:val="{36F6AFCF-2FC2-4814-91BE-56166BE4BC6C}"/>
      </w:docPartPr>
      <w:docPartBody>
        <w:p w:rsidR="00000000" w:rsidRDefault="00AA26AF" w:rsidP="00AA26AF">
          <w:pPr>
            <w:pStyle w:val="933F2CAEFC074E5D83BB7BF60CAFFE9E"/>
          </w:pPr>
          <w:r>
            <w:rPr>
              <w:rFonts w:eastAsia="Times New Roman" w:cs="Times New Roman"/>
              <w:bCs/>
              <w:szCs w:val="24"/>
            </w:rPr>
            <w:t xml:space="preserve"> </w:t>
          </w:r>
        </w:p>
      </w:docPartBody>
    </w:docPart>
    <w:docPart>
      <w:docPartPr>
        <w:name w:val="DA5D4A66E5D04B4F8DC5ECC855CDE500"/>
        <w:category>
          <w:name w:val="General"/>
          <w:gallery w:val="placeholder"/>
        </w:category>
        <w:types>
          <w:type w:val="bbPlcHdr"/>
        </w:types>
        <w:behaviors>
          <w:behavior w:val="content"/>
        </w:behaviors>
        <w:guid w:val="{B4FABE10-8AEB-47B2-BADA-CA5F6A96F454}"/>
      </w:docPartPr>
      <w:docPartBody>
        <w:p w:rsidR="00000000" w:rsidRDefault="00E00659"/>
      </w:docPartBody>
    </w:docPart>
    <w:docPart>
      <w:docPartPr>
        <w:name w:val="D3B076E9EDB64401884C3662202C6DE4"/>
        <w:category>
          <w:name w:val="General"/>
          <w:gallery w:val="placeholder"/>
        </w:category>
        <w:types>
          <w:type w:val="bbPlcHdr"/>
        </w:types>
        <w:behaviors>
          <w:behavior w:val="content"/>
        </w:behaviors>
        <w:guid w:val="{86A0A6BD-6CE2-484D-911D-EDC4599E3EEC}"/>
      </w:docPartPr>
      <w:docPartBody>
        <w:p w:rsidR="00000000" w:rsidRDefault="00E00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6AF"/>
    <w:rsid w:val="00B252A4"/>
    <w:rsid w:val="00B5530B"/>
    <w:rsid w:val="00C129E8"/>
    <w:rsid w:val="00C968BA"/>
    <w:rsid w:val="00D63E87"/>
    <w:rsid w:val="00D705C9"/>
    <w:rsid w:val="00E0065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6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26AF"/>
    <w:rPr>
      <w:rFonts w:ascii="Times New Roman" w:hAnsi="Times New Roman"/>
      <w:sz w:val="24"/>
    </w:rPr>
  </w:style>
  <w:style w:type="paragraph" w:customStyle="1" w:styleId="487D89B4F8B34DB4967D41FE18F7F88D9">
    <w:name w:val="487D89B4F8B34DB4967D41FE18F7F88D9"/>
    <w:rsid w:val="00AA26AF"/>
    <w:rPr>
      <w:rFonts w:ascii="Times New Roman" w:hAnsi="Times New Roman"/>
      <w:sz w:val="24"/>
    </w:rPr>
  </w:style>
  <w:style w:type="paragraph" w:customStyle="1" w:styleId="AE2570ED5D764CD7AF9686706F550F4622">
    <w:name w:val="AE2570ED5D764CD7AF9686706F550F4622"/>
    <w:rsid w:val="00AA26AF"/>
    <w:pPr>
      <w:tabs>
        <w:tab w:val="center" w:pos="4680"/>
        <w:tab w:val="right" w:pos="9360"/>
      </w:tabs>
      <w:spacing w:after="0" w:line="240" w:lineRule="auto"/>
    </w:pPr>
    <w:rPr>
      <w:rFonts w:ascii="Times New Roman" w:hAnsi="Times New Roman"/>
      <w:sz w:val="24"/>
    </w:rPr>
  </w:style>
  <w:style w:type="paragraph" w:customStyle="1" w:styleId="061B5BA5906742988827552D4AFA502D">
    <w:name w:val="061B5BA5906742988827552D4AFA502D"/>
    <w:rsid w:val="00AA26AF"/>
    <w:pPr>
      <w:spacing w:after="160" w:line="259" w:lineRule="auto"/>
    </w:pPr>
  </w:style>
  <w:style w:type="paragraph" w:customStyle="1" w:styleId="933F2CAEFC074E5D83BB7BF60CAFFE9E">
    <w:name w:val="933F2CAEFC074E5D83BB7BF60CAFFE9E"/>
    <w:rsid w:val="00AA26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A89231-3CCF-463F-9EAB-8C6BE5A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876</Words>
  <Characters>4998</Characters>
  <Application>Microsoft Office Word</Application>
  <DocSecurity>0</DocSecurity>
  <Lines>41</Lines>
  <Paragraphs>11</Paragraphs>
  <ScaleCrop>false</ScaleCrop>
  <Company>Texas Legislative Council</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2019-05-15T20:19:00Z</dcterms:modified>
</cp:coreProperties>
</file>

<file path=docProps/custom.xml><?xml version="1.0" encoding="utf-8"?>
<op:Properties xmlns:vt="http://schemas.openxmlformats.org/officeDocument/2006/docPropsVTypes" xmlns:op="http://schemas.openxmlformats.org/officeDocument/2006/custom-properties"/>
</file>