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84" w:rsidRDefault="009E32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FBD96833CA45E8985F88650F8F4368"/>
          </w:placeholder>
        </w:sdtPr>
        <w:sdtContent>
          <w:r w:rsidRPr="005C2A78">
            <w:rPr>
              <w:rFonts w:cs="Times New Roman"/>
              <w:b/>
              <w:szCs w:val="24"/>
              <w:u w:val="single"/>
            </w:rPr>
            <w:t>BILL ANALYSIS</w:t>
          </w:r>
        </w:sdtContent>
      </w:sdt>
    </w:p>
    <w:p w:rsidR="009E3284" w:rsidRPr="00585C31" w:rsidRDefault="009E3284" w:rsidP="000F1DF9">
      <w:pPr>
        <w:spacing w:after="0" w:line="240" w:lineRule="auto"/>
        <w:rPr>
          <w:rFonts w:cs="Times New Roman"/>
          <w:szCs w:val="24"/>
        </w:rPr>
      </w:pPr>
    </w:p>
    <w:p w:rsidR="009E3284" w:rsidRPr="00585C31" w:rsidRDefault="009E32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3284" w:rsidTr="000F1DF9">
        <w:tc>
          <w:tcPr>
            <w:tcW w:w="2718" w:type="dxa"/>
          </w:tcPr>
          <w:p w:rsidR="009E3284" w:rsidRPr="005C2A78" w:rsidRDefault="009E3284" w:rsidP="006D756B">
            <w:pPr>
              <w:rPr>
                <w:rFonts w:cs="Times New Roman"/>
                <w:szCs w:val="24"/>
              </w:rPr>
            </w:pPr>
            <w:sdt>
              <w:sdtPr>
                <w:rPr>
                  <w:rFonts w:cs="Times New Roman"/>
                  <w:szCs w:val="24"/>
                </w:rPr>
                <w:alias w:val="Agency Title"/>
                <w:tag w:val="AgencyTitleContentControl"/>
                <w:id w:val="1920747753"/>
                <w:lock w:val="sdtContentLocked"/>
                <w:placeholder>
                  <w:docPart w:val="7258E1ED840D426B9DF822E89906F1E9"/>
                </w:placeholder>
              </w:sdtPr>
              <w:sdtEndPr>
                <w:rPr>
                  <w:rFonts w:cstheme="minorBidi"/>
                  <w:szCs w:val="22"/>
                </w:rPr>
              </w:sdtEndPr>
              <w:sdtContent>
                <w:r>
                  <w:rPr>
                    <w:rFonts w:cs="Times New Roman"/>
                    <w:szCs w:val="24"/>
                  </w:rPr>
                  <w:t>Senate Research Center</w:t>
                </w:r>
              </w:sdtContent>
            </w:sdt>
          </w:p>
        </w:tc>
        <w:tc>
          <w:tcPr>
            <w:tcW w:w="6858" w:type="dxa"/>
          </w:tcPr>
          <w:p w:rsidR="009E3284" w:rsidRPr="00FF6471" w:rsidRDefault="009E3284" w:rsidP="000F1DF9">
            <w:pPr>
              <w:jc w:val="right"/>
              <w:rPr>
                <w:rFonts w:cs="Times New Roman"/>
                <w:szCs w:val="24"/>
              </w:rPr>
            </w:pPr>
            <w:sdt>
              <w:sdtPr>
                <w:rPr>
                  <w:rFonts w:cs="Times New Roman"/>
                  <w:szCs w:val="24"/>
                </w:rPr>
                <w:alias w:val="Bill Number"/>
                <w:tag w:val="BillNumberOne"/>
                <w:id w:val="-410784069"/>
                <w:lock w:val="sdtContentLocked"/>
                <w:placeholder>
                  <w:docPart w:val="3038F284A8594E0E98AFA76943F7F1D3"/>
                </w:placeholder>
              </w:sdtPr>
              <w:sdtContent>
                <w:r>
                  <w:rPr>
                    <w:rFonts w:cs="Times New Roman"/>
                    <w:szCs w:val="24"/>
                  </w:rPr>
                  <w:t>C.S.H.B. 2590</w:t>
                </w:r>
              </w:sdtContent>
            </w:sdt>
          </w:p>
        </w:tc>
      </w:tr>
      <w:tr w:rsidR="009E3284" w:rsidTr="000F1DF9">
        <w:sdt>
          <w:sdtPr>
            <w:rPr>
              <w:rFonts w:cs="Times New Roman"/>
              <w:szCs w:val="24"/>
            </w:rPr>
            <w:alias w:val="TLCNumber"/>
            <w:tag w:val="TLCNumber"/>
            <w:id w:val="-542600604"/>
            <w:lock w:val="sdtLocked"/>
            <w:placeholder>
              <w:docPart w:val="040C904F53FC4ABDBF378FA177DFF37B"/>
            </w:placeholder>
          </w:sdtPr>
          <w:sdtContent>
            <w:tc>
              <w:tcPr>
                <w:tcW w:w="2718" w:type="dxa"/>
              </w:tcPr>
              <w:p w:rsidR="009E3284" w:rsidRPr="000F1DF9" w:rsidRDefault="009E3284" w:rsidP="00C65088">
                <w:pPr>
                  <w:rPr>
                    <w:rFonts w:cs="Times New Roman"/>
                    <w:szCs w:val="24"/>
                  </w:rPr>
                </w:pPr>
                <w:r>
                  <w:rPr>
                    <w:rFonts w:cs="Times New Roman"/>
                    <w:szCs w:val="24"/>
                  </w:rPr>
                  <w:t>86R34943 AAF-D</w:t>
                </w:r>
              </w:p>
            </w:tc>
          </w:sdtContent>
        </w:sdt>
        <w:tc>
          <w:tcPr>
            <w:tcW w:w="6858" w:type="dxa"/>
          </w:tcPr>
          <w:p w:rsidR="009E3284" w:rsidRPr="005C2A78" w:rsidRDefault="009E3284" w:rsidP="006D756B">
            <w:pPr>
              <w:jc w:val="right"/>
              <w:rPr>
                <w:rFonts w:cs="Times New Roman"/>
                <w:szCs w:val="24"/>
              </w:rPr>
            </w:pPr>
            <w:sdt>
              <w:sdtPr>
                <w:rPr>
                  <w:rFonts w:cs="Times New Roman"/>
                  <w:szCs w:val="24"/>
                </w:rPr>
                <w:alias w:val="Author Label"/>
                <w:tag w:val="By"/>
                <w:id w:val="72399597"/>
                <w:lock w:val="sdtLocked"/>
                <w:placeholder>
                  <w:docPart w:val="D020BB7CF8E349F38FCB28B35EA9F5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A92F9EC9144701BDF69AB6B06CCBCE"/>
                </w:placeholder>
              </w:sdtPr>
              <w:sdtContent>
                <w:r>
                  <w:rPr>
                    <w:rFonts w:cs="Times New Roman"/>
                    <w:szCs w:val="24"/>
                  </w:rPr>
                  <w:t>Biedermann</w:t>
                </w:r>
              </w:sdtContent>
            </w:sdt>
            <w:sdt>
              <w:sdtPr>
                <w:rPr>
                  <w:rFonts w:cs="Times New Roman"/>
                  <w:szCs w:val="24"/>
                </w:rPr>
                <w:alias w:val="Sponsor"/>
                <w:tag w:val="Sponsor"/>
                <w:id w:val="-2039656131"/>
                <w:lock w:val="sdtContentLocked"/>
                <w:placeholder>
                  <w:docPart w:val="C04AF8251DED4BA4969E78C5AA27FAE6"/>
                </w:placeholder>
              </w:sdtPr>
              <w:sdtContent>
                <w:r>
                  <w:rPr>
                    <w:rFonts w:cs="Times New Roman"/>
                    <w:szCs w:val="24"/>
                  </w:rPr>
                  <w:t xml:space="preserve"> (Creighton)</w:t>
                </w:r>
              </w:sdtContent>
            </w:sdt>
          </w:p>
        </w:tc>
      </w:tr>
      <w:tr w:rsidR="009E3284" w:rsidTr="000F1DF9">
        <w:tc>
          <w:tcPr>
            <w:tcW w:w="2718" w:type="dxa"/>
          </w:tcPr>
          <w:p w:rsidR="009E3284" w:rsidRPr="00BC7495" w:rsidRDefault="009E3284" w:rsidP="000F1DF9">
            <w:pPr>
              <w:rPr>
                <w:rFonts w:cs="Times New Roman"/>
                <w:szCs w:val="24"/>
              </w:rPr>
            </w:pPr>
          </w:p>
        </w:tc>
        <w:sdt>
          <w:sdtPr>
            <w:rPr>
              <w:rFonts w:cs="Times New Roman"/>
              <w:szCs w:val="24"/>
            </w:rPr>
            <w:alias w:val="Committee"/>
            <w:tag w:val="Committee"/>
            <w:id w:val="1914272295"/>
            <w:lock w:val="sdtContentLocked"/>
            <w:placeholder>
              <w:docPart w:val="A72B028BB7464437B970B33B7F01A144"/>
            </w:placeholder>
          </w:sdtPr>
          <w:sdtContent>
            <w:tc>
              <w:tcPr>
                <w:tcW w:w="6858" w:type="dxa"/>
              </w:tcPr>
              <w:p w:rsidR="009E3284" w:rsidRPr="00FF6471" w:rsidRDefault="009E3284" w:rsidP="000F1DF9">
                <w:pPr>
                  <w:jc w:val="right"/>
                  <w:rPr>
                    <w:rFonts w:cs="Times New Roman"/>
                    <w:szCs w:val="24"/>
                  </w:rPr>
                </w:pPr>
                <w:r>
                  <w:rPr>
                    <w:rFonts w:cs="Times New Roman"/>
                    <w:szCs w:val="24"/>
                  </w:rPr>
                  <w:t>Intergovernmental Relations</w:t>
                </w:r>
              </w:p>
            </w:tc>
          </w:sdtContent>
        </w:sdt>
      </w:tr>
      <w:tr w:rsidR="009E3284" w:rsidTr="000F1DF9">
        <w:tc>
          <w:tcPr>
            <w:tcW w:w="2718" w:type="dxa"/>
          </w:tcPr>
          <w:p w:rsidR="009E3284" w:rsidRPr="00BC7495" w:rsidRDefault="009E3284" w:rsidP="000F1DF9">
            <w:pPr>
              <w:rPr>
                <w:rFonts w:cs="Times New Roman"/>
                <w:szCs w:val="24"/>
              </w:rPr>
            </w:pPr>
          </w:p>
        </w:tc>
        <w:sdt>
          <w:sdtPr>
            <w:rPr>
              <w:rFonts w:cs="Times New Roman"/>
              <w:szCs w:val="24"/>
            </w:rPr>
            <w:alias w:val="Date"/>
            <w:tag w:val="DateContentControl"/>
            <w:id w:val="1178081906"/>
            <w:lock w:val="sdtLocked"/>
            <w:placeholder>
              <w:docPart w:val="9C6BE2FE84DB4066B19A4FC8B0F570AE"/>
            </w:placeholder>
            <w:date w:fullDate="2019-05-18T00:00:00Z">
              <w:dateFormat w:val="M/d/yyyy"/>
              <w:lid w:val="en-US"/>
              <w:storeMappedDataAs w:val="dateTime"/>
              <w:calendar w:val="gregorian"/>
            </w:date>
          </w:sdtPr>
          <w:sdtContent>
            <w:tc>
              <w:tcPr>
                <w:tcW w:w="6858" w:type="dxa"/>
              </w:tcPr>
              <w:p w:rsidR="009E3284" w:rsidRPr="00FF6471" w:rsidRDefault="009E3284" w:rsidP="000F1DF9">
                <w:pPr>
                  <w:jc w:val="right"/>
                  <w:rPr>
                    <w:rFonts w:cs="Times New Roman"/>
                    <w:szCs w:val="24"/>
                  </w:rPr>
                </w:pPr>
                <w:r>
                  <w:rPr>
                    <w:rFonts w:cs="Times New Roman"/>
                    <w:szCs w:val="24"/>
                  </w:rPr>
                  <w:t>5/18/2019</w:t>
                </w:r>
              </w:p>
            </w:tc>
          </w:sdtContent>
        </w:sdt>
      </w:tr>
      <w:tr w:rsidR="009E3284" w:rsidTr="000F1DF9">
        <w:tc>
          <w:tcPr>
            <w:tcW w:w="2718" w:type="dxa"/>
          </w:tcPr>
          <w:p w:rsidR="009E3284" w:rsidRPr="00BC7495" w:rsidRDefault="009E3284" w:rsidP="000F1DF9">
            <w:pPr>
              <w:rPr>
                <w:rFonts w:cs="Times New Roman"/>
                <w:szCs w:val="24"/>
              </w:rPr>
            </w:pPr>
          </w:p>
        </w:tc>
        <w:sdt>
          <w:sdtPr>
            <w:rPr>
              <w:rFonts w:cs="Times New Roman"/>
              <w:szCs w:val="24"/>
            </w:rPr>
            <w:alias w:val="BA Version"/>
            <w:tag w:val="BAVersion"/>
            <w:id w:val="-1685590809"/>
            <w:lock w:val="sdtContentLocked"/>
            <w:placeholder>
              <w:docPart w:val="65F64F4A679145DE82AA47CA78DF4BB2"/>
            </w:placeholder>
          </w:sdtPr>
          <w:sdtContent>
            <w:tc>
              <w:tcPr>
                <w:tcW w:w="6858" w:type="dxa"/>
              </w:tcPr>
              <w:p w:rsidR="009E3284" w:rsidRPr="00FF6471" w:rsidRDefault="009E3284" w:rsidP="000F1DF9">
                <w:pPr>
                  <w:jc w:val="right"/>
                  <w:rPr>
                    <w:rFonts w:cs="Times New Roman"/>
                    <w:szCs w:val="24"/>
                  </w:rPr>
                </w:pPr>
                <w:r>
                  <w:rPr>
                    <w:rFonts w:cs="Times New Roman"/>
                    <w:szCs w:val="24"/>
                  </w:rPr>
                  <w:t>Committee Report (Substituted)</w:t>
                </w:r>
              </w:p>
            </w:tc>
          </w:sdtContent>
        </w:sdt>
      </w:tr>
    </w:tbl>
    <w:p w:rsidR="009E3284" w:rsidRPr="00FF6471" w:rsidRDefault="009E3284" w:rsidP="000F1DF9">
      <w:pPr>
        <w:spacing w:after="0" w:line="240" w:lineRule="auto"/>
        <w:rPr>
          <w:rFonts w:cs="Times New Roman"/>
          <w:szCs w:val="24"/>
        </w:rPr>
      </w:pPr>
    </w:p>
    <w:p w:rsidR="009E3284" w:rsidRPr="00FF6471" w:rsidRDefault="009E3284" w:rsidP="000F1DF9">
      <w:pPr>
        <w:spacing w:after="0" w:line="240" w:lineRule="auto"/>
        <w:rPr>
          <w:rFonts w:cs="Times New Roman"/>
          <w:szCs w:val="24"/>
        </w:rPr>
      </w:pPr>
    </w:p>
    <w:p w:rsidR="009E3284" w:rsidRPr="00FF6471" w:rsidRDefault="009E32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6EE3CF3C1C4DFB8C259C3384DDDC4C"/>
        </w:placeholder>
      </w:sdtPr>
      <w:sdtContent>
        <w:p w:rsidR="009E3284" w:rsidRDefault="009E32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D2B9C8BF484DEAB14AAA3C3F4FA7C2"/>
        </w:placeholder>
      </w:sdtPr>
      <w:sdtContent>
        <w:p w:rsidR="009E3284" w:rsidRDefault="009E3284" w:rsidP="006C51A3">
          <w:pPr>
            <w:pStyle w:val="NormalWeb"/>
            <w:spacing w:before="0" w:beforeAutospacing="0" w:after="0" w:afterAutospacing="0"/>
            <w:jc w:val="both"/>
            <w:divId w:val="1288194141"/>
            <w:rPr>
              <w:rFonts w:eastAsia="Times New Roman"/>
              <w:bCs/>
            </w:rPr>
          </w:pPr>
        </w:p>
        <w:p w:rsidR="009E3284" w:rsidRPr="006C51A3" w:rsidRDefault="009E3284" w:rsidP="006C51A3">
          <w:pPr>
            <w:pStyle w:val="NormalWeb"/>
            <w:spacing w:before="0" w:beforeAutospacing="0" w:after="0" w:afterAutospacing="0"/>
            <w:jc w:val="both"/>
            <w:divId w:val="1288194141"/>
            <w:rPr>
              <w:color w:val="000000"/>
            </w:rPr>
          </w:pPr>
          <w:r w:rsidRPr="006C51A3">
            <w:rPr>
              <w:color w:val="000000"/>
            </w:rPr>
            <w:t>Statutory changes are needed regarding the appointment of temporary directors for a municipal utility district and the conversion of a conservation and reclamation district into a municipal utility district. C.S.H.B. 2590 seeks to address these issues by setting out provisions relating to the administration, powers, and duties of a municipal utility district.</w:t>
          </w:r>
        </w:p>
        <w:p w:rsidR="009E3284" w:rsidRPr="00D70925" w:rsidRDefault="009E3284" w:rsidP="006C51A3">
          <w:pPr>
            <w:spacing w:after="0" w:line="240" w:lineRule="auto"/>
            <w:jc w:val="both"/>
            <w:rPr>
              <w:rFonts w:eastAsia="Times New Roman" w:cs="Times New Roman"/>
              <w:bCs/>
              <w:szCs w:val="24"/>
            </w:rPr>
          </w:pPr>
        </w:p>
      </w:sdtContent>
    </w:sdt>
    <w:p w:rsidR="009E3284" w:rsidRDefault="009E3284" w:rsidP="000F1DF9">
      <w:pPr>
        <w:spacing w:after="0" w:line="240" w:lineRule="auto"/>
        <w:jc w:val="both"/>
        <w:rPr>
          <w:rFonts w:cs="Times New Roman"/>
          <w:szCs w:val="24"/>
        </w:rPr>
      </w:pPr>
      <w:bookmarkStart w:id="0" w:name="EnrolledProposed"/>
      <w:bookmarkEnd w:id="0"/>
      <w:r>
        <w:rPr>
          <w:rFonts w:cs="Times New Roman"/>
          <w:szCs w:val="24"/>
        </w:rPr>
        <w:t xml:space="preserve">C.S.H.B. 2590 </w:t>
      </w:r>
      <w:bookmarkStart w:id="1" w:name="AmendsCurrentLaw"/>
      <w:bookmarkEnd w:id="1"/>
      <w:r>
        <w:rPr>
          <w:rFonts w:cs="Times New Roman"/>
          <w:szCs w:val="24"/>
        </w:rPr>
        <w:t xml:space="preserve">amends current law </w:t>
      </w:r>
      <w:r w:rsidRPr="006C51A3">
        <w:rPr>
          <w:rFonts w:cs="Times New Roman"/>
          <w:szCs w:val="24"/>
        </w:rPr>
        <w:t>relating to the administration, powers, and duties of water districts.</w:t>
      </w:r>
    </w:p>
    <w:p w:rsidR="009E3284" w:rsidRDefault="009E3284" w:rsidP="000F1DF9">
      <w:pPr>
        <w:spacing w:after="0" w:line="240" w:lineRule="auto"/>
        <w:jc w:val="both"/>
        <w:rPr>
          <w:rFonts w:cs="Times New Roman"/>
          <w:szCs w:val="24"/>
        </w:rPr>
      </w:pPr>
    </w:p>
    <w:p w:rsidR="009E3284" w:rsidRDefault="009E3284" w:rsidP="000F1DF9">
      <w:pPr>
        <w:spacing w:after="0" w:line="240" w:lineRule="auto"/>
        <w:jc w:val="both"/>
        <w:rPr>
          <w:rFonts w:eastAsia="Times New Roman" w:cs="Times New Roman"/>
          <w:b/>
          <w:szCs w:val="24"/>
          <w:u w:val="single"/>
        </w:rPr>
      </w:pPr>
      <w:r>
        <w:rPr>
          <w:rFonts w:cs="Times New Roman"/>
          <w:szCs w:val="24"/>
        </w:rPr>
        <w:t xml:space="preserve">Note: Although the statutory references in this bill are to the Texas Natural Resources Conservation Commission (TNRCC), the changes made by this bill affect the Texas Commission on Environmental Quality as the successor agency to TNRCC. </w:t>
      </w:r>
    </w:p>
    <w:p w:rsidR="009E3284" w:rsidRPr="006C51A3" w:rsidRDefault="009E3284" w:rsidP="000F1DF9">
      <w:pPr>
        <w:spacing w:after="0" w:line="240" w:lineRule="auto"/>
        <w:jc w:val="both"/>
        <w:rPr>
          <w:rFonts w:eastAsia="Times New Roman" w:cs="Times New Roman"/>
          <w:szCs w:val="24"/>
        </w:rPr>
      </w:pPr>
    </w:p>
    <w:p w:rsidR="009E3284" w:rsidRPr="005C2A78" w:rsidRDefault="009E32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E10056F23B480A9BC77C4FECD8403B"/>
          </w:placeholder>
        </w:sdtPr>
        <w:sdtContent>
          <w:r>
            <w:rPr>
              <w:rFonts w:eastAsia="Times New Roman" w:cs="Times New Roman"/>
              <w:b/>
              <w:szCs w:val="24"/>
              <w:u w:val="single"/>
            </w:rPr>
            <w:t>RULEMAKING AUTHORITY</w:t>
          </w:r>
        </w:sdtContent>
      </w:sdt>
    </w:p>
    <w:p w:rsidR="009E3284" w:rsidRPr="006529C4" w:rsidRDefault="009E3284" w:rsidP="00774EC7">
      <w:pPr>
        <w:spacing w:after="0" w:line="240" w:lineRule="auto"/>
        <w:jc w:val="both"/>
        <w:rPr>
          <w:rFonts w:cs="Times New Roman"/>
          <w:szCs w:val="24"/>
        </w:rPr>
      </w:pPr>
    </w:p>
    <w:p w:rsidR="009E3284" w:rsidRPr="006529C4" w:rsidRDefault="009E32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3284" w:rsidRPr="006529C4" w:rsidRDefault="009E3284" w:rsidP="00774EC7">
      <w:pPr>
        <w:spacing w:after="0" w:line="240" w:lineRule="auto"/>
        <w:jc w:val="both"/>
        <w:rPr>
          <w:rFonts w:cs="Times New Roman"/>
          <w:szCs w:val="24"/>
        </w:rPr>
      </w:pPr>
    </w:p>
    <w:p w:rsidR="009E3284" w:rsidRPr="005C2A78" w:rsidRDefault="009E32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8D1F1777DC480C969157D96B183F58"/>
          </w:placeholder>
        </w:sdtPr>
        <w:sdtContent>
          <w:r>
            <w:rPr>
              <w:rFonts w:eastAsia="Times New Roman" w:cs="Times New Roman"/>
              <w:b/>
              <w:szCs w:val="24"/>
              <w:u w:val="single"/>
            </w:rPr>
            <w:t>SECTION BY SECTION ANALYSIS</w:t>
          </w:r>
        </w:sdtContent>
      </w:sdt>
    </w:p>
    <w:p w:rsidR="009E3284" w:rsidRPr="005C2A78" w:rsidRDefault="009E3284" w:rsidP="000F1DF9">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 </w:t>
      </w:r>
      <w:r>
        <w:rPr>
          <w:rFonts w:eastAsia="Times New Roman" w:cs="Times New Roman"/>
          <w:szCs w:val="24"/>
        </w:rPr>
        <w:t xml:space="preserve">Amends </w:t>
      </w:r>
      <w:r w:rsidRPr="006C51A3">
        <w:rPr>
          <w:rFonts w:eastAsia="Times New Roman" w:cs="Times New Roman"/>
          <w:szCs w:val="24"/>
        </w:rPr>
        <w:t>Sections 42.042(b), (f), (g), and (h), Local Government Code, as follows:</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(b) </w:t>
      </w:r>
      <w:r>
        <w:rPr>
          <w:rFonts w:eastAsia="Times New Roman" w:cs="Times New Roman"/>
          <w:szCs w:val="24"/>
        </w:rPr>
        <w:t xml:space="preserve">Authorizes </w:t>
      </w:r>
      <w:r w:rsidRPr="006C51A3">
        <w:rPr>
          <w:rFonts w:eastAsia="Times New Roman" w:cs="Times New Roman"/>
          <w:szCs w:val="24"/>
        </w:rPr>
        <w:t>a majority of the qualified voters of the area of the proposed political subdivision and the owners of at least 50 percent of the land in the</w:t>
      </w:r>
      <w:r>
        <w:rPr>
          <w:rFonts w:eastAsia="Times New Roman" w:cs="Times New Roman"/>
          <w:szCs w:val="24"/>
        </w:rPr>
        <w:t xml:space="preserve"> proposed political subdivision, i</w:t>
      </w:r>
      <w:r w:rsidRPr="006C51A3">
        <w:rPr>
          <w:rFonts w:eastAsia="Times New Roman" w:cs="Times New Roman"/>
          <w:szCs w:val="24"/>
        </w:rPr>
        <w:t>f the governing body fails or refuses to give its consent for the creation of the political subdivision, including a water district previously created by an act of the legislature, on mutually agreeable terms within 90 days aft</w:t>
      </w:r>
      <w:r>
        <w:rPr>
          <w:rFonts w:eastAsia="Times New Roman" w:cs="Times New Roman"/>
          <w:szCs w:val="24"/>
        </w:rPr>
        <w:t xml:space="preserve">er the date the governing body </w:t>
      </w:r>
      <w:r w:rsidRPr="006C51A3">
        <w:rPr>
          <w:rFonts w:eastAsia="Times New Roman" w:cs="Times New Roman"/>
          <w:szCs w:val="24"/>
        </w:rPr>
        <w:t xml:space="preserve">receives a written request for the consent, </w:t>
      </w:r>
      <w:r>
        <w:rPr>
          <w:rFonts w:eastAsia="Times New Roman" w:cs="Times New Roman"/>
          <w:szCs w:val="24"/>
        </w:rPr>
        <w:t>to</w:t>
      </w:r>
      <w:r w:rsidRPr="006C51A3">
        <w:rPr>
          <w:rFonts w:eastAsia="Times New Roman" w:cs="Times New Roman"/>
          <w:szCs w:val="24"/>
        </w:rPr>
        <w:t xml:space="preserve"> petition the governing body to make available to the area the water, sanitary sewer services, or both that would be provided by the political subdivision.</w:t>
      </w:r>
      <w:r>
        <w:rPr>
          <w:rFonts w:eastAsia="Times New Roman" w:cs="Times New Roman"/>
          <w:szCs w:val="24"/>
        </w:rPr>
        <w:t xml:space="preserve"> Makes a nonsubstantive change. </w:t>
      </w:r>
    </w:p>
    <w:p w:rsidR="009E3284" w:rsidRPr="006C51A3"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(f) </w:t>
      </w:r>
      <w:r>
        <w:rPr>
          <w:rFonts w:eastAsia="Times New Roman" w:cs="Times New Roman"/>
          <w:szCs w:val="24"/>
        </w:rPr>
        <w:t>Authorizes the applicant, i</w:t>
      </w:r>
      <w:r w:rsidRPr="006C51A3">
        <w:rPr>
          <w:rFonts w:eastAsia="Times New Roman" w:cs="Times New Roman"/>
          <w:szCs w:val="24"/>
        </w:rPr>
        <w:t xml:space="preserve">f the municipality fails or refuses to give its consent to the creation of the political subdivision, including a water district previously created by an act of the legislature, or fails or refuses to execute a contract providing for the water or sanitary sewer services requested within the time limits prescribed by this section, </w:t>
      </w:r>
      <w:r>
        <w:rPr>
          <w:rFonts w:eastAsia="Times New Roman" w:cs="Times New Roman"/>
          <w:szCs w:val="24"/>
        </w:rPr>
        <w:t xml:space="preserve">to petition the Texas </w:t>
      </w:r>
      <w:r w:rsidRPr="006C51A3">
        <w:rPr>
          <w:rFonts w:eastAsia="Times New Roman" w:cs="Times New Roman"/>
          <w:szCs w:val="24"/>
        </w:rPr>
        <w:t>Commission on Environmental Quality</w:t>
      </w:r>
      <w:r>
        <w:rPr>
          <w:rFonts w:eastAsia="Times New Roman" w:cs="Times New Roman"/>
          <w:szCs w:val="24"/>
        </w:rPr>
        <w:t xml:space="preserve"> (TCEQ), rather than Texas Natural Resource Conservation</w:t>
      </w:r>
      <w:r w:rsidRPr="006C51A3">
        <w:rPr>
          <w:rFonts w:eastAsia="Times New Roman" w:cs="Times New Roman"/>
          <w:szCs w:val="24"/>
        </w:rPr>
        <w:t xml:space="preserve"> Commission</w:t>
      </w:r>
      <w:r>
        <w:rPr>
          <w:rFonts w:eastAsia="Times New Roman" w:cs="Times New Roman"/>
          <w:szCs w:val="24"/>
        </w:rPr>
        <w:t xml:space="preserve"> (TNRCC),</w:t>
      </w:r>
      <w:r w:rsidRPr="006C51A3">
        <w:rPr>
          <w:rFonts w:eastAsia="Times New Roman" w:cs="Times New Roman"/>
          <w:szCs w:val="24"/>
        </w:rPr>
        <w:t xml:space="preserve"> for the creation</w:t>
      </w:r>
      <w:r>
        <w:rPr>
          <w:rFonts w:eastAsia="Times New Roman" w:cs="Times New Roman"/>
          <w:szCs w:val="24"/>
        </w:rPr>
        <w:t xml:space="preserve"> </w:t>
      </w:r>
      <w:r w:rsidRPr="006C51A3">
        <w:rPr>
          <w:rFonts w:eastAsia="Times New Roman" w:cs="Times New Roman"/>
          <w:szCs w:val="24"/>
        </w:rPr>
        <w:t xml:space="preserve">of the political subdivision or the inclusion of the land in a political subdivision. </w:t>
      </w:r>
      <w:r>
        <w:rPr>
          <w:rFonts w:eastAsia="Times New Roman" w:cs="Times New Roman"/>
          <w:szCs w:val="24"/>
        </w:rPr>
        <w:t>Requires TCEQ to</w:t>
      </w:r>
      <w:r w:rsidRPr="006C51A3">
        <w:rPr>
          <w:rFonts w:eastAsia="Times New Roman" w:cs="Times New Roman"/>
          <w:szCs w:val="24"/>
        </w:rPr>
        <w:t xml:space="preserve"> allow creation or confirmation of the creation of the political subdivision or inclusion of the land in a proposed political subdivision on finding that the municipality either does not have the reasonable ability to serve or has failed to make a legally binding commitment with sufficient funds available to provide water and wastewater service adequate to serve the proposed development at a reasonable cost to the landowner. </w:t>
      </w:r>
    </w:p>
    <w:p w:rsidR="009E3284" w:rsidRPr="006C51A3"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(g) </w:t>
      </w:r>
      <w:r>
        <w:rPr>
          <w:rFonts w:eastAsia="Times New Roman" w:cs="Times New Roman"/>
          <w:szCs w:val="24"/>
        </w:rPr>
        <w:t xml:space="preserve">and (h) Makes conforming changes to these subsections. </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Pr>
          <w:rFonts w:eastAsia="Times New Roman" w:cs="Times New Roman"/>
          <w:szCs w:val="24"/>
        </w:rPr>
        <w:t xml:space="preserve">SECTION 2. Amends Section 49.107(d), Water Code, as follows: </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(d) Authorizes</w:t>
      </w:r>
      <w:r w:rsidRPr="006C51A3">
        <w:rPr>
          <w:rFonts w:eastAsia="Times New Roman" w:cs="Times New Roman"/>
          <w:szCs w:val="24"/>
        </w:rPr>
        <w:t xml:space="preserve"> the proposition in an operation </w:t>
      </w:r>
      <w:r>
        <w:rPr>
          <w:rFonts w:eastAsia="Times New Roman" w:cs="Times New Roman"/>
          <w:szCs w:val="24"/>
        </w:rPr>
        <w:t>and maintenance tax election to</w:t>
      </w:r>
      <w:r w:rsidRPr="006C51A3">
        <w:rPr>
          <w:rFonts w:eastAsia="Times New Roman" w:cs="Times New Roman"/>
          <w:szCs w:val="24"/>
        </w:rPr>
        <w:t xml:space="preserve"> be for a specific maximum rate or for an unlimited rate. Requires a certain ballot for an operation and maintenance tax election to be printed to provide for voting for or against the proposition. Sets forth the required language of the ballot.</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3. </w:t>
      </w:r>
      <w:r>
        <w:rPr>
          <w:rFonts w:eastAsia="Times New Roman" w:cs="Times New Roman"/>
          <w:szCs w:val="24"/>
        </w:rPr>
        <w:t>Amends Section 49.351(a), Water Code, to authorize a</w:t>
      </w:r>
      <w:r w:rsidRPr="006C51A3">
        <w:rPr>
          <w:rFonts w:eastAsia="Times New Roman" w:cs="Times New Roman"/>
          <w:szCs w:val="24"/>
        </w:rPr>
        <w:t xml:space="preserve"> district providing potable water or sewer services or facilities</w:t>
      </w:r>
      <w:r>
        <w:rPr>
          <w:rFonts w:eastAsia="Times New Roman" w:cs="Times New Roman"/>
          <w:szCs w:val="24"/>
        </w:rPr>
        <w:t>, rather than</w:t>
      </w:r>
      <w:r w:rsidRPr="006C51A3">
        <w:rPr>
          <w:rFonts w:eastAsia="Times New Roman" w:cs="Times New Roman"/>
          <w:szCs w:val="24"/>
        </w:rPr>
        <w:t xml:space="preserve"> </w:t>
      </w:r>
      <w:r>
        <w:rPr>
          <w:rFonts w:eastAsia="Times New Roman" w:cs="Times New Roman"/>
          <w:szCs w:val="24"/>
        </w:rPr>
        <w:t>a</w:t>
      </w:r>
      <w:r w:rsidRPr="006C51A3">
        <w:rPr>
          <w:rFonts w:eastAsia="Times New Roman" w:cs="Times New Roman"/>
          <w:szCs w:val="24"/>
        </w:rPr>
        <w:t xml:space="preserve"> district providing potable water or sewer</w:t>
      </w:r>
      <w:r>
        <w:rPr>
          <w:rFonts w:eastAsia="Times New Roman" w:cs="Times New Roman"/>
          <w:szCs w:val="24"/>
        </w:rPr>
        <w:t xml:space="preserve"> service to household users,</w:t>
      </w:r>
      <w:r w:rsidRPr="006C51A3">
        <w:rPr>
          <w:rFonts w:eastAsia="Times New Roman" w:cs="Times New Roman"/>
          <w:szCs w:val="24"/>
        </w:rPr>
        <w:t xml:space="preserve"> </w:t>
      </w:r>
      <w:r>
        <w:rPr>
          <w:rFonts w:eastAsia="Times New Roman" w:cs="Times New Roman"/>
          <w:szCs w:val="24"/>
        </w:rPr>
        <w:t>to</w:t>
      </w:r>
      <w:r w:rsidRPr="006C51A3">
        <w:rPr>
          <w:rFonts w:eastAsia="Times New Roman" w:cs="Times New Roman"/>
          <w:szCs w:val="24"/>
        </w:rPr>
        <w:t>, separately or jointly with another district, municipality, or other political subdivision, establish, operate, and maintain, finance with ad valorem taxes, mandatory fees, or voluntary contributions, and issue bonds for a fire department to perform all fire-fighting services within the district as provided in this subchapter and may provide for the construction and purchase of necessary buildings, facilities, land, and equipment and the provision of an adequate water supply.</w:t>
      </w:r>
    </w:p>
    <w:p w:rsidR="009E3284" w:rsidRDefault="009E3284" w:rsidP="00421D48">
      <w:pPr>
        <w:spacing w:after="0" w:line="240" w:lineRule="auto"/>
        <w:jc w:val="both"/>
        <w:rPr>
          <w:rFonts w:eastAsia="Times New Roman" w:cs="Times New Roman"/>
          <w:szCs w:val="24"/>
        </w:rPr>
      </w:pPr>
    </w:p>
    <w:p w:rsidR="009E3284" w:rsidRPr="000B1238" w:rsidRDefault="009E3284" w:rsidP="00421D48">
      <w:pPr>
        <w:spacing w:after="0" w:line="240" w:lineRule="auto"/>
        <w:jc w:val="both"/>
        <w:rPr>
          <w:rFonts w:eastAsia="Times New Roman" w:cs="Times New Roman"/>
          <w:szCs w:val="24"/>
        </w:rPr>
      </w:pPr>
      <w:r>
        <w:rPr>
          <w:rFonts w:eastAsia="Times New Roman" w:cs="Times New Roman"/>
          <w:szCs w:val="24"/>
        </w:rPr>
        <w:t>SECTION 4</w:t>
      </w:r>
      <w:r w:rsidRPr="000B1238">
        <w:rPr>
          <w:rFonts w:eastAsia="Times New Roman" w:cs="Times New Roman"/>
          <w:szCs w:val="24"/>
        </w:rPr>
        <w:t>.</w:t>
      </w:r>
      <w:r>
        <w:rPr>
          <w:rFonts w:eastAsia="Times New Roman" w:cs="Times New Roman"/>
          <w:szCs w:val="24"/>
        </w:rPr>
        <w:t xml:space="preserve"> Amends </w:t>
      </w:r>
      <w:r w:rsidRPr="000B1238">
        <w:rPr>
          <w:rFonts w:eastAsia="Times New Roman" w:cs="Times New Roman"/>
          <w:szCs w:val="24"/>
        </w:rPr>
        <w:t>Section 54.022, Water Code, as follows:</w:t>
      </w:r>
    </w:p>
    <w:p w:rsidR="009E3284" w:rsidRPr="000B1238" w:rsidRDefault="009E3284" w:rsidP="00421D48">
      <w:pPr>
        <w:spacing w:after="0" w:line="240" w:lineRule="auto"/>
        <w:jc w:val="both"/>
        <w:rPr>
          <w:rFonts w:eastAsia="Times New Roman" w:cs="Times New Roman"/>
          <w:szCs w:val="24"/>
        </w:rPr>
      </w:pPr>
    </w:p>
    <w:p w:rsidR="009E3284" w:rsidRPr="000B1238" w:rsidRDefault="009E3284" w:rsidP="00421D48">
      <w:pPr>
        <w:spacing w:after="0" w:line="240" w:lineRule="auto"/>
        <w:ind w:left="720"/>
        <w:jc w:val="both"/>
        <w:rPr>
          <w:rFonts w:eastAsia="Times New Roman" w:cs="Times New Roman"/>
          <w:szCs w:val="24"/>
        </w:rPr>
      </w:pPr>
      <w:r w:rsidRPr="000B1238">
        <w:rPr>
          <w:rFonts w:eastAsia="Times New Roman" w:cs="Times New Roman"/>
          <w:szCs w:val="24"/>
        </w:rPr>
        <w:t>Sec. 54.022.</w:t>
      </w:r>
      <w:r>
        <w:rPr>
          <w:rFonts w:eastAsia="Times New Roman" w:cs="Times New Roman"/>
          <w:szCs w:val="24"/>
        </w:rPr>
        <w:t xml:space="preserve"> </w:t>
      </w:r>
      <w:r w:rsidRPr="000B1238">
        <w:rPr>
          <w:rFonts w:eastAsia="Times New Roman" w:cs="Times New Roman"/>
          <w:szCs w:val="24"/>
        </w:rPr>
        <w:t xml:space="preserve">TEMPORARY DIRECTORS. (a) </w:t>
      </w:r>
      <w:r>
        <w:rPr>
          <w:rFonts w:eastAsia="Times New Roman" w:cs="Times New Roman"/>
          <w:szCs w:val="24"/>
        </w:rPr>
        <w:t>Creates this subsection from existing text</w:t>
      </w:r>
      <w:r w:rsidRPr="000B1238">
        <w:rPr>
          <w:rFonts w:eastAsia="Times New Roman" w:cs="Times New Roman"/>
          <w:szCs w:val="24"/>
        </w:rPr>
        <w:t>.</w:t>
      </w:r>
    </w:p>
    <w:p w:rsidR="009E3284" w:rsidRPr="000B1238" w:rsidRDefault="009E3284" w:rsidP="00421D48">
      <w:pPr>
        <w:spacing w:after="0" w:line="240" w:lineRule="auto"/>
        <w:ind w:left="720"/>
        <w:jc w:val="both"/>
        <w:rPr>
          <w:rFonts w:eastAsia="Times New Roman" w:cs="Times New Roman"/>
          <w:szCs w:val="24"/>
        </w:rPr>
      </w:pPr>
    </w:p>
    <w:p w:rsidR="009E3284" w:rsidRPr="000B1238" w:rsidRDefault="009E3284" w:rsidP="00421D48">
      <w:pPr>
        <w:spacing w:after="0" w:line="240" w:lineRule="auto"/>
        <w:ind w:left="1440"/>
        <w:jc w:val="both"/>
        <w:rPr>
          <w:rFonts w:eastAsia="Times New Roman" w:cs="Times New Roman"/>
          <w:szCs w:val="24"/>
        </w:rPr>
      </w:pPr>
      <w:r w:rsidRPr="000B1238">
        <w:rPr>
          <w:rFonts w:eastAsia="Times New Roman" w:cs="Times New Roman"/>
          <w:szCs w:val="24"/>
        </w:rPr>
        <w:t>(b)</w:t>
      </w:r>
      <w:r>
        <w:rPr>
          <w:rFonts w:eastAsia="Times New Roman" w:cs="Times New Roman"/>
          <w:szCs w:val="24"/>
        </w:rPr>
        <w:t xml:space="preserve"> Requires </w:t>
      </w:r>
      <w:r w:rsidRPr="000B1238">
        <w:rPr>
          <w:rFonts w:eastAsia="Times New Roman" w:cs="Times New Roman"/>
          <w:szCs w:val="24"/>
        </w:rPr>
        <w:t>a majority of temporary directors</w:t>
      </w:r>
      <w:r>
        <w:rPr>
          <w:rFonts w:eastAsia="Times New Roman" w:cs="Times New Roman"/>
          <w:szCs w:val="24"/>
        </w:rPr>
        <w:t xml:space="preserve"> appointed under Subsection (a), e</w:t>
      </w:r>
      <w:r w:rsidRPr="000B1238">
        <w:rPr>
          <w:rFonts w:eastAsia="Times New Roman" w:cs="Times New Roman"/>
          <w:szCs w:val="24"/>
        </w:rPr>
        <w:t xml:space="preserve">xcept as provided by Subsection (c), </w:t>
      </w:r>
      <w:r>
        <w:rPr>
          <w:rFonts w:eastAsia="Times New Roman" w:cs="Times New Roman"/>
          <w:szCs w:val="24"/>
        </w:rPr>
        <w:t>to</w:t>
      </w:r>
      <w:r w:rsidRPr="000B1238">
        <w:rPr>
          <w:rFonts w:eastAsia="Times New Roman" w:cs="Times New Roman"/>
          <w:szCs w:val="24"/>
        </w:rPr>
        <w:t xml:space="preserve"> be residents of:</w:t>
      </w:r>
    </w:p>
    <w:p w:rsidR="009E3284" w:rsidRPr="000B1238" w:rsidRDefault="009E3284" w:rsidP="00421D48">
      <w:pPr>
        <w:spacing w:after="0" w:line="240" w:lineRule="auto"/>
        <w:ind w:left="1440"/>
        <w:jc w:val="both"/>
        <w:rPr>
          <w:rFonts w:eastAsia="Times New Roman" w:cs="Times New Roman"/>
          <w:szCs w:val="24"/>
        </w:rPr>
      </w:pPr>
    </w:p>
    <w:p w:rsidR="009E3284" w:rsidRPr="000B1238" w:rsidRDefault="009E3284" w:rsidP="00421D48">
      <w:pPr>
        <w:spacing w:after="0" w:line="240" w:lineRule="auto"/>
        <w:ind w:left="2160"/>
        <w:jc w:val="both"/>
        <w:rPr>
          <w:rFonts w:eastAsia="Times New Roman" w:cs="Times New Roman"/>
          <w:szCs w:val="24"/>
        </w:rPr>
      </w:pPr>
      <w:r w:rsidRPr="000B1238">
        <w:rPr>
          <w:rFonts w:eastAsia="Times New Roman" w:cs="Times New Roman"/>
          <w:szCs w:val="24"/>
        </w:rPr>
        <w:t>(1)</w:t>
      </w:r>
      <w:r>
        <w:rPr>
          <w:rFonts w:eastAsia="Times New Roman" w:cs="Times New Roman"/>
          <w:szCs w:val="24"/>
        </w:rPr>
        <w:t xml:space="preserve"> </w:t>
      </w:r>
      <w:r w:rsidRPr="000B1238">
        <w:rPr>
          <w:rFonts w:eastAsia="Times New Roman" w:cs="Times New Roman"/>
          <w:szCs w:val="24"/>
        </w:rPr>
        <w:t>the county in which the district is located;</w:t>
      </w:r>
    </w:p>
    <w:p w:rsidR="009E3284" w:rsidRPr="000B1238" w:rsidRDefault="009E3284" w:rsidP="00421D48">
      <w:pPr>
        <w:spacing w:after="0" w:line="240" w:lineRule="auto"/>
        <w:ind w:left="2160"/>
        <w:jc w:val="both"/>
        <w:rPr>
          <w:rFonts w:eastAsia="Times New Roman" w:cs="Times New Roman"/>
          <w:szCs w:val="24"/>
        </w:rPr>
      </w:pPr>
    </w:p>
    <w:p w:rsidR="009E3284" w:rsidRPr="000B1238" w:rsidRDefault="009E3284" w:rsidP="00421D48">
      <w:pPr>
        <w:spacing w:after="0" w:line="240" w:lineRule="auto"/>
        <w:ind w:left="2160"/>
        <w:jc w:val="both"/>
        <w:rPr>
          <w:rFonts w:eastAsia="Times New Roman" w:cs="Times New Roman"/>
          <w:szCs w:val="24"/>
        </w:rPr>
      </w:pPr>
      <w:r w:rsidRPr="000B1238">
        <w:rPr>
          <w:rFonts w:eastAsia="Times New Roman" w:cs="Times New Roman"/>
          <w:szCs w:val="24"/>
        </w:rPr>
        <w:t>(2)</w:t>
      </w:r>
      <w:r>
        <w:rPr>
          <w:rFonts w:eastAsia="Times New Roman" w:cs="Times New Roman"/>
          <w:szCs w:val="24"/>
        </w:rPr>
        <w:t xml:space="preserve"> </w:t>
      </w:r>
      <w:r w:rsidRPr="000B1238">
        <w:rPr>
          <w:rFonts w:eastAsia="Times New Roman" w:cs="Times New Roman"/>
          <w:szCs w:val="24"/>
        </w:rPr>
        <w:t>a county adjacent to the county described by Subdivision (1); or</w:t>
      </w:r>
    </w:p>
    <w:p w:rsidR="009E3284" w:rsidRPr="000B1238" w:rsidRDefault="009E3284" w:rsidP="00421D48">
      <w:pPr>
        <w:spacing w:after="0" w:line="240" w:lineRule="auto"/>
        <w:ind w:left="2160"/>
        <w:jc w:val="both"/>
        <w:rPr>
          <w:rFonts w:eastAsia="Times New Roman" w:cs="Times New Roman"/>
          <w:szCs w:val="24"/>
        </w:rPr>
      </w:pPr>
    </w:p>
    <w:p w:rsidR="009E3284" w:rsidRPr="000B1238" w:rsidRDefault="009E3284" w:rsidP="00421D48">
      <w:pPr>
        <w:spacing w:after="0" w:line="240" w:lineRule="auto"/>
        <w:ind w:left="2160"/>
        <w:jc w:val="both"/>
        <w:rPr>
          <w:rFonts w:eastAsia="Times New Roman" w:cs="Times New Roman"/>
          <w:szCs w:val="24"/>
        </w:rPr>
      </w:pPr>
      <w:r w:rsidRPr="000B1238">
        <w:rPr>
          <w:rFonts w:eastAsia="Times New Roman" w:cs="Times New Roman"/>
          <w:szCs w:val="24"/>
        </w:rPr>
        <w:t>(3)</w:t>
      </w:r>
      <w:r>
        <w:rPr>
          <w:rFonts w:eastAsia="Times New Roman" w:cs="Times New Roman"/>
          <w:szCs w:val="24"/>
        </w:rPr>
        <w:t xml:space="preserve"> </w:t>
      </w:r>
      <w:r w:rsidRPr="000B1238">
        <w:rPr>
          <w:rFonts w:eastAsia="Times New Roman" w:cs="Times New Roman"/>
          <w:szCs w:val="24"/>
        </w:rPr>
        <w:t>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9E3284" w:rsidRPr="000B1238" w:rsidRDefault="009E3284" w:rsidP="00421D48">
      <w:pPr>
        <w:spacing w:after="0" w:line="240" w:lineRule="auto"/>
        <w:ind w:left="1440"/>
        <w:jc w:val="both"/>
        <w:rPr>
          <w:rFonts w:eastAsia="Times New Roman" w:cs="Times New Roman"/>
          <w:szCs w:val="24"/>
        </w:rPr>
      </w:pPr>
    </w:p>
    <w:p w:rsidR="009E3284" w:rsidRPr="000B1238" w:rsidRDefault="009E3284" w:rsidP="00421D48">
      <w:pPr>
        <w:spacing w:after="0" w:line="240" w:lineRule="auto"/>
        <w:ind w:left="1440"/>
        <w:jc w:val="both"/>
        <w:rPr>
          <w:rFonts w:eastAsia="Times New Roman" w:cs="Times New Roman"/>
          <w:szCs w:val="24"/>
        </w:rPr>
      </w:pPr>
      <w:r w:rsidRPr="000B1238">
        <w:rPr>
          <w:rFonts w:eastAsia="Times New Roman" w:cs="Times New Roman"/>
          <w:szCs w:val="24"/>
        </w:rPr>
        <w:t>(c)</w:t>
      </w:r>
      <w:r>
        <w:rPr>
          <w:rFonts w:eastAsia="Times New Roman" w:cs="Times New Roman"/>
          <w:szCs w:val="24"/>
        </w:rPr>
        <w:t xml:space="preserve"> Authorizes TNRCC to</w:t>
      </w:r>
      <w:r w:rsidRPr="000B1238">
        <w:rPr>
          <w:rFonts w:eastAsia="Times New Roman" w:cs="Times New Roman"/>
          <w:szCs w:val="24"/>
        </w:rPr>
        <w:t xml:space="preserve"> appoint temporary directors that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9E3284" w:rsidRPr="000B1238" w:rsidRDefault="009E3284" w:rsidP="00421D48">
      <w:pPr>
        <w:spacing w:after="0" w:line="240" w:lineRule="auto"/>
        <w:jc w:val="both"/>
        <w:rPr>
          <w:rFonts w:eastAsia="Times New Roman" w:cs="Times New Roman"/>
          <w:szCs w:val="24"/>
        </w:rPr>
      </w:pPr>
    </w:p>
    <w:p w:rsidR="009E3284" w:rsidRPr="000B1238" w:rsidRDefault="009E3284" w:rsidP="00421D48">
      <w:pPr>
        <w:spacing w:after="0" w:line="240" w:lineRule="auto"/>
        <w:jc w:val="both"/>
        <w:rPr>
          <w:rFonts w:eastAsia="Times New Roman" w:cs="Times New Roman"/>
          <w:szCs w:val="24"/>
        </w:rPr>
      </w:pPr>
      <w:r>
        <w:rPr>
          <w:rFonts w:eastAsia="Times New Roman" w:cs="Times New Roman"/>
          <w:szCs w:val="24"/>
        </w:rPr>
        <w:t>SECTION 5</w:t>
      </w:r>
      <w:r w:rsidRPr="000B1238">
        <w:rPr>
          <w:rFonts w:eastAsia="Times New Roman" w:cs="Times New Roman"/>
          <w:szCs w:val="24"/>
        </w:rPr>
        <w:t>.</w:t>
      </w:r>
      <w:r>
        <w:rPr>
          <w:rFonts w:eastAsia="Times New Roman" w:cs="Times New Roman"/>
          <w:szCs w:val="24"/>
        </w:rPr>
        <w:t xml:space="preserve"> Amends </w:t>
      </w:r>
      <w:r w:rsidRPr="000B1238">
        <w:rPr>
          <w:rFonts w:eastAsia="Times New Roman" w:cs="Times New Roman"/>
          <w:szCs w:val="24"/>
        </w:rPr>
        <w:t>Section 54.030, Water Code, by amending Subsections (b) and (c) and</w:t>
      </w:r>
      <w:r>
        <w:rPr>
          <w:rFonts w:eastAsia="Times New Roman" w:cs="Times New Roman"/>
          <w:szCs w:val="24"/>
        </w:rPr>
        <w:t xml:space="preserve"> adding Subsections (d) and (e), </w:t>
      </w:r>
      <w:r w:rsidRPr="000B1238">
        <w:rPr>
          <w:rFonts w:eastAsia="Times New Roman" w:cs="Times New Roman"/>
          <w:szCs w:val="24"/>
        </w:rPr>
        <w:t>as follows:</w:t>
      </w:r>
    </w:p>
    <w:p w:rsidR="009E3284" w:rsidRPr="000B1238" w:rsidRDefault="009E3284" w:rsidP="00421D48">
      <w:pPr>
        <w:spacing w:after="0" w:line="240" w:lineRule="auto"/>
        <w:jc w:val="both"/>
        <w:rPr>
          <w:rFonts w:eastAsia="Times New Roman" w:cs="Times New Roman"/>
          <w:szCs w:val="24"/>
        </w:rPr>
      </w:pPr>
    </w:p>
    <w:p w:rsidR="009E3284" w:rsidRPr="000B1238" w:rsidRDefault="009E3284" w:rsidP="00421D48">
      <w:pPr>
        <w:spacing w:after="0" w:line="240" w:lineRule="auto"/>
        <w:ind w:left="720"/>
        <w:jc w:val="both"/>
        <w:rPr>
          <w:rFonts w:eastAsia="Times New Roman" w:cs="Times New Roman"/>
          <w:szCs w:val="24"/>
        </w:rPr>
      </w:pPr>
      <w:r w:rsidRPr="000B1238">
        <w:rPr>
          <w:rFonts w:eastAsia="Times New Roman" w:cs="Times New Roman"/>
          <w:szCs w:val="24"/>
        </w:rPr>
        <w:t>(b)</w:t>
      </w:r>
      <w:r>
        <w:rPr>
          <w:rFonts w:eastAsia="Times New Roman" w:cs="Times New Roman"/>
          <w:szCs w:val="24"/>
        </w:rPr>
        <w:t xml:space="preserve"> Requires t</w:t>
      </w:r>
      <w:r w:rsidRPr="000B1238">
        <w:rPr>
          <w:rFonts w:eastAsia="Times New Roman" w:cs="Times New Roman"/>
          <w:szCs w:val="24"/>
        </w:rPr>
        <w:t xml:space="preserve">he governing body of a district which desires to convert into a district operating under this chapter </w:t>
      </w:r>
      <w:r>
        <w:rPr>
          <w:rFonts w:eastAsia="Times New Roman" w:cs="Times New Roman"/>
          <w:szCs w:val="24"/>
        </w:rPr>
        <w:t>to</w:t>
      </w:r>
      <w:r w:rsidRPr="000B1238">
        <w:rPr>
          <w:rFonts w:eastAsia="Times New Roman" w:cs="Times New Roman"/>
          <w:szCs w:val="24"/>
        </w:rPr>
        <w:t>, after providing notice in accordance with Section 54.032, hold a hearing on the question of the conversion of the district</w:t>
      </w:r>
      <w:r>
        <w:rPr>
          <w:rFonts w:eastAsia="Times New Roman" w:cs="Times New Roman"/>
          <w:szCs w:val="24"/>
        </w:rPr>
        <w:t xml:space="preserve">, rather than </w:t>
      </w:r>
      <w:r w:rsidRPr="000B1238">
        <w:rPr>
          <w:rFonts w:eastAsia="Times New Roman" w:cs="Times New Roman"/>
          <w:szCs w:val="24"/>
        </w:rPr>
        <w:t>adopt and enter in the minutes of the governing body a resolution declaring t</w:t>
      </w:r>
      <w:r>
        <w:rPr>
          <w:rFonts w:eastAsia="Times New Roman" w:cs="Times New Roman"/>
          <w:szCs w:val="24"/>
        </w:rPr>
        <w:t>hat in its judgment, conversion,</w:t>
      </w:r>
      <w:r w:rsidRPr="000B1238">
        <w:rPr>
          <w:rFonts w:eastAsia="Times New Roman" w:cs="Times New Roman"/>
          <w:szCs w:val="24"/>
        </w:rPr>
        <w:t xml:space="preserve"> into a municipal utility district operating under this chapter and under Article XVI, Section 59, of the Texas Constitution.</w:t>
      </w:r>
    </w:p>
    <w:p w:rsidR="009E3284" w:rsidRPr="000B1238" w:rsidRDefault="009E3284" w:rsidP="00421D48">
      <w:pPr>
        <w:spacing w:after="0" w:line="240" w:lineRule="auto"/>
        <w:ind w:left="720"/>
        <w:jc w:val="both"/>
        <w:rPr>
          <w:rFonts w:eastAsia="Times New Roman" w:cs="Times New Roman"/>
          <w:szCs w:val="24"/>
        </w:rPr>
      </w:pPr>
    </w:p>
    <w:p w:rsidR="009E3284" w:rsidRPr="000B1238" w:rsidRDefault="009E3284" w:rsidP="00421D48">
      <w:pPr>
        <w:spacing w:after="0" w:line="240" w:lineRule="auto"/>
        <w:ind w:left="720"/>
        <w:jc w:val="both"/>
        <w:rPr>
          <w:rFonts w:eastAsia="Times New Roman" w:cs="Times New Roman"/>
          <w:szCs w:val="24"/>
        </w:rPr>
      </w:pPr>
      <w:r w:rsidRPr="000B1238">
        <w:rPr>
          <w:rFonts w:eastAsia="Times New Roman" w:cs="Times New Roman"/>
          <w:szCs w:val="24"/>
        </w:rPr>
        <w:t>(c)</w:t>
      </w:r>
      <w:r>
        <w:rPr>
          <w:rFonts w:eastAsia="Times New Roman" w:cs="Times New Roman"/>
          <w:szCs w:val="24"/>
        </w:rPr>
        <w:t xml:space="preserve"> Requires t</w:t>
      </w:r>
      <w:r w:rsidRPr="000B1238">
        <w:rPr>
          <w:rFonts w:eastAsia="Times New Roman" w:cs="Times New Roman"/>
          <w:szCs w:val="24"/>
        </w:rPr>
        <w:t xml:space="preserve">he governing body of the converting district </w:t>
      </w:r>
      <w:r>
        <w:rPr>
          <w:rFonts w:eastAsia="Times New Roman" w:cs="Times New Roman"/>
          <w:szCs w:val="24"/>
        </w:rPr>
        <w:t>to</w:t>
      </w:r>
      <w:r w:rsidRPr="000B1238">
        <w:rPr>
          <w:rFonts w:eastAsia="Times New Roman" w:cs="Times New Roman"/>
          <w:szCs w:val="24"/>
        </w:rPr>
        <w:t xml:space="preserve"> present a general description of any litigation that is pending against the district at the hearing under Subsection (b).</w:t>
      </w:r>
    </w:p>
    <w:p w:rsidR="009E3284" w:rsidRPr="000B1238" w:rsidRDefault="009E3284" w:rsidP="00421D48">
      <w:pPr>
        <w:spacing w:after="0" w:line="240" w:lineRule="auto"/>
        <w:ind w:left="720"/>
        <w:jc w:val="both"/>
        <w:rPr>
          <w:rFonts w:eastAsia="Times New Roman" w:cs="Times New Roman"/>
          <w:szCs w:val="24"/>
        </w:rPr>
      </w:pPr>
    </w:p>
    <w:p w:rsidR="009E3284" w:rsidRPr="000B1238" w:rsidRDefault="009E3284" w:rsidP="00421D48">
      <w:pPr>
        <w:spacing w:after="0" w:line="240" w:lineRule="auto"/>
        <w:ind w:left="720"/>
        <w:jc w:val="both"/>
        <w:rPr>
          <w:rFonts w:eastAsia="Times New Roman" w:cs="Times New Roman"/>
          <w:szCs w:val="24"/>
        </w:rPr>
      </w:pPr>
      <w:r w:rsidRPr="000B1238">
        <w:rPr>
          <w:rFonts w:eastAsia="Times New Roman" w:cs="Times New Roman"/>
          <w:szCs w:val="24"/>
        </w:rPr>
        <w:t>(d)</w:t>
      </w:r>
      <w:r>
        <w:rPr>
          <w:rFonts w:eastAsia="Times New Roman" w:cs="Times New Roman"/>
          <w:szCs w:val="24"/>
        </w:rPr>
        <w:t xml:space="preserve"> Authorizes </w:t>
      </w:r>
      <w:r w:rsidRPr="000B1238">
        <w:rPr>
          <w:rFonts w:eastAsia="Times New Roman" w:cs="Times New Roman"/>
          <w:szCs w:val="24"/>
        </w:rPr>
        <w:t xml:space="preserve">the governing </w:t>
      </w:r>
      <w:r>
        <w:rPr>
          <w:rFonts w:eastAsia="Times New Roman" w:cs="Times New Roman"/>
          <w:szCs w:val="24"/>
        </w:rPr>
        <w:t>body of the converting district, a</w:t>
      </w:r>
      <w:r w:rsidRPr="000B1238">
        <w:rPr>
          <w:rFonts w:eastAsia="Times New Roman" w:cs="Times New Roman"/>
          <w:szCs w:val="24"/>
        </w:rPr>
        <w:t xml:space="preserve">fter the hearing held under Subsection (b), </w:t>
      </w:r>
      <w:r>
        <w:rPr>
          <w:rFonts w:eastAsia="Times New Roman" w:cs="Times New Roman"/>
          <w:szCs w:val="24"/>
        </w:rPr>
        <w:t>to</w:t>
      </w:r>
      <w:r w:rsidRPr="000B1238">
        <w:rPr>
          <w:rFonts w:eastAsia="Times New Roman" w:cs="Times New Roman"/>
          <w:szCs w:val="24"/>
        </w:rPr>
        <w:t xml:space="preserve"> adopt and enter in the minutes of the governing body a resolution declaring that in the judgment of the governing body, conv</w:t>
      </w:r>
      <w:r>
        <w:rPr>
          <w:rFonts w:eastAsia="Times New Roman" w:cs="Times New Roman"/>
          <w:szCs w:val="24"/>
        </w:rPr>
        <w:t>ersion under this subsection</w:t>
      </w:r>
      <w:r w:rsidRPr="000B1238">
        <w:rPr>
          <w:rFonts w:eastAsia="Times New Roman" w:cs="Times New Roman"/>
          <w:szCs w:val="24"/>
        </w:rPr>
        <w:t xml:space="preserve"> would serve the best interest of the district and would be a benefit to the land and property included in the district. </w:t>
      </w:r>
      <w:r>
        <w:rPr>
          <w:rFonts w:eastAsia="Times New Roman" w:cs="Times New Roman"/>
          <w:szCs w:val="24"/>
        </w:rPr>
        <w:t>Requires t</w:t>
      </w:r>
      <w:r w:rsidRPr="000B1238">
        <w:rPr>
          <w:rFonts w:eastAsia="Times New Roman" w:cs="Times New Roman"/>
          <w:szCs w:val="24"/>
        </w:rPr>
        <w:t xml:space="preserve">he resolution </w:t>
      </w:r>
      <w:r>
        <w:rPr>
          <w:rFonts w:eastAsia="Times New Roman" w:cs="Times New Roman"/>
          <w:szCs w:val="24"/>
        </w:rPr>
        <w:t>to</w:t>
      </w:r>
      <w:r w:rsidRPr="000B1238">
        <w:rPr>
          <w:rFonts w:eastAsia="Times New Roman" w:cs="Times New Roman"/>
          <w:szCs w:val="24"/>
        </w:rPr>
        <w:t xml:space="preserve"> also request that </w:t>
      </w:r>
      <w:r>
        <w:rPr>
          <w:rFonts w:eastAsia="Times New Roman" w:cs="Times New Roman"/>
          <w:szCs w:val="24"/>
        </w:rPr>
        <w:t xml:space="preserve">TNRCC </w:t>
      </w:r>
      <w:r w:rsidRPr="000B1238">
        <w:rPr>
          <w:rFonts w:eastAsia="Times New Roman" w:cs="Times New Roman"/>
          <w:szCs w:val="24"/>
        </w:rPr>
        <w:t>approve</w:t>
      </w:r>
      <w:r>
        <w:rPr>
          <w:rFonts w:eastAsia="Times New Roman" w:cs="Times New Roman"/>
          <w:szCs w:val="24"/>
        </w:rPr>
        <w:t xml:space="preserve"> </w:t>
      </w:r>
      <w:r w:rsidRPr="000B1238">
        <w:rPr>
          <w:rFonts w:eastAsia="Times New Roman" w:cs="Times New Roman"/>
          <w:szCs w:val="24"/>
        </w:rPr>
        <w:t>the conversion of the district</w:t>
      </w:r>
      <w:r>
        <w:rPr>
          <w:rFonts w:eastAsia="Times New Roman" w:cs="Times New Roman"/>
          <w:szCs w:val="24"/>
        </w:rPr>
        <w:t xml:space="preserve">, rather than  </w:t>
      </w:r>
      <w:r w:rsidRPr="000B1238">
        <w:rPr>
          <w:rFonts w:eastAsia="Times New Roman" w:cs="Times New Roman"/>
          <w:szCs w:val="24"/>
        </w:rPr>
        <w:t>to ho</w:t>
      </w:r>
      <w:r>
        <w:rPr>
          <w:rFonts w:eastAsia="Times New Roman" w:cs="Times New Roman"/>
          <w:szCs w:val="24"/>
        </w:rPr>
        <w:t>ld a hearing on the question of</w:t>
      </w:r>
      <w:r w:rsidRPr="000B1238">
        <w:rPr>
          <w:rFonts w:eastAsia="Times New Roman" w:cs="Times New Roman"/>
          <w:szCs w:val="24"/>
        </w:rPr>
        <w:t xml:space="preserve"> the conversion of the district.</w:t>
      </w:r>
    </w:p>
    <w:p w:rsidR="009E3284" w:rsidRPr="000B1238" w:rsidRDefault="009E3284" w:rsidP="00421D48">
      <w:pPr>
        <w:spacing w:after="0" w:line="240" w:lineRule="auto"/>
        <w:ind w:left="720"/>
        <w:jc w:val="both"/>
        <w:rPr>
          <w:rFonts w:eastAsia="Times New Roman" w:cs="Times New Roman"/>
          <w:szCs w:val="24"/>
        </w:rPr>
      </w:pPr>
    </w:p>
    <w:p w:rsidR="009E3284" w:rsidRPr="000B1238" w:rsidRDefault="009E3284" w:rsidP="00421D48">
      <w:pPr>
        <w:spacing w:after="0" w:line="240" w:lineRule="auto"/>
        <w:ind w:left="720"/>
        <w:jc w:val="both"/>
        <w:rPr>
          <w:rFonts w:eastAsia="Times New Roman" w:cs="Times New Roman"/>
          <w:szCs w:val="24"/>
        </w:rPr>
      </w:pPr>
      <w:r w:rsidRPr="000B1238">
        <w:rPr>
          <w:rFonts w:eastAsia="Times New Roman" w:cs="Times New Roman"/>
          <w:szCs w:val="24"/>
        </w:rPr>
        <w:t>(e)</w:t>
      </w:r>
      <w:r>
        <w:rPr>
          <w:rFonts w:eastAsia="Times New Roman" w:cs="Times New Roman"/>
          <w:szCs w:val="24"/>
        </w:rPr>
        <w:t xml:space="preserve"> Redesignates existing Subsection (c) as Subsection (e). Requires a</w:t>
      </w:r>
      <w:r w:rsidRPr="000B1238">
        <w:rPr>
          <w:rFonts w:eastAsia="Times New Roman" w:cs="Times New Roman"/>
          <w:szCs w:val="24"/>
        </w:rPr>
        <w:t xml:space="preserve"> copy of the resolution under Subsection (d) </w:t>
      </w:r>
      <w:r>
        <w:rPr>
          <w:rFonts w:eastAsia="Times New Roman" w:cs="Times New Roman"/>
          <w:szCs w:val="24"/>
        </w:rPr>
        <w:t>to</w:t>
      </w:r>
      <w:r w:rsidRPr="000B1238">
        <w:rPr>
          <w:rFonts w:eastAsia="Times New Roman" w:cs="Times New Roman"/>
          <w:szCs w:val="24"/>
        </w:rPr>
        <w:t xml:space="preserve"> be:</w:t>
      </w:r>
    </w:p>
    <w:p w:rsidR="009E3284" w:rsidRPr="000B1238" w:rsidRDefault="009E3284" w:rsidP="00421D48">
      <w:pPr>
        <w:spacing w:after="0" w:line="240" w:lineRule="auto"/>
        <w:ind w:left="720"/>
        <w:jc w:val="both"/>
        <w:rPr>
          <w:rFonts w:eastAsia="Times New Roman" w:cs="Times New Roman"/>
          <w:szCs w:val="24"/>
        </w:rPr>
      </w:pPr>
    </w:p>
    <w:p w:rsidR="009E3284" w:rsidRPr="000B1238" w:rsidRDefault="009E3284" w:rsidP="00421D48">
      <w:pPr>
        <w:spacing w:after="0" w:line="240" w:lineRule="auto"/>
        <w:ind w:left="1440"/>
        <w:jc w:val="both"/>
        <w:rPr>
          <w:rFonts w:eastAsia="Times New Roman" w:cs="Times New Roman"/>
          <w:szCs w:val="24"/>
        </w:rPr>
      </w:pPr>
      <w:r w:rsidRPr="000B1238">
        <w:rPr>
          <w:rFonts w:eastAsia="Times New Roman" w:cs="Times New Roman"/>
          <w:szCs w:val="24"/>
        </w:rPr>
        <w:t>(1)</w:t>
      </w:r>
      <w:r>
        <w:rPr>
          <w:rFonts w:eastAsia="Times New Roman" w:cs="Times New Roman"/>
          <w:szCs w:val="24"/>
        </w:rPr>
        <w:t xml:space="preserve">  creates this subdivision from existing text and makes a nonsubstantive change</w:t>
      </w:r>
      <w:r w:rsidRPr="000B1238">
        <w:rPr>
          <w:rFonts w:eastAsia="Times New Roman" w:cs="Times New Roman"/>
          <w:szCs w:val="24"/>
        </w:rPr>
        <w:t>; and</w:t>
      </w:r>
    </w:p>
    <w:p w:rsidR="009E3284" w:rsidRPr="000B1238" w:rsidRDefault="009E3284" w:rsidP="00421D48">
      <w:pPr>
        <w:spacing w:after="0" w:line="240" w:lineRule="auto"/>
        <w:ind w:left="1440"/>
        <w:jc w:val="both"/>
        <w:rPr>
          <w:rFonts w:eastAsia="Times New Roman" w:cs="Times New Roman"/>
          <w:szCs w:val="24"/>
        </w:rPr>
      </w:pPr>
    </w:p>
    <w:p w:rsidR="009E3284" w:rsidRPr="000B1238" w:rsidRDefault="009E3284" w:rsidP="00421D48">
      <w:pPr>
        <w:spacing w:after="0" w:line="240" w:lineRule="auto"/>
        <w:ind w:left="1440"/>
        <w:jc w:val="both"/>
        <w:rPr>
          <w:rFonts w:eastAsia="Times New Roman" w:cs="Times New Roman"/>
          <w:szCs w:val="24"/>
        </w:rPr>
      </w:pPr>
      <w:r w:rsidRPr="000B1238">
        <w:rPr>
          <w:rFonts w:eastAsia="Times New Roman" w:cs="Times New Roman"/>
          <w:szCs w:val="24"/>
        </w:rPr>
        <w:t>(2)</w:t>
      </w:r>
      <w:r>
        <w:rPr>
          <w:rFonts w:eastAsia="Times New Roman" w:cs="Times New Roman"/>
          <w:szCs w:val="24"/>
        </w:rPr>
        <w:t xml:space="preserve"> </w:t>
      </w:r>
      <w:r w:rsidRPr="000B1238">
        <w:rPr>
          <w:rFonts w:eastAsia="Times New Roman" w:cs="Times New Roman"/>
          <w:szCs w:val="24"/>
        </w:rPr>
        <w:t>mailed to each state senator and representative who represents the area in which the district is located.</w:t>
      </w:r>
    </w:p>
    <w:p w:rsidR="009E3284" w:rsidRPr="000B1238" w:rsidRDefault="009E3284" w:rsidP="00421D48">
      <w:pPr>
        <w:spacing w:after="0" w:line="240" w:lineRule="auto"/>
        <w:jc w:val="both"/>
        <w:rPr>
          <w:rFonts w:eastAsia="Times New Roman" w:cs="Times New Roman"/>
          <w:szCs w:val="24"/>
        </w:rPr>
      </w:pPr>
    </w:p>
    <w:p w:rsidR="009E3284" w:rsidRPr="000B1238" w:rsidRDefault="009E3284" w:rsidP="00421D48">
      <w:pPr>
        <w:spacing w:after="0" w:line="240" w:lineRule="auto"/>
        <w:jc w:val="both"/>
        <w:rPr>
          <w:rFonts w:eastAsia="Times New Roman" w:cs="Times New Roman"/>
          <w:szCs w:val="24"/>
        </w:rPr>
      </w:pPr>
      <w:r>
        <w:rPr>
          <w:rFonts w:eastAsia="Times New Roman" w:cs="Times New Roman"/>
          <w:szCs w:val="24"/>
        </w:rPr>
        <w:t>SECTION 6</w:t>
      </w:r>
      <w:r w:rsidRPr="000B1238">
        <w:rPr>
          <w:rFonts w:eastAsia="Times New Roman" w:cs="Times New Roman"/>
          <w:szCs w:val="24"/>
        </w:rPr>
        <w:t>.</w:t>
      </w:r>
      <w:r>
        <w:rPr>
          <w:rFonts w:eastAsia="Times New Roman" w:cs="Times New Roman"/>
          <w:szCs w:val="24"/>
        </w:rPr>
        <w:t xml:space="preserve"> Amends </w:t>
      </w:r>
      <w:r w:rsidRPr="000B1238">
        <w:rPr>
          <w:rFonts w:eastAsia="Times New Roman" w:cs="Times New Roman"/>
          <w:szCs w:val="24"/>
        </w:rPr>
        <w:t xml:space="preserve">Section 54.032(a), Water Code, </w:t>
      </w:r>
      <w:r>
        <w:rPr>
          <w:rFonts w:eastAsia="Times New Roman" w:cs="Times New Roman"/>
          <w:szCs w:val="24"/>
        </w:rPr>
        <w:t>to require t</w:t>
      </w:r>
      <w:r w:rsidRPr="000B1238">
        <w:rPr>
          <w:rFonts w:eastAsia="Times New Roman" w:cs="Times New Roman"/>
          <w:szCs w:val="24"/>
        </w:rPr>
        <w:t xml:space="preserve">he governing body of a district described by Section 54.030(b) </w:t>
      </w:r>
      <w:r>
        <w:rPr>
          <w:rFonts w:eastAsia="Times New Roman" w:cs="Times New Roman"/>
          <w:szCs w:val="24"/>
        </w:rPr>
        <w:t>(relating to requiring t</w:t>
      </w:r>
      <w:r w:rsidRPr="000B1238">
        <w:rPr>
          <w:rFonts w:eastAsia="Times New Roman" w:cs="Times New Roman"/>
          <w:szCs w:val="24"/>
        </w:rPr>
        <w:t xml:space="preserve">he governing body of a district which desires to convert into a district operating under this chapter </w:t>
      </w:r>
      <w:r>
        <w:rPr>
          <w:rFonts w:eastAsia="Times New Roman" w:cs="Times New Roman"/>
          <w:szCs w:val="24"/>
        </w:rPr>
        <w:t>to</w:t>
      </w:r>
      <w:r w:rsidRPr="000B1238">
        <w:rPr>
          <w:rFonts w:eastAsia="Times New Roman" w:cs="Times New Roman"/>
          <w:szCs w:val="24"/>
        </w:rPr>
        <w:t xml:space="preserve"> adopt and enter in the minutes of the governing body a resolution declaring that in its judgment, conversion into a </w:t>
      </w:r>
      <w:r>
        <w:rPr>
          <w:rFonts w:eastAsia="Times New Roman" w:cs="Times New Roman"/>
          <w:szCs w:val="24"/>
        </w:rPr>
        <w:t xml:space="preserve">certain </w:t>
      </w:r>
      <w:r w:rsidRPr="000B1238">
        <w:rPr>
          <w:rFonts w:eastAsia="Times New Roman" w:cs="Times New Roman"/>
          <w:szCs w:val="24"/>
        </w:rPr>
        <w:t>municipal utility district</w:t>
      </w:r>
      <w:r>
        <w:rPr>
          <w:rFonts w:eastAsia="Times New Roman" w:cs="Times New Roman"/>
          <w:szCs w:val="24"/>
        </w:rPr>
        <w:t xml:space="preserve"> would serve the best interest of the district and would be a benefit to the land and property included in the district</w:t>
      </w:r>
      <w:r w:rsidRPr="000B1238">
        <w:rPr>
          <w:rFonts w:eastAsia="Times New Roman" w:cs="Times New Roman"/>
          <w:szCs w:val="24"/>
        </w:rPr>
        <w:t>)</w:t>
      </w:r>
      <w:r>
        <w:rPr>
          <w:rFonts w:eastAsia="Times New Roman" w:cs="Times New Roman"/>
          <w:szCs w:val="24"/>
        </w:rPr>
        <w:t xml:space="preserve"> to give notice of the conversion hearing</w:t>
      </w:r>
      <w:r w:rsidRPr="000B1238">
        <w:rPr>
          <w:rFonts w:eastAsia="Times New Roman" w:cs="Times New Roman"/>
          <w:szCs w:val="24"/>
        </w:rPr>
        <w:t xml:space="preserve"> by publishing notice in a newspaper w</w:t>
      </w:r>
      <w:r>
        <w:rPr>
          <w:rFonts w:eastAsia="Times New Roman" w:cs="Times New Roman"/>
          <w:szCs w:val="24"/>
        </w:rPr>
        <w:t xml:space="preserve">ith general circulation in the district, rather than requiring notice of the conversion hearing to be given </w:t>
      </w:r>
      <w:r w:rsidRPr="000B1238">
        <w:rPr>
          <w:rFonts w:eastAsia="Times New Roman" w:cs="Times New Roman"/>
          <w:szCs w:val="24"/>
        </w:rPr>
        <w:t>by publishing notice in a newspaper w</w:t>
      </w:r>
      <w:r>
        <w:rPr>
          <w:rFonts w:eastAsia="Times New Roman" w:cs="Times New Roman"/>
          <w:szCs w:val="24"/>
        </w:rPr>
        <w:t>ith general circulation in the county or counties in which the district is located</w:t>
      </w:r>
      <w:r w:rsidRPr="000B1238">
        <w:rPr>
          <w:rFonts w:eastAsia="Times New Roman" w:cs="Times New Roman"/>
          <w:szCs w:val="24"/>
        </w:rPr>
        <w:t>.</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7. </w:t>
      </w:r>
      <w:r>
        <w:rPr>
          <w:rFonts w:eastAsia="Times New Roman" w:cs="Times New Roman"/>
          <w:szCs w:val="24"/>
        </w:rPr>
        <w:t>Amends Section 54.033(a), Water Code, to require TNRCC, a</w:t>
      </w:r>
      <w:r w:rsidRPr="006C51A3">
        <w:rPr>
          <w:rFonts w:eastAsia="Times New Roman" w:cs="Times New Roman"/>
          <w:szCs w:val="24"/>
        </w:rPr>
        <w:t>fter receiving a request for the approval of a conversion under Section 54.030(d)</w:t>
      </w:r>
      <w:r>
        <w:rPr>
          <w:rFonts w:eastAsia="Times New Roman" w:cs="Times New Roman"/>
          <w:szCs w:val="24"/>
        </w:rPr>
        <w:t>, rather than after a hearing</w:t>
      </w:r>
      <w:r w:rsidRPr="006C51A3">
        <w:rPr>
          <w:rFonts w:eastAsia="Times New Roman" w:cs="Times New Roman"/>
          <w:szCs w:val="24"/>
        </w:rPr>
        <w:t xml:space="preserve">, if </w:t>
      </w:r>
      <w:r>
        <w:rPr>
          <w:rFonts w:eastAsia="Times New Roman" w:cs="Times New Roman"/>
          <w:szCs w:val="24"/>
        </w:rPr>
        <w:t>TNRCC</w:t>
      </w:r>
      <w:r w:rsidRPr="006C51A3">
        <w:rPr>
          <w:rFonts w:eastAsia="Times New Roman" w:cs="Times New Roman"/>
          <w:szCs w:val="24"/>
        </w:rPr>
        <w:t xml:space="preserve"> finds that conversion of the district into one operating under this chapter would serve the best interest of the district and would be a benefit to the land and property included in the district, </w:t>
      </w:r>
      <w:r>
        <w:rPr>
          <w:rFonts w:eastAsia="Times New Roman" w:cs="Times New Roman"/>
          <w:szCs w:val="24"/>
        </w:rPr>
        <w:t>to</w:t>
      </w:r>
      <w:r w:rsidRPr="006C51A3">
        <w:rPr>
          <w:rFonts w:eastAsia="Times New Roman" w:cs="Times New Roman"/>
          <w:szCs w:val="24"/>
        </w:rPr>
        <w:t xml:space="preserve"> enter an order making this finding and the district </w:t>
      </w:r>
      <w:r>
        <w:rPr>
          <w:rFonts w:eastAsia="Times New Roman" w:cs="Times New Roman"/>
          <w:szCs w:val="24"/>
        </w:rPr>
        <w:t>is required to</w:t>
      </w:r>
      <w:r w:rsidRPr="006C51A3">
        <w:rPr>
          <w:rFonts w:eastAsia="Times New Roman" w:cs="Times New Roman"/>
          <w:szCs w:val="24"/>
        </w:rPr>
        <w:t xml:space="preserve"> become a district operating under this chapter and no confirmation election is required</w:t>
      </w:r>
      <w:r>
        <w:rPr>
          <w:rFonts w:eastAsia="Times New Roman" w:cs="Times New Roman"/>
          <w:szCs w:val="24"/>
        </w:rPr>
        <w:t xml:space="preserve">, rather than. Makes a nonsubstantive change. </w:t>
      </w:r>
    </w:p>
    <w:p w:rsidR="009E3284"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8. </w:t>
      </w:r>
      <w:r>
        <w:rPr>
          <w:rFonts w:eastAsia="Times New Roman" w:cs="Times New Roman"/>
          <w:szCs w:val="24"/>
        </w:rPr>
        <w:t>Amends Section 54.234(a), Water Code, to provide that a</w:t>
      </w:r>
      <w:r w:rsidRPr="006C51A3">
        <w:rPr>
          <w:rFonts w:eastAsia="Times New Roman" w:cs="Times New Roman"/>
          <w:szCs w:val="24"/>
        </w:rPr>
        <w:t xml:space="preserve">ny district or any petitioner seeking the creation of a district may petition </w:t>
      </w:r>
      <w:r>
        <w:rPr>
          <w:rFonts w:eastAsia="Times New Roman" w:cs="Times New Roman"/>
          <w:szCs w:val="24"/>
        </w:rPr>
        <w:t>TNRCC</w:t>
      </w:r>
      <w:r w:rsidRPr="006C51A3">
        <w:rPr>
          <w:rFonts w:eastAsia="Times New Roman" w:cs="Times New Roman"/>
          <w:szCs w:val="24"/>
        </w:rPr>
        <w:t xml:space="preserve"> to acquire the power under the authority of Article III, Section 52, Texas Constitution, to design, acquire, construct, finance, issue bonds for, operate, maintain, and convey to this state, a county, or a municipality for ope</w:t>
      </w:r>
      <w:r>
        <w:rPr>
          <w:rFonts w:eastAsia="Times New Roman" w:cs="Times New Roman"/>
          <w:szCs w:val="24"/>
        </w:rPr>
        <w:t xml:space="preserve">ration and maintenance, a road </w:t>
      </w:r>
      <w:r w:rsidRPr="006C51A3">
        <w:rPr>
          <w:rFonts w:eastAsia="Times New Roman" w:cs="Times New Roman"/>
          <w:szCs w:val="24"/>
        </w:rPr>
        <w:t>or any improvement in aid of the road</w:t>
      </w:r>
      <w:r>
        <w:rPr>
          <w:rFonts w:eastAsia="Times New Roman" w:cs="Times New Roman"/>
          <w:szCs w:val="24"/>
        </w:rPr>
        <w:t>, rather than a road described by Subsection (b)</w:t>
      </w:r>
      <w:r w:rsidRPr="006C51A3">
        <w:rPr>
          <w:rFonts w:eastAsia="Times New Roman" w:cs="Times New Roman"/>
          <w:szCs w:val="24"/>
        </w:rPr>
        <w:t xml:space="preserve"> or any improvement in aid of the road.</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9. </w:t>
      </w:r>
      <w:r>
        <w:rPr>
          <w:rFonts w:eastAsia="Times New Roman" w:cs="Times New Roman"/>
          <w:szCs w:val="24"/>
        </w:rPr>
        <w:t>Amends t</w:t>
      </w:r>
      <w:r w:rsidRPr="006C51A3">
        <w:rPr>
          <w:rFonts w:eastAsia="Times New Roman" w:cs="Times New Roman"/>
          <w:szCs w:val="24"/>
        </w:rPr>
        <w:t>he heading to Section 54.2351, Water Code, to read as follows:</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Sec. 54.2351. C</w:t>
      </w:r>
      <w:r>
        <w:rPr>
          <w:rFonts w:eastAsia="Times New Roman" w:cs="Times New Roman"/>
          <w:szCs w:val="24"/>
        </w:rPr>
        <w:t xml:space="preserve">ONTRACTS WITH OTHER DISTRICTS, </w:t>
      </w:r>
      <w:r w:rsidRPr="006C51A3">
        <w:rPr>
          <w:rFonts w:eastAsia="Times New Roman" w:cs="Times New Roman"/>
          <w:szCs w:val="24"/>
        </w:rPr>
        <w:t>WATER SUPPLY CORPORATIONS, OR OTHER RETAIL PUBLIC UTILITIES.</w:t>
      </w:r>
    </w:p>
    <w:p w:rsidR="009E3284" w:rsidRPr="006C51A3"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10. </w:t>
      </w:r>
      <w:r>
        <w:rPr>
          <w:rFonts w:eastAsia="Times New Roman" w:cs="Times New Roman"/>
          <w:szCs w:val="24"/>
        </w:rPr>
        <w:t xml:space="preserve">Amends </w:t>
      </w:r>
      <w:r w:rsidRPr="006C51A3">
        <w:rPr>
          <w:rFonts w:eastAsia="Times New Roman" w:cs="Times New Roman"/>
          <w:szCs w:val="24"/>
        </w:rPr>
        <w:t>Section 54.2351, Water Code, by ad</w:t>
      </w:r>
      <w:r>
        <w:rPr>
          <w:rFonts w:eastAsia="Times New Roman" w:cs="Times New Roman"/>
          <w:szCs w:val="24"/>
        </w:rPr>
        <w:t xml:space="preserve">ding Subsection (i), as follows: </w:t>
      </w:r>
    </w:p>
    <w:p w:rsidR="009E3284"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ind w:left="720"/>
        <w:jc w:val="both"/>
        <w:rPr>
          <w:rFonts w:eastAsia="Times New Roman" w:cs="Times New Roman"/>
          <w:szCs w:val="24"/>
        </w:rPr>
      </w:pPr>
      <w:r>
        <w:rPr>
          <w:rFonts w:eastAsia="Times New Roman" w:cs="Times New Roman"/>
          <w:szCs w:val="24"/>
        </w:rPr>
        <w:t xml:space="preserve">(i) defines </w:t>
      </w:r>
      <w:r w:rsidRPr="006C51A3">
        <w:rPr>
          <w:rFonts w:eastAsia="Times New Roman" w:cs="Times New Roman"/>
          <w:szCs w:val="24"/>
        </w:rPr>
        <w:t xml:space="preserve">"retail public utility" </w:t>
      </w:r>
      <w:r>
        <w:rPr>
          <w:rFonts w:eastAsia="Times New Roman" w:cs="Times New Roman"/>
          <w:szCs w:val="24"/>
        </w:rPr>
        <w:t>for purposes of this subsection. Authorizes a</w:t>
      </w:r>
      <w:r w:rsidRPr="006C51A3">
        <w:rPr>
          <w:rFonts w:eastAsia="Times New Roman" w:cs="Times New Roman"/>
          <w:szCs w:val="24"/>
        </w:rPr>
        <w:t xml:space="preserve"> district </w:t>
      </w:r>
      <w:r>
        <w:rPr>
          <w:rFonts w:eastAsia="Times New Roman" w:cs="Times New Roman"/>
          <w:szCs w:val="24"/>
        </w:rPr>
        <w:t>to</w:t>
      </w:r>
      <w:r w:rsidRPr="006C51A3">
        <w:rPr>
          <w:rFonts w:eastAsia="Times New Roman" w:cs="Times New Roman"/>
          <w:szCs w:val="24"/>
        </w:rPr>
        <w:t xml:space="preserve"> enter into a contract with a retail public utility for water or sewer service under which the retail public utility may use the district ’s water or sewer system to serve customers located in the district.</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Pr>
          <w:rFonts w:eastAsia="Times New Roman" w:cs="Times New Roman"/>
          <w:szCs w:val="24"/>
        </w:rPr>
        <w:t xml:space="preserve">SECTION 11. Amends </w:t>
      </w:r>
      <w:r w:rsidRPr="006C51A3">
        <w:rPr>
          <w:rFonts w:eastAsia="Times New Roman" w:cs="Times New Roman"/>
          <w:szCs w:val="24"/>
        </w:rPr>
        <w:t xml:space="preserve">Section 54.801(a), Water Code, </w:t>
      </w:r>
      <w:r>
        <w:rPr>
          <w:rFonts w:eastAsia="Times New Roman" w:cs="Times New Roman"/>
          <w:szCs w:val="24"/>
        </w:rPr>
        <w:t>to authorize a</w:t>
      </w:r>
      <w:r w:rsidRPr="006C51A3">
        <w:rPr>
          <w:rFonts w:eastAsia="Times New Roman" w:cs="Times New Roman"/>
          <w:szCs w:val="24"/>
        </w:rPr>
        <w:t xml:space="preserve"> district that is composed of at least 1,000 </w:t>
      </w:r>
      <w:r>
        <w:rPr>
          <w:rFonts w:eastAsia="Times New Roman" w:cs="Times New Roman"/>
          <w:szCs w:val="24"/>
        </w:rPr>
        <w:t xml:space="preserve">acres, rather than 1,500 </w:t>
      </w:r>
      <w:r w:rsidRPr="006C51A3">
        <w:rPr>
          <w:rFonts w:eastAsia="Times New Roman" w:cs="Times New Roman"/>
          <w:szCs w:val="24"/>
        </w:rPr>
        <w:t>acres</w:t>
      </w:r>
      <w:r>
        <w:rPr>
          <w:rFonts w:eastAsia="Times New Roman" w:cs="Times New Roman"/>
          <w:szCs w:val="24"/>
        </w:rPr>
        <w:t>,</w:t>
      </w:r>
      <w:r w:rsidRPr="006C51A3">
        <w:rPr>
          <w:rFonts w:eastAsia="Times New Roman" w:cs="Times New Roman"/>
          <w:szCs w:val="24"/>
        </w:rPr>
        <w:t xml:space="preserve"> </w:t>
      </w:r>
      <w:r>
        <w:rPr>
          <w:rFonts w:eastAsia="Times New Roman" w:cs="Times New Roman"/>
          <w:szCs w:val="24"/>
        </w:rPr>
        <w:t>to</w:t>
      </w:r>
      <w:r w:rsidRPr="006C51A3">
        <w:rPr>
          <w:rFonts w:eastAsia="Times New Roman" w:cs="Times New Roman"/>
          <w:szCs w:val="24"/>
        </w:rPr>
        <w:t xml:space="preserve"> define areas or designate certain property of the district to pay for improvements, facilities, or services that primarily benefit that area or property and do not generally and directly benefit the district as a whole.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12. </w:t>
      </w:r>
      <w:r>
        <w:rPr>
          <w:rFonts w:eastAsia="Times New Roman" w:cs="Times New Roman"/>
          <w:szCs w:val="24"/>
        </w:rPr>
        <w:t xml:space="preserve">Amends Section 54.802(b), Water Code, to require </w:t>
      </w:r>
      <w:r w:rsidRPr="006C51A3">
        <w:rPr>
          <w:rFonts w:eastAsia="Times New Roman" w:cs="Times New Roman"/>
          <w:szCs w:val="24"/>
        </w:rPr>
        <w:t>the board of directors of a district</w:t>
      </w:r>
      <w:r>
        <w:rPr>
          <w:rFonts w:eastAsia="Times New Roman" w:cs="Times New Roman"/>
          <w:szCs w:val="24"/>
        </w:rPr>
        <w:t xml:space="preserve"> to file an engineer</w:t>
      </w:r>
      <w:r w:rsidRPr="006C51A3">
        <w:rPr>
          <w:rFonts w:eastAsia="Times New Roman" w:cs="Times New Roman"/>
          <w:szCs w:val="24"/>
        </w:rPr>
        <w:t>’s report for improvements in the defined area or t</w:t>
      </w:r>
      <w:r>
        <w:rPr>
          <w:rFonts w:eastAsia="Times New Roman" w:cs="Times New Roman"/>
          <w:szCs w:val="24"/>
        </w:rPr>
        <w:t>o serve the designated property, rather than adopt a proposed plan</w:t>
      </w:r>
      <w:r w:rsidRPr="006C51A3">
        <w:rPr>
          <w:rFonts w:eastAsia="Times New Roman" w:cs="Times New Roman"/>
          <w:szCs w:val="24"/>
        </w:rPr>
        <w:t xml:space="preserve"> for improvements in the defined area or to</w:t>
      </w:r>
      <w:r>
        <w:rPr>
          <w:rFonts w:eastAsia="Times New Roman" w:cs="Times New Roman"/>
          <w:szCs w:val="24"/>
        </w:rPr>
        <w:t xml:space="preserve"> serve the designated property </w:t>
      </w:r>
      <w:r w:rsidRPr="006C51A3">
        <w:rPr>
          <w:rFonts w:eastAsia="Times New Roman" w:cs="Times New Roman"/>
          <w:szCs w:val="24"/>
        </w:rPr>
        <w:t>in the ma</w:t>
      </w:r>
      <w:r>
        <w:rPr>
          <w:rFonts w:eastAsia="Times New Roman" w:cs="Times New Roman"/>
          <w:szCs w:val="24"/>
        </w:rPr>
        <w:t>nner provided by Section 49.106 (</w:t>
      </w:r>
      <w:r w:rsidRPr="006C51A3">
        <w:rPr>
          <w:rFonts w:eastAsia="Times New Roman" w:cs="Times New Roman"/>
          <w:szCs w:val="24"/>
        </w:rPr>
        <w:t>Bond Elections</w:t>
      </w:r>
      <w:r>
        <w:rPr>
          <w:rFonts w:eastAsia="Times New Roman" w:cs="Times New Roman"/>
          <w:szCs w:val="24"/>
        </w:rPr>
        <w:t>)</w:t>
      </w:r>
      <w:r w:rsidRPr="006C51A3">
        <w:rPr>
          <w:rFonts w:eastAsia="Times New Roman" w:cs="Times New Roman"/>
          <w:szCs w:val="24"/>
        </w:rPr>
        <w:t>.</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13. </w:t>
      </w:r>
      <w:r>
        <w:rPr>
          <w:rFonts w:eastAsia="Times New Roman" w:cs="Times New Roman"/>
          <w:szCs w:val="24"/>
        </w:rPr>
        <w:t xml:space="preserve">Amends </w:t>
      </w:r>
      <w:r w:rsidRPr="006C51A3">
        <w:rPr>
          <w:rFonts w:eastAsia="Times New Roman" w:cs="Times New Roman"/>
          <w:szCs w:val="24"/>
        </w:rPr>
        <w:t>Section 54.805, Water Code, as follows:</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Sec. 54.805. OBTAINING FUNDS TO CONSTRUCT, ADMINISTER, MAINTAIN, AND OPERATE IMPROVEMENTS AND FACILITIES IN DEFINED AREAS OR DESIGNATED PROPERTY. </w:t>
      </w:r>
      <w:r>
        <w:rPr>
          <w:rFonts w:eastAsia="Times New Roman" w:cs="Times New Roman"/>
          <w:szCs w:val="24"/>
        </w:rPr>
        <w:t xml:space="preserve">Authorizes </w:t>
      </w:r>
      <w:r w:rsidRPr="006C51A3">
        <w:rPr>
          <w:rFonts w:eastAsia="Times New Roman" w:cs="Times New Roman"/>
          <w:szCs w:val="24"/>
        </w:rPr>
        <w:t xml:space="preserve">the district, under the </w:t>
      </w:r>
      <w:r>
        <w:rPr>
          <w:rFonts w:eastAsia="Times New Roman" w:cs="Times New Roman"/>
          <w:szCs w:val="24"/>
        </w:rPr>
        <w:t>limitations of this subchapter, o</w:t>
      </w:r>
      <w:r w:rsidRPr="006C51A3">
        <w:rPr>
          <w:rFonts w:eastAsia="Times New Roman" w:cs="Times New Roman"/>
          <w:szCs w:val="24"/>
        </w:rPr>
        <w:t>n</w:t>
      </w:r>
      <w:r>
        <w:rPr>
          <w:rFonts w:eastAsia="Times New Roman" w:cs="Times New Roman"/>
          <w:szCs w:val="24"/>
        </w:rPr>
        <w:t xml:space="preserve"> adoption of the proposed plan as provided by this subchapter </w:t>
      </w:r>
      <w:r w:rsidRPr="006C51A3">
        <w:rPr>
          <w:rFonts w:eastAsia="Times New Roman" w:cs="Times New Roman"/>
          <w:szCs w:val="24"/>
        </w:rPr>
        <w:t xml:space="preserve">and voter approval of the imposition </w:t>
      </w:r>
      <w:r>
        <w:rPr>
          <w:rFonts w:eastAsia="Times New Roman" w:cs="Times New Roman"/>
          <w:szCs w:val="24"/>
        </w:rPr>
        <w:t>of taxes and issuance of bonds, rather than o</w:t>
      </w:r>
      <w:r w:rsidRPr="006C51A3">
        <w:rPr>
          <w:rFonts w:eastAsia="Times New Roman" w:cs="Times New Roman"/>
          <w:szCs w:val="24"/>
        </w:rPr>
        <w:t xml:space="preserve">n adoption of the </w:t>
      </w:r>
      <w:r>
        <w:rPr>
          <w:rFonts w:eastAsia="Times New Roman" w:cs="Times New Roman"/>
          <w:szCs w:val="24"/>
        </w:rPr>
        <w:t>plans</w:t>
      </w:r>
      <w:r w:rsidRPr="006C51A3">
        <w:rPr>
          <w:rFonts w:eastAsia="Times New Roman" w:cs="Times New Roman"/>
          <w:szCs w:val="24"/>
        </w:rPr>
        <w:t xml:space="preserve"> as provided by Sect</w:t>
      </w:r>
      <w:r>
        <w:rPr>
          <w:rFonts w:eastAsia="Times New Roman" w:cs="Times New Roman"/>
          <w:szCs w:val="24"/>
        </w:rPr>
        <w:t>ion 54.804 (</w:t>
      </w:r>
      <w:r w:rsidRPr="006C51A3">
        <w:rPr>
          <w:rFonts w:eastAsia="Times New Roman" w:cs="Times New Roman"/>
          <w:szCs w:val="24"/>
        </w:rPr>
        <w:t>Order A</w:t>
      </w:r>
      <w:r>
        <w:rPr>
          <w:rFonts w:eastAsia="Times New Roman" w:cs="Times New Roman"/>
          <w:szCs w:val="24"/>
        </w:rPr>
        <w:t>dopting Plans For Defined Area o</w:t>
      </w:r>
      <w:r w:rsidRPr="006C51A3">
        <w:rPr>
          <w:rFonts w:eastAsia="Times New Roman" w:cs="Times New Roman"/>
          <w:szCs w:val="24"/>
        </w:rPr>
        <w:t>r Designated Property</w:t>
      </w:r>
      <w:r>
        <w:rPr>
          <w:rFonts w:eastAsia="Times New Roman" w:cs="Times New Roman"/>
          <w:szCs w:val="24"/>
        </w:rPr>
        <w:t>) of this code</w:t>
      </w:r>
      <w:r w:rsidRPr="006C51A3">
        <w:rPr>
          <w:rFonts w:eastAsia="Times New Roman" w:cs="Times New Roman"/>
          <w:szCs w:val="24"/>
        </w:rPr>
        <w:t xml:space="preserve"> and voter approval the</w:t>
      </w:r>
      <w:r>
        <w:rPr>
          <w:rFonts w:eastAsia="Times New Roman" w:cs="Times New Roman"/>
          <w:szCs w:val="24"/>
        </w:rPr>
        <w:t xml:space="preserve"> plans</w:t>
      </w:r>
      <w:r w:rsidRPr="006C51A3">
        <w:rPr>
          <w:rFonts w:eastAsia="Times New Roman" w:cs="Times New Roman"/>
          <w:szCs w:val="24"/>
        </w:rPr>
        <w:t xml:space="preserve">, </w:t>
      </w:r>
      <w:r>
        <w:rPr>
          <w:rFonts w:eastAsia="Times New Roman" w:cs="Times New Roman"/>
          <w:szCs w:val="24"/>
        </w:rPr>
        <w:t>to</w:t>
      </w:r>
      <w:r w:rsidRPr="006C51A3">
        <w:rPr>
          <w:rFonts w:eastAsia="Times New Roman" w:cs="Times New Roman"/>
          <w:szCs w:val="24"/>
        </w:rPr>
        <w:t xml:space="preserve">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14. </w:t>
      </w:r>
      <w:r>
        <w:rPr>
          <w:rFonts w:eastAsia="Times New Roman" w:cs="Times New Roman"/>
          <w:szCs w:val="24"/>
        </w:rPr>
        <w:t xml:space="preserve">Amends </w:t>
      </w:r>
      <w:r w:rsidRPr="006C51A3">
        <w:rPr>
          <w:rFonts w:eastAsia="Times New Roman" w:cs="Times New Roman"/>
          <w:szCs w:val="24"/>
        </w:rPr>
        <w:t>Section 54.806(a), Water Code, as follows:</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(a) </w:t>
      </w:r>
      <w:r>
        <w:rPr>
          <w:rFonts w:eastAsia="Times New Roman" w:cs="Times New Roman"/>
          <w:szCs w:val="24"/>
        </w:rPr>
        <w:t>Requires the bonds or taxes, b</w:t>
      </w:r>
      <w:r w:rsidRPr="006C51A3">
        <w:rPr>
          <w:rFonts w:eastAsia="Times New Roman" w:cs="Times New Roman"/>
          <w:szCs w:val="24"/>
        </w:rPr>
        <w:t>efore bonds may be issued or taxes may be imposed for</w:t>
      </w:r>
      <w:r>
        <w:rPr>
          <w:rFonts w:eastAsia="Times New Roman" w:cs="Times New Roman"/>
          <w:szCs w:val="24"/>
        </w:rPr>
        <w:t xml:space="preserve"> </w:t>
      </w:r>
      <w:r w:rsidRPr="006C51A3">
        <w:rPr>
          <w:rFonts w:eastAsia="Times New Roman" w:cs="Times New Roman"/>
          <w:szCs w:val="24"/>
        </w:rPr>
        <w:t xml:space="preserve">the defined area or designated property, </w:t>
      </w:r>
      <w:r>
        <w:rPr>
          <w:rFonts w:eastAsia="Times New Roman" w:cs="Times New Roman"/>
          <w:szCs w:val="24"/>
        </w:rPr>
        <w:t>to</w:t>
      </w:r>
      <w:r w:rsidRPr="006C51A3">
        <w:rPr>
          <w:rFonts w:eastAsia="Times New Roman" w:cs="Times New Roman"/>
          <w:szCs w:val="24"/>
        </w:rPr>
        <w:t xml:space="preserve"> be approved by the</w:t>
      </w:r>
      <w:r>
        <w:rPr>
          <w:rFonts w:eastAsia="Times New Roman" w:cs="Times New Roman"/>
          <w:szCs w:val="24"/>
        </w:rPr>
        <w:t xml:space="preserve"> </w:t>
      </w:r>
      <w:r w:rsidRPr="006C51A3">
        <w:rPr>
          <w:rFonts w:eastAsia="Times New Roman" w:cs="Times New Roman"/>
          <w:szCs w:val="24"/>
        </w:rPr>
        <w:t>voters in the defined area or within the boundar</w:t>
      </w:r>
      <w:r>
        <w:rPr>
          <w:rFonts w:eastAsia="Times New Roman" w:cs="Times New Roman"/>
          <w:szCs w:val="24"/>
        </w:rPr>
        <w:t>ies of the designated property, rather than providing that, b</w:t>
      </w:r>
      <w:r w:rsidRPr="006C51A3">
        <w:rPr>
          <w:rFonts w:eastAsia="Times New Roman" w:cs="Times New Roman"/>
          <w:szCs w:val="24"/>
        </w:rPr>
        <w:t>efore the adopted p</w:t>
      </w:r>
      <w:r>
        <w:rPr>
          <w:rFonts w:eastAsia="Times New Roman" w:cs="Times New Roman"/>
          <w:szCs w:val="24"/>
        </w:rPr>
        <w:t>lans are authorized to become effective, they</w:t>
      </w:r>
      <w:r w:rsidRPr="006C51A3">
        <w:rPr>
          <w:rFonts w:eastAsia="Times New Roman" w:cs="Times New Roman"/>
          <w:szCs w:val="24"/>
        </w:rPr>
        <w:t xml:space="preserve"> </w:t>
      </w:r>
      <w:r>
        <w:rPr>
          <w:rFonts w:eastAsia="Times New Roman" w:cs="Times New Roman"/>
          <w:szCs w:val="24"/>
        </w:rPr>
        <w:t>are required to</w:t>
      </w:r>
      <w:r w:rsidRPr="006C51A3">
        <w:rPr>
          <w:rFonts w:eastAsia="Times New Roman" w:cs="Times New Roman"/>
          <w:szCs w:val="24"/>
        </w:rPr>
        <w:t xml:space="preserve"> be approved by the</w:t>
      </w:r>
      <w:r>
        <w:rPr>
          <w:rFonts w:eastAsia="Times New Roman" w:cs="Times New Roman"/>
          <w:szCs w:val="24"/>
        </w:rPr>
        <w:t xml:space="preserve"> </w:t>
      </w:r>
      <w:r w:rsidRPr="006C51A3">
        <w:rPr>
          <w:rFonts w:eastAsia="Times New Roman" w:cs="Times New Roman"/>
          <w:szCs w:val="24"/>
        </w:rPr>
        <w:t>voters in the defined area or within the boundar</w:t>
      </w:r>
      <w:r>
        <w:rPr>
          <w:rFonts w:eastAsia="Times New Roman" w:cs="Times New Roman"/>
          <w:szCs w:val="24"/>
        </w:rPr>
        <w:t>ies of the designated property. Requires t</w:t>
      </w:r>
      <w:r w:rsidRPr="006C51A3">
        <w:rPr>
          <w:rFonts w:eastAsia="Times New Roman" w:cs="Times New Roman"/>
          <w:szCs w:val="24"/>
        </w:rPr>
        <w:t xml:space="preserve">he election </w:t>
      </w:r>
      <w:r>
        <w:rPr>
          <w:rFonts w:eastAsia="Times New Roman" w:cs="Times New Roman"/>
          <w:szCs w:val="24"/>
        </w:rPr>
        <w:t>to</w:t>
      </w:r>
      <w:r w:rsidRPr="006C51A3">
        <w:rPr>
          <w:rFonts w:eastAsia="Times New Roman" w:cs="Times New Roman"/>
          <w:szCs w:val="24"/>
        </w:rPr>
        <w:t xml:space="preserve"> be conducted as provided by Section 49.106 for an election to authorize the issuance of bonds or Section 49.107</w:t>
      </w:r>
      <w:r>
        <w:rPr>
          <w:rFonts w:eastAsia="Times New Roman" w:cs="Times New Roman"/>
          <w:szCs w:val="24"/>
        </w:rPr>
        <w:t xml:space="preserve"> (Operation a</w:t>
      </w:r>
      <w:r w:rsidRPr="006C51A3">
        <w:rPr>
          <w:rFonts w:eastAsia="Times New Roman" w:cs="Times New Roman"/>
          <w:szCs w:val="24"/>
        </w:rPr>
        <w:t>nd Maintenance Tax</w:t>
      </w:r>
      <w:r>
        <w:rPr>
          <w:rFonts w:eastAsia="Times New Roman" w:cs="Times New Roman"/>
          <w:szCs w:val="24"/>
        </w:rPr>
        <w:t>)</w:t>
      </w:r>
      <w:r w:rsidRPr="006C51A3">
        <w:rPr>
          <w:rFonts w:eastAsia="Times New Roman" w:cs="Times New Roman"/>
          <w:szCs w:val="24"/>
        </w:rPr>
        <w:t xml:space="preserve"> for an election to authorize the imposition of an operation and maintenance tax.</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15. </w:t>
      </w:r>
      <w:r>
        <w:rPr>
          <w:rFonts w:eastAsia="Times New Roman" w:cs="Times New Roman"/>
          <w:szCs w:val="24"/>
        </w:rPr>
        <w:t xml:space="preserve">Amends </w:t>
      </w:r>
      <w:r w:rsidRPr="006C51A3">
        <w:rPr>
          <w:rFonts w:eastAsia="Times New Roman" w:cs="Times New Roman"/>
          <w:szCs w:val="24"/>
        </w:rPr>
        <w:t>Section 54.809, Water Code, as follows:</w:t>
      </w:r>
    </w:p>
    <w:p w:rsidR="009E3284" w:rsidRPr="006C51A3"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sidRPr="006C51A3">
        <w:rPr>
          <w:rFonts w:eastAsia="Times New Roman" w:cs="Times New Roman"/>
          <w:szCs w:val="24"/>
        </w:rPr>
        <w:t xml:space="preserve">Sec. 54.809. </w:t>
      </w:r>
      <w:r>
        <w:rPr>
          <w:rFonts w:eastAsia="Times New Roman" w:cs="Times New Roman"/>
          <w:szCs w:val="24"/>
        </w:rPr>
        <w:t xml:space="preserve">New heading: </w:t>
      </w:r>
      <w:r w:rsidRPr="006C51A3">
        <w:rPr>
          <w:rFonts w:eastAsia="Times New Roman" w:cs="Times New Roman"/>
          <w:szCs w:val="24"/>
        </w:rPr>
        <w:t>IS</w:t>
      </w:r>
      <w:r>
        <w:rPr>
          <w:rFonts w:eastAsia="Times New Roman" w:cs="Times New Roman"/>
          <w:szCs w:val="24"/>
        </w:rPr>
        <w:t xml:space="preserve">SUANCE OF BONDS AND IMPOSITION </w:t>
      </w:r>
      <w:r w:rsidRPr="006C51A3">
        <w:rPr>
          <w:rFonts w:eastAsia="Times New Roman" w:cs="Times New Roman"/>
          <w:szCs w:val="24"/>
        </w:rPr>
        <w:t>OF TAX FOR DEFINED AREA OR DESIGNATED PROPERTY</w:t>
      </w:r>
      <w:r>
        <w:rPr>
          <w:rFonts w:eastAsia="Times New Roman" w:cs="Times New Roman"/>
          <w:szCs w:val="24"/>
        </w:rPr>
        <w:t xml:space="preserve">. Authorizes the district, after approval by the voters, to issue </w:t>
      </w:r>
      <w:r w:rsidRPr="006C51A3">
        <w:rPr>
          <w:rFonts w:eastAsia="Times New Roman" w:cs="Times New Roman"/>
          <w:szCs w:val="24"/>
        </w:rPr>
        <w:t>bonds and impose taxes to provide the specific plant, works, and faci</w:t>
      </w:r>
      <w:r>
        <w:rPr>
          <w:rFonts w:eastAsia="Times New Roman" w:cs="Times New Roman"/>
          <w:szCs w:val="24"/>
        </w:rPr>
        <w:t xml:space="preserve">lities included in the engineer’s report </w:t>
      </w:r>
      <w:r w:rsidRPr="006C51A3">
        <w:rPr>
          <w:rFonts w:eastAsia="Times New Roman" w:cs="Times New Roman"/>
          <w:szCs w:val="24"/>
        </w:rPr>
        <w:t>for the defined area, or to</w:t>
      </w:r>
      <w:r>
        <w:rPr>
          <w:rFonts w:eastAsia="Times New Roman" w:cs="Times New Roman"/>
          <w:szCs w:val="24"/>
        </w:rPr>
        <w:t xml:space="preserve"> serve the designated property, rather than authorizing the district, a</w:t>
      </w:r>
      <w:r w:rsidRPr="006C51A3">
        <w:rPr>
          <w:rFonts w:eastAsia="Times New Roman" w:cs="Times New Roman"/>
          <w:szCs w:val="24"/>
        </w:rPr>
        <w:t xml:space="preserve">fter </w:t>
      </w:r>
      <w:r>
        <w:rPr>
          <w:rFonts w:eastAsia="Times New Roman" w:cs="Times New Roman"/>
          <w:szCs w:val="24"/>
        </w:rPr>
        <w:t>the order is recorded, to issue its</w:t>
      </w:r>
      <w:r w:rsidRPr="006C51A3">
        <w:rPr>
          <w:rFonts w:eastAsia="Times New Roman" w:cs="Times New Roman"/>
          <w:szCs w:val="24"/>
        </w:rPr>
        <w:t xml:space="preserve"> bonds to provide the specific plant, works, and faci</w:t>
      </w:r>
      <w:r>
        <w:rPr>
          <w:rFonts w:eastAsia="Times New Roman" w:cs="Times New Roman"/>
          <w:szCs w:val="24"/>
        </w:rPr>
        <w:t>lities included in the plans adopted</w:t>
      </w:r>
      <w:r w:rsidRPr="006C51A3">
        <w:rPr>
          <w:rFonts w:eastAsia="Times New Roman" w:cs="Times New Roman"/>
          <w:szCs w:val="24"/>
        </w:rPr>
        <w:t xml:space="preserve"> for the defined area, or to</w:t>
      </w:r>
      <w:r>
        <w:rPr>
          <w:rFonts w:eastAsia="Times New Roman" w:cs="Times New Roman"/>
          <w:szCs w:val="24"/>
        </w:rPr>
        <w:t xml:space="preserve"> serve the designated property </w:t>
      </w:r>
      <w:r w:rsidRPr="006C51A3">
        <w:rPr>
          <w:rFonts w:eastAsia="Times New Roman" w:cs="Times New Roman"/>
          <w:szCs w:val="24"/>
        </w:rPr>
        <w:t>and shall provide t</w:t>
      </w:r>
      <w:r>
        <w:rPr>
          <w:rFonts w:eastAsia="Times New Roman" w:cs="Times New Roman"/>
          <w:szCs w:val="24"/>
        </w:rPr>
        <w:t>he plant, works, and facilities</w:t>
      </w:r>
      <w:r w:rsidRPr="006C51A3">
        <w:rPr>
          <w:rFonts w:eastAsia="Times New Roman" w:cs="Times New Roman"/>
          <w:szCs w:val="24"/>
        </w:rPr>
        <w:t>.</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Pr>
          <w:rFonts w:eastAsia="Times New Roman" w:cs="Times New Roman"/>
          <w:szCs w:val="24"/>
        </w:rPr>
        <w:t xml:space="preserve">SECTION 16. Amends </w:t>
      </w:r>
      <w:r w:rsidRPr="006C51A3">
        <w:rPr>
          <w:rFonts w:eastAsia="Times New Roman" w:cs="Times New Roman"/>
          <w:szCs w:val="24"/>
        </w:rPr>
        <w:t xml:space="preserve">Section 54.812(b), Water Code, </w:t>
      </w:r>
      <w:r>
        <w:rPr>
          <w:rFonts w:eastAsia="Times New Roman" w:cs="Times New Roman"/>
          <w:szCs w:val="24"/>
        </w:rPr>
        <w:t xml:space="preserve">as follows: </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 xml:space="preserve">(b) Requires a certain </w:t>
      </w:r>
      <w:r w:rsidRPr="006C51A3">
        <w:rPr>
          <w:rFonts w:eastAsia="Times New Roman" w:cs="Times New Roman"/>
          <w:szCs w:val="24"/>
        </w:rPr>
        <w:t xml:space="preserve">prescribed notice </w:t>
      </w:r>
      <w:r>
        <w:rPr>
          <w:rFonts w:eastAsia="Times New Roman" w:cs="Times New Roman"/>
          <w:szCs w:val="24"/>
        </w:rPr>
        <w:t>to</w:t>
      </w:r>
      <w:r w:rsidRPr="006C51A3">
        <w:rPr>
          <w:rFonts w:eastAsia="Times New Roman" w:cs="Times New Roman"/>
          <w:szCs w:val="24"/>
        </w:rPr>
        <w:t xml:space="preserve"> be inserted into the general </w:t>
      </w:r>
      <w:r>
        <w:rPr>
          <w:rFonts w:eastAsia="Times New Roman" w:cs="Times New Roman"/>
          <w:szCs w:val="24"/>
        </w:rPr>
        <w:t xml:space="preserve">notice after the first sentence. Sets forth the required language of the notice. </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Pr>
          <w:rFonts w:eastAsia="Times New Roman" w:cs="Times New Roman"/>
          <w:szCs w:val="24"/>
        </w:rPr>
        <w:t xml:space="preserve">SECTION 17. Amends </w:t>
      </w:r>
      <w:r w:rsidRPr="006C51A3">
        <w:rPr>
          <w:rFonts w:eastAsia="Times New Roman" w:cs="Times New Roman"/>
          <w:szCs w:val="24"/>
        </w:rPr>
        <w:t xml:space="preserve">Section 6901.061(e), Special District Local Laws Code, </w:t>
      </w:r>
      <w:r>
        <w:rPr>
          <w:rFonts w:eastAsia="Times New Roman" w:cs="Times New Roman"/>
          <w:szCs w:val="24"/>
        </w:rPr>
        <w:t>to delete existing text providing that t</w:t>
      </w:r>
      <w:r w:rsidRPr="006C51A3">
        <w:rPr>
          <w:rFonts w:eastAsia="Times New Roman" w:cs="Times New Roman"/>
          <w:szCs w:val="24"/>
        </w:rPr>
        <w:t>he simple majority vote approval required by Section 54.808(a)</w:t>
      </w:r>
      <w:r>
        <w:rPr>
          <w:rFonts w:eastAsia="Times New Roman" w:cs="Times New Roman"/>
          <w:szCs w:val="24"/>
        </w:rPr>
        <w:t xml:space="preserve"> (relating to requiring a</w:t>
      </w:r>
      <w:r w:rsidRPr="006C51A3">
        <w:rPr>
          <w:rFonts w:eastAsia="Times New Roman" w:cs="Times New Roman"/>
          <w:szCs w:val="24"/>
        </w:rPr>
        <w:t xml:space="preserve"> certified copy of the order </w:t>
      </w:r>
      <w:r>
        <w:rPr>
          <w:rFonts w:eastAsia="Times New Roman" w:cs="Times New Roman"/>
          <w:szCs w:val="24"/>
        </w:rPr>
        <w:t>to</w:t>
      </w:r>
      <w:r w:rsidRPr="006C51A3">
        <w:rPr>
          <w:rFonts w:eastAsia="Times New Roman" w:cs="Times New Roman"/>
          <w:szCs w:val="24"/>
        </w:rPr>
        <w:t xml:space="preserve"> be recorded in the minutes of the district and </w:t>
      </w:r>
      <w:r>
        <w:rPr>
          <w:rFonts w:eastAsia="Times New Roman" w:cs="Times New Roman"/>
          <w:szCs w:val="24"/>
        </w:rPr>
        <w:t>to</w:t>
      </w:r>
      <w:r w:rsidRPr="006C51A3">
        <w:rPr>
          <w:rFonts w:eastAsia="Times New Roman" w:cs="Times New Roman"/>
          <w:szCs w:val="24"/>
        </w:rPr>
        <w:t xml:space="preserve"> constitute notice</w:t>
      </w:r>
      <w:r>
        <w:rPr>
          <w:rFonts w:eastAsia="Times New Roman" w:cs="Times New Roman"/>
          <w:szCs w:val="24"/>
        </w:rPr>
        <w:t>)</w:t>
      </w:r>
      <w:r w:rsidRPr="006C51A3">
        <w:rPr>
          <w:rFonts w:eastAsia="Times New Roman" w:cs="Times New Roman"/>
          <w:szCs w:val="24"/>
        </w:rPr>
        <w:t xml:space="preserve">, Water Code, does not apply to an </w:t>
      </w:r>
      <w:r>
        <w:rPr>
          <w:rFonts w:eastAsia="Times New Roman" w:cs="Times New Roman"/>
          <w:szCs w:val="24"/>
        </w:rPr>
        <w:t>election under this subsection.</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18. </w:t>
      </w:r>
      <w:r>
        <w:rPr>
          <w:rFonts w:eastAsia="Times New Roman" w:cs="Times New Roman"/>
          <w:szCs w:val="24"/>
        </w:rPr>
        <w:t xml:space="preserve">Amends </w:t>
      </w:r>
      <w:r w:rsidRPr="006C51A3">
        <w:rPr>
          <w:rFonts w:eastAsia="Times New Roman" w:cs="Times New Roman"/>
          <w:szCs w:val="24"/>
        </w:rPr>
        <w:t xml:space="preserve">Section 8130.151(b), Special District Local Laws Code, </w:t>
      </w:r>
      <w:r>
        <w:rPr>
          <w:rFonts w:eastAsia="Times New Roman" w:cs="Times New Roman"/>
          <w:szCs w:val="24"/>
        </w:rPr>
        <w:t>to make a conforming change.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19. </w:t>
      </w:r>
      <w:r>
        <w:rPr>
          <w:rFonts w:eastAsia="Times New Roman" w:cs="Times New Roman"/>
          <w:szCs w:val="24"/>
        </w:rPr>
        <w:t xml:space="preserve">Amends </w:t>
      </w:r>
      <w:r w:rsidRPr="006C51A3">
        <w:rPr>
          <w:rFonts w:eastAsia="Times New Roman" w:cs="Times New Roman"/>
          <w:szCs w:val="24"/>
        </w:rPr>
        <w:t xml:space="preserve">Section 8176.151(b), Special District Local Laws Code, </w:t>
      </w:r>
      <w:r>
        <w:rPr>
          <w:rFonts w:eastAsia="Times New Roman" w:cs="Times New Roman"/>
          <w:szCs w:val="24"/>
        </w:rPr>
        <w:t>to make a conforming change.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20. </w:t>
      </w:r>
      <w:r>
        <w:rPr>
          <w:rFonts w:eastAsia="Times New Roman" w:cs="Times New Roman"/>
          <w:szCs w:val="24"/>
        </w:rPr>
        <w:t xml:space="preserve">Amend </w:t>
      </w:r>
      <w:r w:rsidRPr="006C51A3">
        <w:rPr>
          <w:rFonts w:eastAsia="Times New Roman" w:cs="Times New Roman"/>
          <w:szCs w:val="24"/>
        </w:rPr>
        <w:t xml:space="preserve">Section 8198.151(b), Special District Local Laws Code, </w:t>
      </w:r>
      <w:r>
        <w:rPr>
          <w:rFonts w:eastAsia="Times New Roman" w:cs="Times New Roman"/>
          <w:szCs w:val="24"/>
        </w:rPr>
        <w:t>to make a conforming change.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21. </w:t>
      </w:r>
      <w:r>
        <w:rPr>
          <w:rFonts w:eastAsia="Times New Roman" w:cs="Times New Roman"/>
          <w:szCs w:val="24"/>
        </w:rPr>
        <w:t xml:space="preserve">Amends </w:t>
      </w:r>
      <w:r w:rsidRPr="006C51A3">
        <w:rPr>
          <w:rFonts w:eastAsia="Times New Roman" w:cs="Times New Roman"/>
          <w:szCs w:val="24"/>
        </w:rPr>
        <w:t xml:space="preserve">Section 8261.151(b), Special District Local Laws Code, </w:t>
      </w:r>
      <w:r>
        <w:rPr>
          <w:rFonts w:eastAsia="Times New Roman" w:cs="Times New Roman"/>
          <w:szCs w:val="24"/>
        </w:rPr>
        <w:t>to make a conforming change.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Pr>
          <w:rFonts w:eastAsia="Times New Roman" w:cs="Times New Roman"/>
          <w:szCs w:val="24"/>
        </w:rPr>
        <w:t xml:space="preserve">SECTION 22. Amends </w:t>
      </w:r>
      <w:r w:rsidRPr="006C51A3">
        <w:rPr>
          <w:rFonts w:eastAsia="Times New Roman" w:cs="Times New Roman"/>
          <w:szCs w:val="24"/>
        </w:rPr>
        <w:t xml:space="preserve">Section 8413.151(b), Special District Local Laws Code, </w:t>
      </w:r>
      <w:r>
        <w:rPr>
          <w:rFonts w:eastAsia="Times New Roman" w:cs="Times New Roman"/>
          <w:szCs w:val="24"/>
        </w:rPr>
        <w:t>to make a conforming change.</w:t>
      </w:r>
    </w:p>
    <w:p w:rsidR="009E3284" w:rsidRPr="006C51A3"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23. </w:t>
      </w:r>
      <w:r>
        <w:rPr>
          <w:rFonts w:eastAsia="Times New Roman" w:cs="Times New Roman"/>
          <w:szCs w:val="24"/>
        </w:rPr>
        <w:t xml:space="preserve">Amends </w:t>
      </w:r>
      <w:r w:rsidRPr="006C51A3">
        <w:rPr>
          <w:rFonts w:eastAsia="Times New Roman" w:cs="Times New Roman"/>
          <w:szCs w:val="24"/>
        </w:rPr>
        <w:t xml:space="preserve">Section 8467.151(b), Special District Local Laws Code, </w:t>
      </w:r>
      <w:r>
        <w:rPr>
          <w:rFonts w:eastAsia="Times New Roman" w:cs="Times New Roman"/>
          <w:szCs w:val="24"/>
        </w:rPr>
        <w:t>to make a conforming change.</w:t>
      </w:r>
    </w:p>
    <w:p w:rsidR="009E3284"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Pr>
          <w:rFonts w:eastAsia="Times New Roman" w:cs="Times New Roman"/>
          <w:szCs w:val="24"/>
        </w:rPr>
        <w:t>SECTION 24. Repealer: Section</w:t>
      </w:r>
      <w:r w:rsidRPr="006C51A3">
        <w:rPr>
          <w:rFonts w:eastAsia="Times New Roman" w:cs="Times New Roman"/>
          <w:szCs w:val="24"/>
        </w:rPr>
        <w:t xml:space="preserve"> 54.234(b)</w:t>
      </w:r>
      <w:r>
        <w:rPr>
          <w:rFonts w:eastAsia="Times New Roman" w:cs="Times New Roman"/>
          <w:szCs w:val="24"/>
        </w:rPr>
        <w:t xml:space="preserve"> (relating to requiring t</w:t>
      </w:r>
      <w:r w:rsidRPr="005A1E43">
        <w:rPr>
          <w:rFonts w:eastAsia="Times New Roman" w:cs="Times New Roman"/>
          <w:szCs w:val="24"/>
        </w:rPr>
        <w:t xml:space="preserve">he road </w:t>
      </w:r>
      <w:r>
        <w:rPr>
          <w:rFonts w:eastAsia="Times New Roman" w:cs="Times New Roman"/>
          <w:szCs w:val="24"/>
        </w:rPr>
        <w:t>to</w:t>
      </w:r>
      <w:r w:rsidRPr="005A1E43">
        <w:rPr>
          <w:rFonts w:eastAsia="Times New Roman" w:cs="Times New Roman"/>
          <w:szCs w:val="24"/>
        </w:rPr>
        <w:t xml:space="preserve"> meet the criteria for a thoroughfare, arterial, or collector road of</w:t>
      </w:r>
      <w:r>
        <w:rPr>
          <w:rFonts w:eastAsia="Times New Roman" w:cs="Times New Roman"/>
          <w:szCs w:val="24"/>
        </w:rPr>
        <w:t xml:space="preserve"> certain political subdivisions)</w:t>
      </w:r>
      <w:r w:rsidRPr="006C51A3">
        <w:rPr>
          <w:rFonts w:eastAsia="Times New Roman" w:cs="Times New Roman"/>
          <w:szCs w:val="24"/>
        </w:rPr>
        <w:t xml:space="preserve">, </w:t>
      </w:r>
      <w:r>
        <w:rPr>
          <w:rFonts w:eastAsia="Times New Roman" w:cs="Times New Roman"/>
          <w:szCs w:val="24"/>
        </w:rPr>
        <w:t>Water Code.</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Repealer: Section</w:t>
      </w:r>
      <w:r w:rsidRPr="006C51A3">
        <w:rPr>
          <w:rFonts w:eastAsia="Times New Roman" w:cs="Times New Roman"/>
          <w:szCs w:val="24"/>
        </w:rPr>
        <w:t xml:space="preserve"> 54.803</w:t>
      </w:r>
      <w:r>
        <w:rPr>
          <w:rFonts w:eastAsia="Times New Roman" w:cs="Times New Roman"/>
          <w:szCs w:val="24"/>
        </w:rPr>
        <w:t xml:space="preserve"> (Notice of Adoption of Plans For Defined Area or Designated Property a</w:t>
      </w:r>
      <w:r w:rsidRPr="005A1E43">
        <w:rPr>
          <w:rFonts w:eastAsia="Times New Roman" w:cs="Times New Roman"/>
          <w:szCs w:val="24"/>
        </w:rPr>
        <w:t>nd Hearing</w:t>
      </w:r>
      <w:r>
        <w:rPr>
          <w:rFonts w:eastAsia="Times New Roman" w:cs="Times New Roman"/>
          <w:szCs w:val="24"/>
        </w:rPr>
        <w:t>)</w:t>
      </w:r>
      <w:r w:rsidRPr="006C51A3">
        <w:rPr>
          <w:rFonts w:eastAsia="Times New Roman" w:cs="Times New Roman"/>
          <w:szCs w:val="24"/>
        </w:rPr>
        <w:t>, Water Code.</w:t>
      </w:r>
    </w:p>
    <w:p w:rsidR="009E3284"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Repealer: Section</w:t>
      </w:r>
      <w:r w:rsidRPr="006C51A3">
        <w:rPr>
          <w:rFonts w:eastAsia="Times New Roman" w:cs="Times New Roman"/>
          <w:szCs w:val="24"/>
        </w:rPr>
        <w:t xml:space="preserve"> 54.804(a)</w:t>
      </w:r>
      <w:r>
        <w:rPr>
          <w:rFonts w:eastAsia="Times New Roman" w:cs="Times New Roman"/>
          <w:szCs w:val="24"/>
        </w:rPr>
        <w:t xml:space="preserve"> (relating to authorizing </w:t>
      </w:r>
      <w:r w:rsidRPr="000B1238">
        <w:rPr>
          <w:rFonts w:eastAsia="Times New Roman" w:cs="Times New Roman"/>
          <w:szCs w:val="24"/>
        </w:rPr>
        <w:t>the board of directors of a municipal utility district</w:t>
      </w:r>
      <w:r>
        <w:rPr>
          <w:rFonts w:eastAsia="Times New Roman" w:cs="Times New Roman"/>
          <w:szCs w:val="24"/>
        </w:rPr>
        <w:t>, a</w:t>
      </w:r>
      <w:r w:rsidRPr="005A1E43">
        <w:rPr>
          <w:rFonts w:eastAsia="Times New Roman" w:cs="Times New Roman"/>
          <w:szCs w:val="24"/>
        </w:rPr>
        <w:t xml:space="preserve">fter the hearing is completed, </w:t>
      </w:r>
      <w:r>
        <w:rPr>
          <w:rFonts w:eastAsia="Times New Roman" w:cs="Times New Roman"/>
          <w:szCs w:val="24"/>
        </w:rPr>
        <w:t>to</w:t>
      </w:r>
      <w:r w:rsidRPr="005A1E43">
        <w:rPr>
          <w:rFonts w:eastAsia="Times New Roman" w:cs="Times New Roman"/>
          <w:szCs w:val="24"/>
        </w:rPr>
        <w:t xml:space="preserve"> approve the proposed plans for the defined area or designated property or may modify the proposed plans</w:t>
      </w:r>
      <w:r>
        <w:rPr>
          <w:rFonts w:eastAsia="Times New Roman" w:cs="Times New Roman"/>
          <w:szCs w:val="24"/>
        </w:rPr>
        <w:t>)</w:t>
      </w:r>
      <w:r w:rsidRPr="006C51A3">
        <w:rPr>
          <w:rFonts w:eastAsia="Times New Roman" w:cs="Times New Roman"/>
          <w:szCs w:val="24"/>
        </w:rPr>
        <w:t>, Water Code.</w:t>
      </w:r>
    </w:p>
    <w:p w:rsidR="009E3284"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Repealer: Section</w:t>
      </w:r>
      <w:r w:rsidRPr="006C51A3">
        <w:rPr>
          <w:rFonts w:eastAsia="Times New Roman" w:cs="Times New Roman"/>
          <w:szCs w:val="24"/>
        </w:rPr>
        <w:t xml:space="preserve"> 54.807</w:t>
      </w:r>
      <w:r>
        <w:rPr>
          <w:rFonts w:eastAsia="Times New Roman" w:cs="Times New Roman"/>
          <w:szCs w:val="24"/>
        </w:rPr>
        <w:t xml:space="preserve"> (Ballots)</w:t>
      </w:r>
      <w:r w:rsidRPr="006C51A3">
        <w:rPr>
          <w:rFonts w:eastAsia="Times New Roman" w:cs="Times New Roman"/>
          <w:szCs w:val="24"/>
        </w:rPr>
        <w:t>, Water Code.</w:t>
      </w:r>
    </w:p>
    <w:p w:rsidR="009E3284"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ind w:left="720"/>
        <w:jc w:val="both"/>
        <w:rPr>
          <w:rFonts w:eastAsia="Times New Roman" w:cs="Times New Roman"/>
          <w:szCs w:val="24"/>
        </w:rPr>
      </w:pPr>
      <w:r>
        <w:rPr>
          <w:rFonts w:eastAsia="Times New Roman" w:cs="Times New Roman"/>
          <w:szCs w:val="24"/>
        </w:rPr>
        <w:t>Repealer: Section</w:t>
      </w:r>
      <w:r w:rsidRPr="006C51A3">
        <w:rPr>
          <w:rFonts w:eastAsia="Times New Roman" w:cs="Times New Roman"/>
          <w:szCs w:val="24"/>
        </w:rPr>
        <w:t xml:space="preserve"> 54.808</w:t>
      </w:r>
      <w:r>
        <w:rPr>
          <w:rFonts w:eastAsia="Times New Roman" w:cs="Times New Roman"/>
          <w:szCs w:val="24"/>
        </w:rPr>
        <w:t xml:space="preserve"> (Declaring Result a</w:t>
      </w:r>
      <w:r w:rsidRPr="005A1E43">
        <w:rPr>
          <w:rFonts w:eastAsia="Times New Roman" w:cs="Times New Roman"/>
          <w:szCs w:val="24"/>
        </w:rPr>
        <w:t>nd Issuing Order</w:t>
      </w:r>
      <w:r>
        <w:rPr>
          <w:rFonts w:eastAsia="Times New Roman" w:cs="Times New Roman"/>
          <w:szCs w:val="24"/>
        </w:rPr>
        <w:t>)</w:t>
      </w:r>
      <w:r w:rsidRPr="006C51A3">
        <w:rPr>
          <w:rFonts w:eastAsia="Times New Roman" w:cs="Times New Roman"/>
          <w:szCs w:val="24"/>
        </w:rPr>
        <w:t xml:space="preserve">, </w:t>
      </w:r>
      <w:r>
        <w:rPr>
          <w:rFonts w:eastAsia="Times New Roman" w:cs="Times New Roman"/>
          <w:szCs w:val="24"/>
        </w:rPr>
        <w:t>Water Code.</w:t>
      </w:r>
    </w:p>
    <w:p w:rsidR="009E3284" w:rsidRDefault="009E3284" w:rsidP="00421D48">
      <w:pPr>
        <w:spacing w:after="0" w:line="240" w:lineRule="auto"/>
        <w:ind w:left="720"/>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sidRPr="000B1238">
        <w:rPr>
          <w:rFonts w:eastAsia="Times New Roman" w:cs="Times New Roman"/>
          <w:szCs w:val="24"/>
        </w:rPr>
        <w:t xml:space="preserve">SECTION </w:t>
      </w:r>
      <w:r>
        <w:rPr>
          <w:rFonts w:eastAsia="Times New Roman" w:cs="Times New Roman"/>
          <w:szCs w:val="24"/>
        </w:rPr>
        <w:t>2</w:t>
      </w:r>
      <w:r w:rsidRPr="000B1238">
        <w:rPr>
          <w:rFonts w:eastAsia="Times New Roman" w:cs="Times New Roman"/>
          <w:szCs w:val="24"/>
        </w:rPr>
        <w:t>5.</w:t>
      </w:r>
      <w:r>
        <w:rPr>
          <w:rFonts w:eastAsia="Times New Roman" w:cs="Times New Roman"/>
          <w:szCs w:val="24"/>
        </w:rPr>
        <w:t xml:space="preserve"> Provides that </w:t>
      </w:r>
      <w:r w:rsidRPr="000B1238">
        <w:rPr>
          <w:rFonts w:eastAsia="Times New Roman" w:cs="Times New Roman"/>
          <w:szCs w:val="24"/>
        </w:rPr>
        <w:t>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9E3284" w:rsidRDefault="009E3284" w:rsidP="00421D48">
      <w:pPr>
        <w:spacing w:after="0" w:line="240" w:lineRule="auto"/>
        <w:jc w:val="both"/>
        <w:rPr>
          <w:rFonts w:eastAsia="Times New Roman" w:cs="Times New Roman"/>
          <w:szCs w:val="24"/>
        </w:rPr>
      </w:pPr>
    </w:p>
    <w:p w:rsidR="009E3284" w:rsidRDefault="009E3284" w:rsidP="00421D48">
      <w:pPr>
        <w:spacing w:after="0" w:line="240" w:lineRule="auto"/>
        <w:jc w:val="both"/>
        <w:rPr>
          <w:rFonts w:eastAsia="Times New Roman" w:cs="Times New Roman"/>
          <w:szCs w:val="24"/>
        </w:rPr>
      </w:pPr>
      <w:r w:rsidRPr="006C51A3">
        <w:rPr>
          <w:rFonts w:eastAsia="Times New Roman" w:cs="Times New Roman"/>
          <w:szCs w:val="24"/>
        </w:rPr>
        <w:t xml:space="preserve">SECTION 26. </w:t>
      </w:r>
      <w:r>
        <w:rPr>
          <w:rFonts w:eastAsia="Times New Roman" w:cs="Times New Roman"/>
          <w:szCs w:val="24"/>
        </w:rPr>
        <w:t>Makes application of</w:t>
      </w:r>
      <w:r w:rsidRPr="006C51A3">
        <w:rPr>
          <w:rFonts w:eastAsia="Times New Roman" w:cs="Times New Roman"/>
          <w:szCs w:val="24"/>
        </w:rPr>
        <w:t xml:space="preserve"> Chapter 54, Water Code, </w:t>
      </w:r>
      <w:r>
        <w:rPr>
          <w:rFonts w:eastAsia="Times New Roman" w:cs="Times New Roman"/>
          <w:szCs w:val="24"/>
        </w:rPr>
        <w:t>as amended by this Act, prospective.</w:t>
      </w:r>
    </w:p>
    <w:p w:rsidR="009E3284" w:rsidRDefault="009E3284" w:rsidP="00421D48">
      <w:pPr>
        <w:spacing w:after="0" w:line="240" w:lineRule="auto"/>
        <w:jc w:val="both"/>
        <w:rPr>
          <w:rFonts w:eastAsia="Times New Roman" w:cs="Times New Roman"/>
          <w:szCs w:val="24"/>
        </w:rPr>
      </w:pPr>
    </w:p>
    <w:p w:rsidR="009E3284" w:rsidRPr="006C51A3" w:rsidRDefault="009E3284" w:rsidP="00421D48">
      <w:pPr>
        <w:spacing w:after="0" w:line="240" w:lineRule="auto"/>
        <w:jc w:val="both"/>
        <w:rPr>
          <w:rFonts w:eastAsia="Times New Roman" w:cs="Times New Roman"/>
          <w:szCs w:val="24"/>
        </w:rPr>
      </w:pPr>
      <w:r w:rsidRPr="000B1238">
        <w:rPr>
          <w:rFonts w:eastAsia="Times New Roman" w:cs="Times New Roman"/>
          <w:szCs w:val="24"/>
        </w:rPr>
        <w:t xml:space="preserve">SECTION </w:t>
      </w:r>
      <w:r>
        <w:rPr>
          <w:rFonts w:eastAsia="Times New Roman" w:cs="Times New Roman"/>
          <w:szCs w:val="24"/>
        </w:rPr>
        <w:t>2</w:t>
      </w:r>
      <w:r w:rsidRPr="000B1238">
        <w:rPr>
          <w:rFonts w:eastAsia="Times New Roman" w:cs="Times New Roman"/>
          <w:szCs w:val="24"/>
        </w:rPr>
        <w:t>7.</w:t>
      </w:r>
      <w:r>
        <w:rPr>
          <w:rFonts w:eastAsia="Times New Roman" w:cs="Times New Roman"/>
          <w:szCs w:val="24"/>
        </w:rPr>
        <w:t xml:space="preserve"> Effective date:</w:t>
      </w:r>
      <w:r w:rsidRPr="000B1238">
        <w:rPr>
          <w:rFonts w:eastAsia="Times New Roman" w:cs="Times New Roman"/>
          <w:szCs w:val="24"/>
        </w:rPr>
        <w:t xml:space="preserve"> September 1, 2019.</w:t>
      </w:r>
    </w:p>
    <w:sectPr w:rsidR="009E3284" w:rsidRPr="006C51A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0D" w:rsidRDefault="00D56E0D" w:rsidP="000F1DF9">
      <w:pPr>
        <w:spacing w:after="0" w:line="240" w:lineRule="auto"/>
      </w:pPr>
      <w:r>
        <w:separator/>
      </w:r>
    </w:p>
  </w:endnote>
  <w:endnote w:type="continuationSeparator" w:id="0">
    <w:p w:rsidR="00D56E0D" w:rsidRDefault="00D56E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6E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328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3284">
                <w:rPr>
                  <w:sz w:val="20"/>
                  <w:szCs w:val="20"/>
                </w:rPr>
                <w:t>C.S.H.B. 2590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32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6E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32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328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0D" w:rsidRDefault="00D56E0D" w:rsidP="000F1DF9">
      <w:pPr>
        <w:spacing w:after="0" w:line="240" w:lineRule="auto"/>
      </w:pPr>
      <w:r>
        <w:separator/>
      </w:r>
    </w:p>
  </w:footnote>
  <w:footnote w:type="continuationSeparator" w:id="0">
    <w:p w:rsidR="00D56E0D" w:rsidRDefault="00D56E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328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E0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97E4"/>
  <w15:docId w15:val="{7265B7C7-2ECB-427C-A709-73ED61D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32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0302" w:rsidP="00B103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FBD96833CA45E8985F88650F8F4368"/>
        <w:category>
          <w:name w:val="General"/>
          <w:gallery w:val="placeholder"/>
        </w:category>
        <w:types>
          <w:type w:val="bbPlcHdr"/>
        </w:types>
        <w:behaviors>
          <w:behavior w:val="content"/>
        </w:behaviors>
        <w:guid w:val="{2BA2A843-4A3A-4CB7-B8AF-F508601B677B}"/>
      </w:docPartPr>
      <w:docPartBody>
        <w:p w:rsidR="00000000" w:rsidRDefault="00AA2831"/>
      </w:docPartBody>
    </w:docPart>
    <w:docPart>
      <w:docPartPr>
        <w:name w:val="7258E1ED840D426B9DF822E89906F1E9"/>
        <w:category>
          <w:name w:val="General"/>
          <w:gallery w:val="placeholder"/>
        </w:category>
        <w:types>
          <w:type w:val="bbPlcHdr"/>
        </w:types>
        <w:behaviors>
          <w:behavior w:val="content"/>
        </w:behaviors>
        <w:guid w:val="{6C2C33FE-0C00-49EA-8182-A1EAB04CE84C}"/>
      </w:docPartPr>
      <w:docPartBody>
        <w:p w:rsidR="00000000" w:rsidRDefault="00AA2831"/>
      </w:docPartBody>
    </w:docPart>
    <w:docPart>
      <w:docPartPr>
        <w:name w:val="3038F284A8594E0E98AFA76943F7F1D3"/>
        <w:category>
          <w:name w:val="General"/>
          <w:gallery w:val="placeholder"/>
        </w:category>
        <w:types>
          <w:type w:val="bbPlcHdr"/>
        </w:types>
        <w:behaviors>
          <w:behavior w:val="content"/>
        </w:behaviors>
        <w:guid w:val="{68B9ED7C-BF8F-43A0-9BDE-4944732301AE}"/>
      </w:docPartPr>
      <w:docPartBody>
        <w:p w:rsidR="00000000" w:rsidRDefault="00AA2831"/>
      </w:docPartBody>
    </w:docPart>
    <w:docPart>
      <w:docPartPr>
        <w:name w:val="040C904F53FC4ABDBF378FA177DFF37B"/>
        <w:category>
          <w:name w:val="General"/>
          <w:gallery w:val="placeholder"/>
        </w:category>
        <w:types>
          <w:type w:val="bbPlcHdr"/>
        </w:types>
        <w:behaviors>
          <w:behavior w:val="content"/>
        </w:behaviors>
        <w:guid w:val="{A488C716-537C-4860-8A23-E93E8477CD32}"/>
      </w:docPartPr>
      <w:docPartBody>
        <w:p w:rsidR="00000000" w:rsidRDefault="00AA2831"/>
      </w:docPartBody>
    </w:docPart>
    <w:docPart>
      <w:docPartPr>
        <w:name w:val="D020BB7CF8E349F38FCB28B35EA9F5DA"/>
        <w:category>
          <w:name w:val="General"/>
          <w:gallery w:val="placeholder"/>
        </w:category>
        <w:types>
          <w:type w:val="bbPlcHdr"/>
        </w:types>
        <w:behaviors>
          <w:behavior w:val="content"/>
        </w:behaviors>
        <w:guid w:val="{111DC142-2F0B-4661-8A31-614DDAC45FC9}"/>
      </w:docPartPr>
      <w:docPartBody>
        <w:p w:rsidR="00000000" w:rsidRDefault="00AA2831"/>
      </w:docPartBody>
    </w:docPart>
    <w:docPart>
      <w:docPartPr>
        <w:name w:val="C7A92F9EC9144701BDF69AB6B06CCBCE"/>
        <w:category>
          <w:name w:val="General"/>
          <w:gallery w:val="placeholder"/>
        </w:category>
        <w:types>
          <w:type w:val="bbPlcHdr"/>
        </w:types>
        <w:behaviors>
          <w:behavior w:val="content"/>
        </w:behaviors>
        <w:guid w:val="{32DDA5F5-883A-4728-889C-07309A422F14}"/>
      </w:docPartPr>
      <w:docPartBody>
        <w:p w:rsidR="00000000" w:rsidRDefault="00AA2831"/>
      </w:docPartBody>
    </w:docPart>
    <w:docPart>
      <w:docPartPr>
        <w:name w:val="C04AF8251DED4BA4969E78C5AA27FAE6"/>
        <w:category>
          <w:name w:val="General"/>
          <w:gallery w:val="placeholder"/>
        </w:category>
        <w:types>
          <w:type w:val="bbPlcHdr"/>
        </w:types>
        <w:behaviors>
          <w:behavior w:val="content"/>
        </w:behaviors>
        <w:guid w:val="{96ADF1E3-5511-4B93-9A20-6E243E0450B6}"/>
      </w:docPartPr>
      <w:docPartBody>
        <w:p w:rsidR="00000000" w:rsidRDefault="00AA2831"/>
      </w:docPartBody>
    </w:docPart>
    <w:docPart>
      <w:docPartPr>
        <w:name w:val="A72B028BB7464437B970B33B7F01A144"/>
        <w:category>
          <w:name w:val="General"/>
          <w:gallery w:val="placeholder"/>
        </w:category>
        <w:types>
          <w:type w:val="bbPlcHdr"/>
        </w:types>
        <w:behaviors>
          <w:behavior w:val="content"/>
        </w:behaviors>
        <w:guid w:val="{29884DF3-1C65-4282-900E-7EF36FE6D954}"/>
      </w:docPartPr>
      <w:docPartBody>
        <w:p w:rsidR="00000000" w:rsidRDefault="00AA2831"/>
      </w:docPartBody>
    </w:docPart>
    <w:docPart>
      <w:docPartPr>
        <w:name w:val="9C6BE2FE84DB4066B19A4FC8B0F570AE"/>
        <w:category>
          <w:name w:val="General"/>
          <w:gallery w:val="placeholder"/>
        </w:category>
        <w:types>
          <w:type w:val="bbPlcHdr"/>
        </w:types>
        <w:behaviors>
          <w:behavior w:val="content"/>
        </w:behaviors>
        <w:guid w:val="{98AD62A3-D0FE-492E-97FC-6B123C951E6F}"/>
      </w:docPartPr>
      <w:docPartBody>
        <w:p w:rsidR="00000000" w:rsidRDefault="00B10302" w:rsidP="00B10302">
          <w:pPr>
            <w:pStyle w:val="9C6BE2FE84DB4066B19A4FC8B0F570AE"/>
          </w:pPr>
          <w:r w:rsidRPr="00A30DD1">
            <w:rPr>
              <w:rStyle w:val="PlaceholderText"/>
            </w:rPr>
            <w:t>Click here to enter a date.</w:t>
          </w:r>
        </w:p>
      </w:docPartBody>
    </w:docPart>
    <w:docPart>
      <w:docPartPr>
        <w:name w:val="65F64F4A679145DE82AA47CA78DF4BB2"/>
        <w:category>
          <w:name w:val="General"/>
          <w:gallery w:val="placeholder"/>
        </w:category>
        <w:types>
          <w:type w:val="bbPlcHdr"/>
        </w:types>
        <w:behaviors>
          <w:behavior w:val="content"/>
        </w:behaviors>
        <w:guid w:val="{6181FD50-180F-4667-82E1-89F0DCB796D4}"/>
      </w:docPartPr>
      <w:docPartBody>
        <w:p w:rsidR="00000000" w:rsidRDefault="00AA2831"/>
      </w:docPartBody>
    </w:docPart>
    <w:docPart>
      <w:docPartPr>
        <w:name w:val="D56EE3CF3C1C4DFB8C259C3384DDDC4C"/>
        <w:category>
          <w:name w:val="General"/>
          <w:gallery w:val="placeholder"/>
        </w:category>
        <w:types>
          <w:type w:val="bbPlcHdr"/>
        </w:types>
        <w:behaviors>
          <w:behavior w:val="content"/>
        </w:behaviors>
        <w:guid w:val="{A5E812D1-AEB0-49E8-A109-D70F4DB73C81}"/>
      </w:docPartPr>
      <w:docPartBody>
        <w:p w:rsidR="00000000" w:rsidRDefault="00AA2831"/>
      </w:docPartBody>
    </w:docPart>
    <w:docPart>
      <w:docPartPr>
        <w:name w:val="23D2B9C8BF484DEAB14AAA3C3F4FA7C2"/>
        <w:category>
          <w:name w:val="General"/>
          <w:gallery w:val="placeholder"/>
        </w:category>
        <w:types>
          <w:type w:val="bbPlcHdr"/>
        </w:types>
        <w:behaviors>
          <w:behavior w:val="content"/>
        </w:behaviors>
        <w:guid w:val="{1EC1F1D6-3D0A-449D-8DF2-737568421D3E}"/>
      </w:docPartPr>
      <w:docPartBody>
        <w:p w:rsidR="00000000" w:rsidRDefault="00B10302" w:rsidP="00B10302">
          <w:pPr>
            <w:pStyle w:val="23D2B9C8BF484DEAB14AAA3C3F4FA7C2"/>
          </w:pPr>
          <w:r>
            <w:rPr>
              <w:rFonts w:eastAsia="Times New Roman" w:cs="Times New Roman"/>
              <w:bCs/>
              <w:szCs w:val="24"/>
            </w:rPr>
            <w:t xml:space="preserve"> </w:t>
          </w:r>
        </w:p>
      </w:docPartBody>
    </w:docPart>
    <w:docPart>
      <w:docPartPr>
        <w:name w:val="16E10056F23B480A9BC77C4FECD8403B"/>
        <w:category>
          <w:name w:val="General"/>
          <w:gallery w:val="placeholder"/>
        </w:category>
        <w:types>
          <w:type w:val="bbPlcHdr"/>
        </w:types>
        <w:behaviors>
          <w:behavior w:val="content"/>
        </w:behaviors>
        <w:guid w:val="{09998D2D-8D81-4738-8C82-1A93095260AB}"/>
      </w:docPartPr>
      <w:docPartBody>
        <w:p w:rsidR="00000000" w:rsidRDefault="00AA2831"/>
      </w:docPartBody>
    </w:docPart>
    <w:docPart>
      <w:docPartPr>
        <w:name w:val="E18D1F1777DC480C969157D96B183F58"/>
        <w:category>
          <w:name w:val="General"/>
          <w:gallery w:val="placeholder"/>
        </w:category>
        <w:types>
          <w:type w:val="bbPlcHdr"/>
        </w:types>
        <w:behaviors>
          <w:behavior w:val="content"/>
        </w:behaviors>
        <w:guid w:val="{4ABDA4C9-CE91-4075-9C94-19373D6613C5}"/>
      </w:docPartPr>
      <w:docPartBody>
        <w:p w:rsidR="00000000" w:rsidRDefault="00AA28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831"/>
    <w:rsid w:val="00B1030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0302"/>
    <w:rPr>
      <w:rFonts w:ascii="Times New Roman" w:hAnsi="Times New Roman"/>
      <w:sz w:val="24"/>
    </w:rPr>
  </w:style>
  <w:style w:type="paragraph" w:customStyle="1" w:styleId="487D89B4F8B34DB4967D41FE18F7F88D9">
    <w:name w:val="487D89B4F8B34DB4967D41FE18F7F88D9"/>
    <w:rsid w:val="00B10302"/>
    <w:rPr>
      <w:rFonts w:ascii="Times New Roman" w:hAnsi="Times New Roman"/>
      <w:sz w:val="24"/>
    </w:rPr>
  </w:style>
  <w:style w:type="paragraph" w:customStyle="1" w:styleId="AE2570ED5D764CD7AF9686706F550F4622">
    <w:name w:val="AE2570ED5D764CD7AF9686706F550F4622"/>
    <w:rsid w:val="00B10302"/>
    <w:pPr>
      <w:tabs>
        <w:tab w:val="center" w:pos="4680"/>
        <w:tab w:val="right" w:pos="9360"/>
      </w:tabs>
      <w:spacing w:after="0" w:line="240" w:lineRule="auto"/>
    </w:pPr>
    <w:rPr>
      <w:rFonts w:ascii="Times New Roman" w:hAnsi="Times New Roman"/>
      <w:sz w:val="24"/>
    </w:rPr>
  </w:style>
  <w:style w:type="paragraph" w:customStyle="1" w:styleId="9C6BE2FE84DB4066B19A4FC8B0F570AE">
    <w:name w:val="9C6BE2FE84DB4066B19A4FC8B0F570AE"/>
    <w:rsid w:val="00B10302"/>
    <w:pPr>
      <w:spacing w:after="160" w:line="259" w:lineRule="auto"/>
    </w:pPr>
  </w:style>
  <w:style w:type="paragraph" w:customStyle="1" w:styleId="23D2B9C8BF484DEAB14AAA3C3F4FA7C2">
    <w:name w:val="23D2B9C8BF484DEAB14AAA3C3F4FA7C2"/>
    <w:rsid w:val="00B103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A8B49D-6EC9-42FD-93E5-CA02009C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2206</Words>
  <Characters>12579</Characters>
  <Application>Microsoft Office Word</Application>
  <DocSecurity>0</DocSecurity>
  <Lines>104</Lines>
  <Paragraphs>29</Paragraphs>
  <ScaleCrop>false</ScaleCrop>
  <Company>Texas Legislative Council</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2019-05-18T19:52:00Z</cp:lastPrinted>
  <dcterms:created xsi:type="dcterms:W3CDTF">2015-05-29T14:24:00Z</dcterms:created>
  <dcterms:modified xsi:type="dcterms:W3CDTF">2019-05-18T19:52:00Z</dcterms:modified>
</cp:coreProperties>
</file>

<file path=docProps/custom.xml><?xml version="1.0" encoding="utf-8"?>
<op:Properties xmlns:vt="http://schemas.openxmlformats.org/officeDocument/2006/docPropsVTypes" xmlns:op="http://schemas.openxmlformats.org/officeDocument/2006/custom-properties"/>
</file>