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3BB1" w:rsidTr="00345119">
        <w:tc>
          <w:tcPr>
            <w:tcW w:w="9576" w:type="dxa"/>
            <w:noWrap/>
          </w:tcPr>
          <w:p w:rsidR="008423E4" w:rsidRPr="0022177D" w:rsidRDefault="003103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03D2" w:rsidP="008423E4">
      <w:pPr>
        <w:jc w:val="center"/>
      </w:pPr>
    </w:p>
    <w:p w:rsidR="008423E4" w:rsidRPr="00B31F0E" w:rsidRDefault="003103D2" w:rsidP="008423E4"/>
    <w:p w:rsidR="008423E4" w:rsidRPr="00742794" w:rsidRDefault="003103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3BB1" w:rsidTr="00345119">
        <w:tc>
          <w:tcPr>
            <w:tcW w:w="9576" w:type="dxa"/>
          </w:tcPr>
          <w:p w:rsidR="008423E4" w:rsidRPr="00861995" w:rsidRDefault="003103D2" w:rsidP="00345119">
            <w:pPr>
              <w:jc w:val="right"/>
            </w:pPr>
            <w:r>
              <w:t>H.B. 2597</w:t>
            </w:r>
          </w:p>
        </w:tc>
      </w:tr>
      <w:tr w:rsidR="00AE3BB1" w:rsidTr="00345119">
        <w:tc>
          <w:tcPr>
            <w:tcW w:w="9576" w:type="dxa"/>
          </w:tcPr>
          <w:p w:rsidR="008423E4" w:rsidRPr="00861995" w:rsidRDefault="003103D2" w:rsidP="00E878B6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AE3BB1" w:rsidTr="00345119">
        <w:tc>
          <w:tcPr>
            <w:tcW w:w="9576" w:type="dxa"/>
          </w:tcPr>
          <w:p w:rsidR="008423E4" w:rsidRPr="00861995" w:rsidRDefault="003103D2" w:rsidP="00345119">
            <w:pPr>
              <w:jc w:val="right"/>
            </w:pPr>
            <w:r>
              <w:t>Culture, Recreation &amp; Tourism</w:t>
            </w:r>
          </w:p>
        </w:tc>
      </w:tr>
      <w:tr w:rsidR="00AE3BB1" w:rsidTr="00345119">
        <w:tc>
          <w:tcPr>
            <w:tcW w:w="9576" w:type="dxa"/>
          </w:tcPr>
          <w:p w:rsidR="008423E4" w:rsidRDefault="003103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03D2" w:rsidP="008423E4">
      <w:pPr>
        <w:tabs>
          <w:tab w:val="right" w:pos="9360"/>
        </w:tabs>
      </w:pPr>
    </w:p>
    <w:p w:rsidR="008423E4" w:rsidRDefault="003103D2" w:rsidP="008423E4"/>
    <w:p w:rsidR="008423E4" w:rsidRDefault="003103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3BB1" w:rsidTr="00345119">
        <w:tc>
          <w:tcPr>
            <w:tcW w:w="9576" w:type="dxa"/>
          </w:tcPr>
          <w:p w:rsidR="008423E4" w:rsidRPr="00A8133F" w:rsidRDefault="003103D2" w:rsidP="00DB63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03D2" w:rsidP="00DB639D"/>
          <w:p w:rsidR="008423E4" w:rsidRDefault="003103D2" w:rsidP="00DB6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</w:t>
            </w:r>
            <w:r w:rsidRPr="008942E0">
              <w:t xml:space="preserve"> are concern</w:t>
            </w:r>
            <w:r>
              <w:t>s that</w:t>
            </w:r>
            <w:r w:rsidRPr="008942E0">
              <w:t xml:space="preserve"> the public lacks sufficient awareness of diffuse intrinsic pontine glioma, a fatal pediatric tumor. H.B. 2597</w:t>
            </w:r>
            <w:r>
              <w:t xml:space="preserve"> seeks to </w:t>
            </w:r>
            <w:r>
              <w:t xml:space="preserve">increase awareness </w:t>
            </w:r>
            <w:r>
              <w:t>by designating</w:t>
            </w:r>
            <w:r w:rsidRPr="008942E0">
              <w:t xml:space="preserve"> </w:t>
            </w:r>
            <w:r>
              <w:t>May 17 as</w:t>
            </w:r>
            <w:r w:rsidRPr="008942E0">
              <w:t xml:space="preserve"> Diffuse Intri</w:t>
            </w:r>
            <w:r>
              <w:t>n</w:t>
            </w:r>
            <w:r w:rsidRPr="008942E0">
              <w:t>sic Pontine Glioma Awareness Da</w:t>
            </w:r>
            <w:r>
              <w:t>y</w:t>
            </w:r>
            <w:r w:rsidRPr="008942E0">
              <w:t>.</w:t>
            </w:r>
            <w:r>
              <w:t xml:space="preserve"> </w:t>
            </w:r>
          </w:p>
          <w:p w:rsidR="008423E4" w:rsidRPr="00E26B13" w:rsidRDefault="003103D2" w:rsidP="00DB639D">
            <w:pPr>
              <w:rPr>
                <w:b/>
              </w:rPr>
            </w:pPr>
          </w:p>
        </w:tc>
      </w:tr>
      <w:tr w:rsidR="00AE3BB1" w:rsidTr="00345119">
        <w:tc>
          <w:tcPr>
            <w:tcW w:w="9576" w:type="dxa"/>
          </w:tcPr>
          <w:p w:rsidR="0017725B" w:rsidRDefault="003103D2" w:rsidP="00DB63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03D2" w:rsidP="00DB639D">
            <w:pPr>
              <w:rPr>
                <w:b/>
                <w:u w:val="single"/>
              </w:rPr>
            </w:pPr>
          </w:p>
          <w:p w:rsidR="004D1029" w:rsidRPr="004D1029" w:rsidRDefault="003103D2" w:rsidP="00DB639D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103D2" w:rsidP="00DB639D">
            <w:pPr>
              <w:rPr>
                <w:b/>
                <w:u w:val="single"/>
              </w:rPr>
            </w:pPr>
          </w:p>
        </w:tc>
      </w:tr>
      <w:tr w:rsidR="00AE3BB1" w:rsidTr="00345119">
        <w:tc>
          <w:tcPr>
            <w:tcW w:w="9576" w:type="dxa"/>
          </w:tcPr>
          <w:p w:rsidR="008423E4" w:rsidRPr="00A8133F" w:rsidRDefault="003103D2" w:rsidP="00DB63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03D2" w:rsidP="00DB639D"/>
          <w:p w:rsidR="004D1029" w:rsidRDefault="003103D2" w:rsidP="00DB6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103D2" w:rsidP="00DB639D">
            <w:pPr>
              <w:rPr>
                <w:b/>
              </w:rPr>
            </w:pPr>
          </w:p>
        </w:tc>
      </w:tr>
      <w:tr w:rsidR="00AE3BB1" w:rsidTr="00345119">
        <w:tc>
          <w:tcPr>
            <w:tcW w:w="9576" w:type="dxa"/>
          </w:tcPr>
          <w:p w:rsidR="008423E4" w:rsidRPr="00A8133F" w:rsidRDefault="003103D2" w:rsidP="00DB63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03D2" w:rsidP="00DB639D"/>
          <w:p w:rsidR="008423E4" w:rsidRDefault="003103D2" w:rsidP="00DB6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2597 amends the Government Code to </w:t>
            </w:r>
            <w:r>
              <w:t xml:space="preserve">designate </w:t>
            </w:r>
            <w:r>
              <w:t>May 17</w:t>
            </w:r>
            <w:r>
              <w:t xml:space="preserve"> as</w:t>
            </w:r>
            <w:r>
              <w:t xml:space="preserve"> </w:t>
            </w:r>
            <w:r w:rsidRPr="004D1029">
              <w:t>Diffuse Intrinsic Pontine Glioma Awareness Day to raise awareness about the prevalence and deadliness of diffuse intrinsic pontine glioma, a pediatric brain tumor.</w:t>
            </w:r>
            <w:r>
              <w:t xml:space="preserve"> The bill requires </w:t>
            </w:r>
            <w:r>
              <w:t xml:space="preserve">the day to </w:t>
            </w:r>
            <w:r>
              <w:t xml:space="preserve">be </w:t>
            </w:r>
            <w:r w:rsidRPr="004D1029">
              <w:t>regularly observed by appropriate programs and activitie</w:t>
            </w:r>
            <w:r w:rsidRPr="004D1029">
              <w:t>s.</w:t>
            </w:r>
          </w:p>
          <w:p w:rsidR="008423E4" w:rsidRPr="00835628" w:rsidRDefault="003103D2" w:rsidP="00DB639D">
            <w:pPr>
              <w:rPr>
                <w:b/>
              </w:rPr>
            </w:pPr>
          </w:p>
        </w:tc>
      </w:tr>
      <w:tr w:rsidR="00AE3BB1" w:rsidTr="00345119">
        <w:tc>
          <w:tcPr>
            <w:tcW w:w="9576" w:type="dxa"/>
          </w:tcPr>
          <w:p w:rsidR="008423E4" w:rsidRPr="00A8133F" w:rsidRDefault="003103D2" w:rsidP="00DB63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03D2" w:rsidP="00DB639D"/>
          <w:p w:rsidR="008423E4" w:rsidRPr="003624F2" w:rsidRDefault="003103D2" w:rsidP="00DB6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D1029">
              <w:t>September 1, 2019.</w:t>
            </w:r>
          </w:p>
          <w:p w:rsidR="008423E4" w:rsidRPr="00233FDB" w:rsidRDefault="003103D2" w:rsidP="00DB639D">
            <w:pPr>
              <w:rPr>
                <w:b/>
              </w:rPr>
            </w:pPr>
          </w:p>
        </w:tc>
      </w:tr>
    </w:tbl>
    <w:p w:rsidR="008423E4" w:rsidRPr="00BE0E75" w:rsidRDefault="003103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03D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3D2">
      <w:r>
        <w:separator/>
      </w:r>
    </w:p>
  </w:endnote>
  <w:endnote w:type="continuationSeparator" w:id="0">
    <w:p w:rsidR="00000000" w:rsidRDefault="003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3BB1" w:rsidTr="009C1E9A">
      <w:trPr>
        <w:cantSplit/>
      </w:trPr>
      <w:tc>
        <w:tcPr>
          <w:tcW w:w="0" w:type="pct"/>
        </w:tcPr>
        <w:p w:rsidR="00137D90" w:rsidRDefault="00310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03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03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0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0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3BB1" w:rsidTr="009C1E9A">
      <w:trPr>
        <w:cantSplit/>
      </w:trPr>
      <w:tc>
        <w:tcPr>
          <w:tcW w:w="0" w:type="pct"/>
        </w:tcPr>
        <w:p w:rsidR="00EC379B" w:rsidRDefault="003103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03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22948</w:t>
          </w:r>
        </w:p>
      </w:tc>
      <w:tc>
        <w:tcPr>
          <w:tcW w:w="2453" w:type="pct"/>
        </w:tcPr>
        <w:p w:rsidR="00EC379B" w:rsidRDefault="00310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19.89.59</w:t>
          </w:r>
          <w:r>
            <w:fldChar w:fldCharType="end"/>
          </w:r>
        </w:p>
      </w:tc>
    </w:tr>
    <w:tr w:rsidR="00AE3BB1" w:rsidTr="009C1E9A">
      <w:trPr>
        <w:cantSplit/>
      </w:trPr>
      <w:tc>
        <w:tcPr>
          <w:tcW w:w="0" w:type="pct"/>
        </w:tcPr>
        <w:p w:rsidR="00EC379B" w:rsidRDefault="003103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03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03D2" w:rsidP="006D504F">
          <w:pPr>
            <w:pStyle w:val="Footer"/>
            <w:rPr>
              <w:rStyle w:val="PageNumber"/>
            </w:rPr>
          </w:pPr>
        </w:p>
        <w:p w:rsidR="00EC379B" w:rsidRDefault="003103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3B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03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03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03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3D2">
      <w:r>
        <w:separator/>
      </w:r>
    </w:p>
  </w:footnote>
  <w:footnote w:type="continuationSeparator" w:id="0">
    <w:p w:rsidR="00000000" w:rsidRDefault="0031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3103D2"/>
    <w:rsid w:val="00A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70A93-3657-40A7-88F1-3ECF416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0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0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HB02597 (Committee Report (Unamended))</vt:lpstr>
    </vt:vector>
  </TitlesOfParts>
  <Company>State of Texas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22948</dc:subject>
  <dc:creator>State of Texas</dc:creator>
  <dc:description>HB 2597 by Cyrier-(H)Culture, Recreation &amp; Tourism</dc:description>
  <cp:lastModifiedBy>Stacey Nicchio</cp:lastModifiedBy>
  <cp:revision>2</cp:revision>
  <cp:lastPrinted>2003-11-26T17:21:00Z</cp:lastPrinted>
  <dcterms:created xsi:type="dcterms:W3CDTF">2019-04-11T23:58:00Z</dcterms:created>
  <dcterms:modified xsi:type="dcterms:W3CDTF">2019-04-11T23:58:00Z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19.89.59</vt:lpwstr>
  </property>
</Properties>
</file>