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1BCB" w:rsidTr="00867EDF">
        <w:tc>
          <w:tcPr>
            <w:tcW w:w="9576" w:type="dxa"/>
            <w:noWrap/>
          </w:tcPr>
          <w:p w:rsidR="008423E4" w:rsidRPr="0022177D" w:rsidRDefault="00316A60" w:rsidP="00867ED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16A60" w:rsidP="008423E4">
      <w:pPr>
        <w:jc w:val="center"/>
      </w:pPr>
    </w:p>
    <w:p w:rsidR="008423E4" w:rsidRPr="00B31F0E" w:rsidRDefault="00316A60" w:rsidP="008423E4"/>
    <w:p w:rsidR="008423E4" w:rsidRPr="00742794" w:rsidRDefault="00316A6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1BCB" w:rsidTr="00867EDF">
        <w:tc>
          <w:tcPr>
            <w:tcW w:w="9576" w:type="dxa"/>
          </w:tcPr>
          <w:p w:rsidR="008423E4" w:rsidRPr="00861995" w:rsidRDefault="00316A60" w:rsidP="00DD6ED0">
            <w:pPr>
              <w:jc w:val="right"/>
            </w:pPr>
            <w:r>
              <w:t>H.B. 2612</w:t>
            </w:r>
          </w:p>
        </w:tc>
      </w:tr>
      <w:tr w:rsidR="00341BCB" w:rsidTr="00867EDF">
        <w:tc>
          <w:tcPr>
            <w:tcW w:w="9576" w:type="dxa"/>
          </w:tcPr>
          <w:p w:rsidR="008423E4" w:rsidRPr="00861995" w:rsidRDefault="00316A60" w:rsidP="00DD6ED0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341BCB" w:rsidTr="00867EDF">
        <w:tc>
          <w:tcPr>
            <w:tcW w:w="9576" w:type="dxa"/>
          </w:tcPr>
          <w:p w:rsidR="008423E4" w:rsidRPr="00861995" w:rsidRDefault="00316A60" w:rsidP="00DD6ED0">
            <w:pPr>
              <w:jc w:val="right"/>
            </w:pPr>
            <w:r>
              <w:t>County Affairs</w:t>
            </w:r>
          </w:p>
        </w:tc>
      </w:tr>
      <w:tr w:rsidR="00341BCB" w:rsidTr="00867EDF">
        <w:tc>
          <w:tcPr>
            <w:tcW w:w="9576" w:type="dxa"/>
          </w:tcPr>
          <w:p w:rsidR="008423E4" w:rsidRDefault="00316A60" w:rsidP="00DD6ED0">
            <w:pPr>
              <w:jc w:val="right"/>
            </w:pPr>
            <w:r>
              <w:t>Committee Report (Unamended)</w:t>
            </w:r>
          </w:p>
        </w:tc>
      </w:tr>
    </w:tbl>
    <w:p w:rsidR="008423E4" w:rsidRDefault="00316A60" w:rsidP="008423E4">
      <w:pPr>
        <w:tabs>
          <w:tab w:val="right" w:pos="9360"/>
        </w:tabs>
      </w:pPr>
    </w:p>
    <w:p w:rsidR="008423E4" w:rsidRDefault="00316A60" w:rsidP="008423E4"/>
    <w:p w:rsidR="008423E4" w:rsidRDefault="00316A6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1BCB" w:rsidTr="00867EDF">
        <w:tc>
          <w:tcPr>
            <w:tcW w:w="9576" w:type="dxa"/>
          </w:tcPr>
          <w:p w:rsidR="008423E4" w:rsidRPr="00A8133F" w:rsidRDefault="00316A60" w:rsidP="00F90E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16A60" w:rsidP="00F90E03"/>
          <w:p w:rsidR="008423E4" w:rsidRDefault="00316A60" w:rsidP="00F90E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that, while state law provides for the creation of various civil service system</w:t>
            </w:r>
            <w:r>
              <w:t>s</w:t>
            </w:r>
            <w:r>
              <w:t>, such a system is not</w:t>
            </w:r>
            <w:r>
              <w:t xml:space="preserve"> explicitly</w:t>
            </w:r>
            <w:r>
              <w:t xml:space="preserve"> provided for </w:t>
            </w:r>
            <w:r w:rsidRPr="00B72AA7">
              <w:t>constable's department employees in a county with a population of more than 3.3 million</w:t>
            </w:r>
            <w:r>
              <w:t xml:space="preserve">. </w:t>
            </w:r>
            <w:r>
              <w:t>H.B. 2612 seeks to address this issue by providing for the creation of</w:t>
            </w:r>
            <w:r w:rsidRPr="00446311">
              <w:t xml:space="preserve"> a civil service system for all constable's department employees in </w:t>
            </w:r>
            <w:r>
              <w:t>such a</w:t>
            </w:r>
            <w:r w:rsidRPr="00446311">
              <w:t xml:space="preserve"> county</w:t>
            </w:r>
            <w:r>
              <w:t>.</w:t>
            </w:r>
          </w:p>
          <w:p w:rsidR="008423E4" w:rsidRPr="00E26B13" w:rsidRDefault="00316A60" w:rsidP="00F90E03">
            <w:pPr>
              <w:rPr>
                <w:b/>
              </w:rPr>
            </w:pPr>
          </w:p>
        </w:tc>
      </w:tr>
      <w:tr w:rsidR="00341BCB" w:rsidTr="00867EDF">
        <w:tc>
          <w:tcPr>
            <w:tcW w:w="9576" w:type="dxa"/>
          </w:tcPr>
          <w:p w:rsidR="0017725B" w:rsidRDefault="00316A60" w:rsidP="00F90E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16A60" w:rsidP="00F90E03">
            <w:pPr>
              <w:rPr>
                <w:b/>
                <w:u w:val="single"/>
              </w:rPr>
            </w:pPr>
          </w:p>
          <w:p w:rsidR="004C3DB8" w:rsidRPr="004C3DB8" w:rsidRDefault="00316A60" w:rsidP="00F90E03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</w:t>
            </w:r>
            <w:r>
              <w:t>f a person for community supervision, parole, or mandatory supervision.</w:t>
            </w:r>
          </w:p>
          <w:p w:rsidR="0017725B" w:rsidRPr="0017725B" w:rsidRDefault="00316A60" w:rsidP="00F90E03">
            <w:pPr>
              <w:rPr>
                <w:b/>
                <w:u w:val="single"/>
              </w:rPr>
            </w:pPr>
          </w:p>
        </w:tc>
      </w:tr>
      <w:tr w:rsidR="00341BCB" w:rsidTr="00867EDF">
        <w:tc>
          <w:tcPr>
            <w:tcW w:w="9576" w:type="dxa"/>
          </w:tcPr>
          <w:p w:rsidR="008423E4" w:rsidRPr="00A8133F" w:rsidRDefault="00316A60" w:rsidP="00F90E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16A60" w:rsidP="00F90E03"/>
          <w:p w:rsidR="0071732C" w:rsidRDefault="00316A60" w:rsidP="00F90E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</w:t>
            </w:r>
            <w:r>
              <w:t>n.</w:t>
            </w:r>
          </w:p>
          <w:p w:rsidR="008423E4" w:rsidRPr="00E21FDC" w:rsidRDefault="00316A60" w:rsidP="00F90E03">
            <w:pPr>
              <w:rPr>
                <w:b/>
              </w:rPr>
            </w:pPr>
          </w:p>
        </w:tc>
      </w:tr>
      <w:tr w:rsidR="00341BCB" w:rsidTr="00867EDF">
        <w:tc>
          <w:tcPr>
            <w:tcW w:w="9576" w:type="dxa"/>
          </w:tcPr>
          <w:p w:rsidR="008423E4" w:rsidRPr="00A8133F" w:rsidRDefault="00316A60" w:rsidP="00F90E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16A60" w:rsidP="00F90E03"/>
          <w:p w:rsidR="008B2589" w:rsidRDefault="00316A60" w:rsidP="00F90E03">
            <w:pPr>
              <w:pStyle w:val="Header"/>
              <w:jc w:val="both"/>
            </w:pPr>
            <w:r>
              <w:t>H.B. 2612 amends the Local Government Code to authorize a</w:t>
            </w:r>
            <w:r w:rsidRPr="00CE66C2">
              <w:t xml:space="preserve"> county with a population of more than 3.3 million </w:t>
            </w:r>
            <w:r>
              <w:t xml:space="preserve">to </w:t>
            </w:r>
            <w:r w:rsidRPr="00CE66C2">
              <w:t>create a civil service system for all</w:t>
            </w:r>
            <w:r>
              <w:t xml:space="preserve"> constable's department employees in the county.</w:t>
            </w:r>
            <w:r w:rsidRPr="00CE66C2">
              <w:t xml:space="preserve"> </w:t>
            </w:r>
            <w:r>
              <w:t xml:space="preserve">The bill </w:t>
            </w:r>
            <w:r>
              <w:t>provides for the</w:t>
            </w:r>
            <w:r>
              <w:t xml:space="preserve"> establishment of such a civil service system by petition </w:t>
            </w:r>
            <w:r>
              <w:t>and election</w:t>
            </w:r>
            <w:r w:rsidRPr="00CE66C2">
              <w:t xml:space="preserve"> </w:t>
            </w:r>
            <w:r>
              <w:t>or by order of the c</w:t>
            </w:r>
            <w:r>
              <w:t>ommissioners court</w:t>
            </w:r>
            <w:r>
              <w:t>. The bill provides</w:t>
            </w:r>
            <w:r>
              <w:t xml:space="preserve"> for the appointment of a</w:t>
            </w:r>
            <w:r>
              <w:t xml:space="preserve"> </w:t>
            </w:r>
            <w:r>
              <w:t xml:space="preserve">civil service </w:t>
            </w:r>
            <w:r>
              <w:t xml:space="preserve">commission </w:t>
            </w:r>
            <w:r>
              <w:t>i</w:t>
            </w:r>
            <w:r w:rsidRPr="00203259">
              <w:t xml:space="preserve">f a majority of the employees voting at </w:t>
            </w:r>
            <w:r>
              <w:t>an</w:t>
            </w:r>
            <w:r w:rsidRPr="00203259">
              <w:t xml:space="preserve"> election approve the creation of </w:t>
            </w:r>
            <w:r>
              <w:t>the</w:t>
            </w:r>
            <w:r w:rsidRPr="00203259">
              <w:t xml:space="preserve"> civil service system</w:t>
            </w:r>
            <w:r>
              <w:t xml:space="preserve"> and sets out provisions relating to </w:t>
            </w:r>
            <w:r>
              <w:t>commission reimbursement</w:t>
            </w:r>
            <w:r>
              <w:t xml:space="preserve"> and staff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sets out the commission</w:t>
            </w:r>
            <w:r>
              <w:t>'</w:t>
            </w:r>
            <w:r>
              <w:t xml:space="preserve">s </w:t>
            </w:r>
            <w:r>
              <w:t>powers</w:t>
            </w:r>
            <w:r>
              <w:t xml:space="preserve">, including the authority to adopt rules regarding </w:t>
            </w:r>
            <w:r w:rsidRPr="008B2589">
              <w:t>matters relating to the selection of employees and the procedural a</w:t>
            </w:r>
            <w:r w:rsidRPr="008B2589">
              <w:t>nd substantive rights, advancement, benefits, and working conditions of employees</w:t>
            </w:r>
            <w:r>
              <w:t>.</w:t>
            </w:r>
            <w:r>
              <w:t xml:space="preserve"> </w:t>
            </w:r>
          </w:p>
          <w:p w:rsidR="008B2589" w:rsidRDefault="00316A60" w:rsidP="00F90E03">
            <w:pPr>
              <w:pStyle w:val="Header"/>
              <w:jc w:val="both"/>
            </w:pPr>
          </w:p>
          <w:p w:rsidR="00B100A5" w:rsidRDefault="00316A60" w:rsidP="00F90E03">
            <w:pPr>
              <w:pStyle w:val="Header"/>
              <w:jc w:val="both"/>
            </w:pPr>
            <w:r>
              <w:t>H.B. 2612</w:t>
            </w:r>
            <w:r>
              <w:t xml:space="preserve"> </w:t>
            </w:r>
            <w:r>
              <w:t xml:space="preserve">sets out procedures relating to an employee who </w:t>
            </w:r>
            <w:r w:rsidRPr="00867EDF">
              <w:t xml:space="preserve">is indicted for a felony or officially charged with the commission of a Class A or B </w:t>
            </w:r>
            <w:r>
              <w:t>misdemeanor</w:t>
            </w:r>
            <w:r>
              <w:t>.</w:t>
            </w:r>
            <w:r>
              <w:t xml:space="preserve"> The bill </w:t>
            </w:r>
            <w:r>
              <w:t>sets o</w:t>
            </w:r>
            <w:r>
              <w:t>ut provisions relating</w:t>
            </w:r>
            <w:r>
              <w:t xml:space="preserve"> to</w:t>
            </w:r>
            <w:r>
              <w:t xml:space="preserve"> the authority of the chair of the commission to issue subpoenas and administer oaths</w:t>
            </w:r>
            <w:r>
              <w:t xml:space="preserve">.  The bill </w:t>
            </w:r>
            <w:r>
              <w:t>creates a misdemeanor offense for a</w:t>
            </w:r>
            <w:r>
              <w:t xml:space="preserve"> subpoenaed</w:t>
            </w:r>
            <w:r>
              <w:t xml:space="preserve"> person</w:t>
            </w:r>
            <w:r>
              <w:t xml:space="preserve"> </w:t>
            </w:r>
            <w:r>
              <w:t xml:space="preserve">who </w:t>
            </w:r>
            <w:r w:rsidRPr="009D255B">
              <w:t>fails to appear as required by the subpoena</w:t>
            </w:r>
            <w:r>
              <w:t xml:space="preserve"> and </w:t>
            </w:r>
            <w:r>
              <w:t>makes the offense punishable</w:t>
            </w:r>
            <w:r>
              <w:t xml:space="preserve"> by</w:t>
            </w:r>
            <w:r>
              <w:t xml:space="preserve"> a </w:t>
            </w:r>
            <w:r w:rsidRPr="009D255B">
              <w:t>fine up to $1,000, confinement in the county jail for not more than 30 days, or b</w:t>
            </w:r>
            <w:r>
              <w:t xml:space="preserve">oth the fine and confinement. </w:t>
            </w:r>
          </w:p>
          <w:p w:rsidR="00B100A5" w:rsidRDefault="00316A60" w:rsidP="00F90E03">
            <w:pPr>
              <w:pStyle w:val="Header"/>
              <w:jc w:val="both"/>
            </w:pPr>
          </w:p>
          <w:p w:rsidR="008423E4" w:rsidRDefault="00316A60" w:rsidP="00F90E03">
            <w:pPr>
              <w:pStyle w:val="Header"/>
              <w:jc w:val="both"/>
            </w:pPr>
            <w:r>
              <w:t>H.B. 2612</w:t>
            </w:r>
            <w:r>
              <w:t xml:space="preserve"> </w:t>
            </w:r>
            <w:r>
              <w:t>provides for</w:t>
            </w:r>
            <w:r>
              <w:t xml:space="preserve"> an appeals process for </w:t>
            </w:r>
            <w:r>
              <w:t xml:space="preserve">an employee who, on a final decision by the commission, is </w:t>
            </w:r>
            <w:r w:rsidRPr="00E83613">
              <w:t>demoted, suspended,</w:t>
            </w:r>
            <w:r>
              <w:t xml:space="preserve"> or removed f</w:t>
            </w:r>
            <w:r>
              <w:t>rom a position</w:t>
            </w:r>
            <w:r>
              <w:t>.</w:t>
            </w:r>
            <w:r>
              <w:t xml:space="preserve"> </w:t>
            </w:r>
            <w:r>
              <w:t xml:space="preserve">The bill provides </w:t>
            </w:r>
            <w:r>
              <w:t>for</w:t>
            </w:r>
            <w:r>
              <w:t xml:space="preserve"> exemptions from the civil service system</w:t>
            </w:r>
            <w:r>
              <w:t xml:space="preserve"> and for the dissolution of </w:t>
            </w:r>
            <w:r>
              <w:t>the</w:t>
            </w:r>
            <w:r>
              <w:t xml:space="preserve"> system by </w:t>
            </w:r>
            <w:r>
              <w:t>department</w:t>
            </w:r>
            <w:r>
              <w:t xml:space="preserve"> or </w:t>
            </w:r>
            <w:r>
              <w:t>county election</w:t>
            </w:r>
            <w:r>
              <w:t>. The bill makes a</w:t>
            </w:r>
            <w:r w:rsidRPr="00016DD1">
              <w:t xml:space="preserve"> civil service system created under </w:t>
            </w:r>
            <w:r>
              <w:t>the bill's provisions and in effect appl</w:t>
            </w:r>
            <w:r>
              <w:t>icable</w:t>
            </w:r>
            <w:r w:rsidRPr="00016DD1">
              <w:t xml:space="preserve"> to emp</w:t>
            </w:r>
            <w:r w:rsidRPr="00016DD1">
              <w:t>loyees and departments to the exclusion of a civil service system in that county created under another law.</w:t>
            </w:r>
          </w:p>
          <w:p w:rsidR="000B725E" w:rsidRPr="00835628" w:rsidRDefault="00316A60" w:rsidP="00F90E03">
            <w:pPr>
              <w:pStyle w:val="Header"/>
              <w:jc w:val="both"/>
              <w:rPr>
                <w:b/>
              </w:rPr>
            </w:pPr>
          </w:p>
        </w:tc>
      </w:tr>
      <w:tr w:rsidR="00341BCB" w:rsidTr="00867EDF">
        <w:tc>
          <w:tcPr>
            <w:tcW w:w="9576" w:type="dxa"/>
          </w:tcPr>
          <w:p w:rsidR="008423E4" w:rsidRPr="00A8133F" w:rsidRDefault="00316A60" w:rsidP="00F90E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16A60" w:rsidP="00F90E03"/>
          <w:p w:rsidR="008423E4" w:rsidRPr="003624F2" w:rsidRDefault="00316A60" w:rsidP="00F90E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316A60" w:rsidP="00F90E03">
            <w:pPr>
              <w:rPr>
                <w:b/>
              </w:rPr>
            </w:pPr>
          </w:p>
        </w:tc>
      </w:tr>
    </w:tbl>
    <w:p w:rsidR="008423E4" w:rsidRPr="00BE0E75" w:rsidRDefault="00316A6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16A6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6A60">
      <w:r>
        <w:separator/>
      </w:r>
    </w:p>
  </w:endnote>
  <w:endnote w:type="continuationSeparator" w:id="0">
    <w:p w:rsidR="00000000" w:rsidRDefault="0031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94" w:rsidRDefault="00316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1BCB" w:rsidTr="009C1E9A">
      <w:trPr>
        <w:cantSplit/>
      </w:trPr>
      <w:tc>
        <w:tcPr>
          <w:tcW w:w="0" w:type="pct"/>
        </w:tcPr>
        <w:p w:rsidR="00281894" w:rsidRDefault="00316A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281894" w:rsidRDefault="00316A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281894" w:rsidRDefault="00316A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281894" w:rsidRDefault="00316A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281894" w:rsidRDefault="00316A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1BCB" w:rsidTr="009C1E9A">
      <w:trPr>
        <w:cantSplit/>
      </w:trPr>
      <w:tc>
        <w:tcPr>
          <w:tcW w:w="0" w:type="pct"/>
        </w:tcPr>
        <w:p w:rsidR="00281894" w:rsidRDefault="00316A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281894" w:rsidRPr="009C1E9A" w:rsidRDefault="00316A60" w:rsidP="00DD6ED0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27542</w:t>
          </w:r>
        </w:p>
      </w:tc>
      <w:tc>
        <w:tcPr>
          <w:tcW w:w="2453" w:type="pct"/>
        </w:tcPr>
        <w:p w:rsidR="00281894" w:rsidRDefault="00316A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19.106.1559</w:t>
          </w:r>
          <w:r>
            <w:fldChar w:fldCharType="end"/>
          </w:r>
        </w:p>
      </w:tc>
    </w:tr>
    <w:tr w:rsidR="00341BCB" w:rsidTr="009C1E9A">
      <w:trPr>
        <w:cantSplit/>
      </w:trPr>
      <w:tc>
        <w:tcPr>
          <w:tcW w:w="0" w:type="pct"/>
        </w:tcPr>
        <w:p w:rsidR="00281894" w:rsidRDefault="00316A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281894" w:rsidRPr="009C1E9A" w:rsidRDefault="00316A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281894" w:rsidRDefault="00316A60" w:rsidP="006D504F">
          <w:pPr>
            <w:pStyle w:val="Footer"/>
            <w:rPr>
              <w:rStyle w:val="PageNumber"/>
            </w:rPr>
          </w:pPr>
        </w:p>
        <w:p w:rsidR="00281894" w:rsidRDefault="00316A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1BCB" w:rsidTr="009C1E9A">
      <w:trPr>
        <w:cantSplit/>
        <w:trHeight w:val="323"/>
      </w:trPr>
      <w:tc>
        <w:tcPr>
          <w:tcW w:w="0" w:type="pct"/>
          <w:gridSpan w:val="3"/>
        </w:tcPr>
        <w:p w:rsidR="00281894" w:rsidRDefault="00316A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281894" w:rsidRDefault="00316A6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281894" w:rsidRPr="00FF6F72" w:rsidRDefault="00316A6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94" w:rsidRDefault="00316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6A60">
      <w:r>
        <w:separator/>
      </w:r>
    </w:p>
  </w:footnote>
  <w:footnote w:type="continuationSeparator" w:id="0">
    <w:p w:rsidR="00000000" w:rsidRDefault="0031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94" w:rsidRDefault="00316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94" w:rsidRDefault="00316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94" w:rsidRDefault="00316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CB"/>
    <w:rsid w:val="00316A60"/>
    <w:rsid w:val="003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D94DED-818E-4F2F-8C5D-3A3FE981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66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6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66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66C2"/>
    <w:rPr>
      <w:b/>
      <w:bCs/>
    </w:rPr>
  </w:style>
  <w:style w:type="paragraph" w:styleId="Revision">
    <w:name w:val="Revision"/>
    <w:hidden/>
    <w:uiPriority w:val="99"/>
    <w:semiHidden/>
    <w:rsid w:val="00B75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2485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HB02612 (Committee Report (Unamended))</vt:lpstr>
    </vt:vector>
  </TitlesOfParts>
  <Company>State of Texas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27542</dc:subject>
  <dc:creator>State of Texas</dc:creator>
  <dc:description>HB 2612 by Perez-(H)County Affairs</dc:description>
  <cp:lastModifiedBy>Stacey Nicchio</cp:lastModifiedBy>
  <cp:revision>2</cp:revision>
  <cp:lastPrinted>2003-11-26T17:21:00Z</cp:lastPrinted>
  <dcterms:created xsi:type="dcterms:W3CDTF">2019-04-28T19:49:00Z</dcterms:created>
  <dcterms:modified xsi:type="dcterms:W3CDTF">2019-04-28T19:49:00Z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19.106.1559</vt:lpwstr>
  </property>
</Properties>
</file>