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4472E" w:rsidTr="00345119">
        <w:tc>
          <w:tcPr>
            <w:tcW w:w="9576" w:type="dxa"/>
            <w:noWrap/>
          </w:tcPr>
          <w:p w:rsidR="008423E4" w:rsidRPr="0022177D" w:rsidRDefault="00DD010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D010F" w:rsidP="008423E4">
      <w:pPr>
        <w:jc w:val="center"/>
      </w:pPr>
    </w:p>
    <w:p w:rsidR="008423E4" w:rsidRPr="00B31F0E" w:rsidRDefault="00DD010F" w:rsidP="008423E4"/>
    <w:p w:rsidR="008423E4" w:rsidRPr="00742794" w:rsidRDefault="00DD010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4472E" w:rsidTr="00345119">
        <w:tc>
          <w:tcPr>
            <w:tcW w:w="9576" w:type="dxa"/>
          </w:tcPr>
          <w:p w:rsidR="008423E4" w:rsidRPr="00861995" w:rsidRDefault="00DD010F" w:rsidP="00345119">
            <w:pPr>
              <w:jc w:val="right"/>
            </w:pPr>
            <w:r>
              <w:t>C.S.H.B. 2655</w:t>
            </w:r>
          </w:p>
        </w:tc>
      </w:tr>
      <w:tr w:rsidR="0044472E" w:rsidTr="00345119">
        <w:tc>
          <w:tcPr>
            <w:tcW w:w="9576" w:type="dxa"/>
          </w:tcPr>
          <w:p w:rsidR="008423E4" w:rsidRPr="00861995" w:rsidRDefault="00DD010F" w:rsidP="00E53CB9">
            <w:pPr>
              <w:jc w:val="right"/>
            </w:pPr>
            <w:r>
              <w:t xml:space="preserve">By: </w:t>
            </w:r>
            <w:r>
              <w:t>Rosenthal</w:t>
            </w:r>
          </w:p>
        </w:tc>
      </w:tr>
      <w:tr w:rsidR="0044472E" w:rsidTr="00345119">
        <w:tc>
          <w:tcPr>
            <w:tcW w:w="9576" w:type="dxa"/>
          </w:tcPr>
          <w:p w:rsidR="008423E4" w:rsidRPr="00861995" w:rsidRDefault="00DD010F" w:rsidP="00345119">
            <w:pPr>
              <w:jc w:val="right"/>
            </w:pPr>
            <w:r>
              <w:t>Public Education</w:t>
            </w:r>
          </w:p>
        </w:tc>
      </w:tr>
      <w:tr w:rsidR="0044472E" w:rsidTr="00345119">
        <w:tc>
          <w:tcPr>
            <w:tcW w:w="9576" w:type="dxa"/>
          </w:tcPr>
          <w:p w:rsidR="008423E4" w:rsidRDefault="00DD010F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D010F" w:rsidP="008423E4">
      <w:pPr>
        <w:tabs>
          <w:tab w:val="right" w:pos="9360"/>
        </w:tabs>
      </w:pPr>
    </w:p>
    <w:p w:rsidR="008423E4" w:rsidRDefault="00DD010F" w:rsidP="008423E4"/>
    <w:p w:rsidR="008423E4" w:rsidRDefault="00DD010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4472E" w:rsidTr="00345119">
        <w:tc>
          <w:tcPr>
            <w:tcW w:w="9576" w:type="dxa"/>
          </w:tcPr>
          <w:p w:rsidR="008423E4" w:rsidRPr="00A8133F" w:rsidRDefault="00DD010F" w:rsidP="0058283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D010F" w:rsidP="0058283F"/>
          <w:p w:rsidR="008423E4" w:rsidRDefault="00DD010F" w:rsidP="005828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Due to recent school shootings across the nation and in Texas, concerns have been raised regarding the preparedness of </w:t>
            </w:r>
            <w:r>
              <w:t xml:space="preserve">public </w:t>
            </w:r>
            <w:r w:rsidRPr="000C0D61">
              <w:t xml:space="preserve">school districts, law enforcement, and </w:t>
            </w:r>
            <w:r>
              <w:t>educators to</w:t>
            </w:r>
            <w:r w:rsidRPr="000C0D61">
              <w:t xml:space="preserve"> keep </w:t>
            </w:r>
            <w:r>
              <w:t>students and teachers safe during an active shooter incident</w:t>
            </w:r>
            <w:r w:rsidRPr="000C0D61">
              <w:t xml:space="preserve">. </w:t>
            </w:r>
            <w:r>
              <w:t>C.S.</w:t>
            </w:r>
            <w:r>
              <w:t xml:space="preserve">H.B. 2655 seeks to address this issue by </w:t>
            </w:r>
            <w:r>
              <w:t xml:space="preserve">requiring districts to </w:t>
            </w:r>
            <w:r>
              <w:t>consider</w:t>
            </w:r>
            <w:r>
              <w:t xml:space="preserve"> such incidents in their </w:t>
            </w:r>
            <w:r>
              <w:t>emergency planning and training</w:t>
            </w:r>
            <w:r w:rsidRPr="000C0D61">
              <w:t>.</w:t>
            </w:r>
          </w:p>
          <w:p w:rsidR="008423E4" w:rsidRPr="00E26B13" w:rsidRDefault="00DD010F" w:rsidP="0058283F">
            <w:pPr>
              <w:rPr>
                <w:b/>
              </w:rPr>
            </w:pPr>
          </w:p>
        </w:tc>
      </w:tr>
      <w:tr w:rsidR="0044472E" w:rsidTr="00345119">
        <w:tc>
          <w:tcPr>
            <w:tcW w:w="9576" w:type="dxa"/>
          </w:tcPr>
          <w:p w:rsidR="0017725B" w:rsidRDefault="00DD010F" w:rsidP="0058283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</w:t>
            </w:r>
            <w:r>
              <w:rPr>
                <w:b/>
                <w:u w:val="single"/>
              </w:rPr>
              <w:t>RIMINAL JUSTICE IMPACT</w:t>
            </w:r>
          </w:p>
          <w:p w:rsidR="0017725B" w:rsidRDefault="00DD010F" w:rsidP="0058283F">
            <w:pPr>
              <w:rPr>
                <w:b/>
                <w:u w:val="single"/>
              </w:rPr>
            </w:pPr>
          </w:p>
          <w:p w:rsidR="000726D8" w:rsidRPr="000726D8" w:rsidRDefault="00DD010F" w:rsidP="0058283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</w:t>
            </w:r>
            <w:r>
              <w:t>sion, parole, or mandatory supervision.</w:t>
            </w:r>
          </w:p>
          <w:p w:rsidR="0017725B" w:rsidRPr="0017725B" w:rsidRDefault="00DD010F" w:rsidP="0058283F">
            <w:pPr>
              <w:rPr>
                <w:b/>
                <w:u w:val="single"/>
              </w:rPr>
            </w:pPr>
          </w:p>
        </w:tc>
      </w:tr>
      <w:tr w:rsidR="0044472E" w:rsidTr="00345119">
        <w:tc>
          <w:tcPr>
            <w:tcW w:w="9576" w:type="dxa"/>
          </w:tcPr>
          <w:p w:rsidR="008423E4" w:rsidRPr="00A8133F" w:rsidRDefault="00DD010F" w:rsidP="0058283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D010F" w:rsidP="0058283F"/>
          <w:p w:rsidR="000726D8" w:rsidRDefault="00DD010F" w:rsidP="005828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commissioner of education in SECTION 1 of this bill.</w:t>
            </w:r>
          </w:p>
          <w:p w:rsidR="008423E4" w:rsidRPr="00E21FDC" w:rsidRDefault="00DD010F" w:rsidP="0058283F">
            <w:pPr>
              <w:rPr>
                <w:b/>
              </w:rPr>
            </w:pPr>
          </w:p>
        </w:tc>
      </w:tr>
      <w:tr w:rsidR="0044472E" w:rsidTr="00345119">
        <w:tc>
          <w:tcPr>
            <w:tcW w:w="9576" w:type="dxa"/>
          </w:tcPr>
          <w:p w:rsidR="008423E4" w:rsidRPr="00A8133F" w:rsidRDefault="00DD010F" w:rsidP="0058283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D010F" w:rsidP="0058283F"/>
          <w:p w:rsidR="00303DA0" w:rsidRDefault="00DD010F" w:rsidP="005828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2655 amends the Education Code to require a public school district to </w:t>
            </w:r>
            <w:r w:rsidRPr="00E2454A">
              <w:t xml:space="preserve">include </w:t>
            </w:r>
            <w:r>
              <w:t xml:space="preserve">a </w:t>
            </w:r>
            <w:r w:rsidRPr="00E2454A">
              <w:t xml:space="preserve">protocol for responding to an active shooter emergency in a district facility </w:t>
            </w:r>
            <w:r>
              <w:t>in the district's</w:t>
            </w:r>
            <w:r w:rsidRPr="00E2454A">
              <w:t xml:space="preserve"> multihazard emergency operations plan.</w:t>
            </w:r>
            <w:r>
              <w:t xml:space="preserve"> The protocol </w:t>
            </w:r>
            <w:r>
              <w:t xml:space="preserve">must </w:t>
            </w:r>
            <w:r w:rsidRPr="00E2454A">
              <w:t>provide for school</w:t>
            </w:r>
            <w:r w:rsidRPr="00E2454A">
              <w:t xml:space="preserve"> drills and exercises to prepare for an active shooter emergency as part of the mandatory school drills and exercises</w:t>
            </w:r>
            <w:r>
              <w:t xml:space="preserve"> </w:t>
            </w:r>
            <w:r w:rsidRPr="00E2454A">
              <w:t>to prepare district students and employees for responding to an emergency</w:t>
            </w:r>
            <w:r>
              <w:t>.</w:t>
            </w:r>
            <w:r>
              <w:t xml:space="preserve"> The bill requires the commissioner of education to adopt rules </w:t>
            </w:r>
            <w:r w:rsidRPr="002C41FA">
              <w:t>providing the number and content of mandatory school drills</w:t>
            </w:r>
            <w:r>
              <w:t xml:space="preserve"> required by the bill</w:t>
            </w:r>
            <w:r>
              <w:t xml:space="preserve">. The bill requires the commissioner, in adopting such rules, to </w:t>
            </w:r>
            <w:r w:rsidRPr="002C41FA">
              <w:t>consult with a public institution of higher education that provides active shooter response training.</w:t>
            </w:r>
            <w:r>
              <w:t xml:space="preserve"> </w:t>
            </w:r>
          </w:p>
          <w:p w:rsidR="00303DA0" w:rsidRDefault="00DD010F" w:rsidP="005828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DD010F" w:rsidP="005828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</w:t>
            </w:r>
            <w:r>
              <w:t>. 2655</w:t>
            </w:r>
            <w:r>
              <w:t xml:space="preserve"> requires a district peace officer or </w:t>
            </w:r>
            <w:r>
              <w:t xml:space="preserve">a </w:t>
            </w:r>
            <w:r w:rsidRPr="002C41FA">
              <w:t>school resource officer</w:t>
            </w:r>
            <w:r>
              <w:t xml:space="preserve"> </w:t>
            </w:r>
            <w:r w:rsidRPr="002C41FA">
              <w:t>to complete an active shooter response training program approved by the</w:t>
            </w:r>
            <w:r>
              <w:t xml:space="preserve"> Texas Commission on Law Enforcement</w:t>
            </w:r>
            <w:r>
              <w:t xml:space="preserve"> (TCOLE)</w:t>
            </w:r>
            <w:r w:rsidRPr="002C41FA">
              <w:t>.</w:t>
            </w:r>
            <w:r>
              <w:t xml:space="preserve"> </w:t>
            </w:r>
            <w:r>
              <w:t>The bill requires a district peace officer or school resource officer</w:t>
            </w:r>
            <w:r>
              <w:t xml:space="preserve"> who begins employment with or begins providing law enforcement at a district </w:t>
            </w:r>
            <w:r w:rsidRPr="000726D8">
              <w:t xml:space="preserve">on a date occurring before </w:t>
            </w:r>
            <w:r>
              <w:t>September 1, 2019,</w:t>
            </w:r>
            <w:r>
              <w:t xml:space="preserve"> to complete the required training not later than August 31, 2020.    </w:t>
            </w:r>
          </w:p>
          <w:p w:rsidR="008423E4" w:rsidRPr="00835628" w:rsidRDefault="00DD010F" w:rsidP="0058283F">
            <w:pPr>
              <w:rPr>
                <w:b/>
              </w:rPr>
            </w:pPr>
          </w:p>
        </w:tc>
      </w:tr>
      <w:tr w:rsidR="0044472E" w:rsidTr="00345119">
        <w:tc>
          <w:tcPr>
            <w:tcW w:w="9576" w:type="dxa"/>
          </w:tcPr>
          <w:p w:rsidR="008423E4" w:rsidRPr="00A8133F" w:rsidRDefault="00DD010F" w:rsidP="0058283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D010F" w:rsidP="0058283F"/>
          <w:p w:rsidR="008423E4" w:rsidRPr="003624F2" w:rsidRDefault="00DD010F" w:rsidP="005828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726D8">
              <w:t>September 1, 2019.</w:t>
            </w:r>
          </w:p>
          <w:p w:rsidR="008423E4" w:rsidRPr="00233FDB" w:rsidRDefault="00DD010F" w:rsidP="0058283F">
            <w:pPr>
              <w:rPr>
                <w:b/>
              </w:rPr>
            </w:pPr>
          </w:p>
        </w:tc>
      </w:tr>
      <w:tr w:rsidR="0044472E" w:rsidTr="00345119">
        <w:tc>
          <w:tcPr>
            <w:tcW w:w="9576" w:type="dxa"/>
          </w:tcPr>
          <w:p w:rsidR="00E53CB9" w:rsidRDefault="00DD010F" w:rsidP="0058283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</w:t>
            </w:r>
            <w:r>
              <w:rPr>
                <w:b/>
                <w:u w:val="single"/>
              </w:rPr>
              <w:t xml:space="preserve"> AND SUBSTITUTE</w:t>
            </w:r>
          </w:p>
          <w:p w:rsidR="00BF5BDF" w:rsidRDefault="00DD010F" w:rsidP="0058283F">
            <w:pPr>
              <w:jc w:val="both"/>
            </w:pPr>
          </w:p>
          <w:p w:rsidR="00BF5BDF" w:rsidRDefault="00DD010F" w:rsidP="0058283F">
            <w:pPr>
              <w:jc w:val="both"/>
            </w:pPr>
            <w:r>
              <w:t>While C.S.H.B. 2655 may differ from the original in minor or nonsubstantive ways, the following summarizes the substantial differences between the introduced and committee substitute versions of the bill.</w:t>
            </w:r>
          </w:p>
          <w:p w:rsidR="00BF5BDF" w:rsidRDefault="00DD010F" w:rsidP="0058283F">
            <w:pPr>
              <w:jc w:val="both"/>
            </w:pPr>
          </w:p>
          <w:p w:rsidR="00B77812" w:rsidRDefault="00DD010F" w:rsidP="0058283F">
            <w:pPr>
              <w:jc w:val="both"/>
            </w:pPr>
            <w:r>
              <w:t xml:space="preserve">The substitute replaces </w:t>
            </w:r>
            <w:r>
              <w:t>a</w:t>
            </w:r>
            <w:r>
              <w:t xml:space="preserve"> </w:t>
            </w:r>
            <w:r>
              <w:t>provisi</w:t>
            </w:r>
            <w:r>
              <w:t xml:space="preserve">on requiring </w:t>
            </w:r>
            <w:r>
              <w:t>a</w:t>
            </w:r>
            <w:r>
              <w:t xml:space="preserve"> public school district to adopt a policy requiring a district peace officer or a school resource officer to complete an active shooter response training program approved by the commissioner of education with a </w:t>
            </w:r>
            <w:r w:rsidRPr="0002278E">
              <w:t>provision</w:t>
            </w:r>
            <w:r>
              <w:t xml:space="preserve"> requiring</w:t>
            </w:r>
            <w:r>
              <w:t xml:space="preserve"> a district </w:t>
            </w:r>
            <w:r>
              <w:t xml:space="preserve">peace officer or school resource officer to </w:t>
            </w:r>
            <w:r>
              <w:t xml:space="preserve">instead </w:t>
            </w:r>
            <w:r>
              <w:t xml:space="preserve">complete a training program approved by </w:t>
            </w:r>
            <w:r>
              <w:t>TCOLE</w:t>
            </w:r>
            <w:r>
              <w:t xml:space="preserve">. </w:t>
            </w:r>
            <w:r>
              <w:t xml:space="preserve">The substitute includes a </w:t>
            </w:r>
            <w:r>
              <w:t>requirement for</w:t>
            </w:r>
            <w:r>
              <w:t xml:space="preserve"> TCOLE to approve the training program as soon as practicable after the bill's effective date.</w:t>
            </w:r>
          </w:p>
          <w:p w:rsidR="00BF5BDF" w:rsidRDefault="00DD010F" w:rsidP="0058283F">
            <w:pPr>
              <w:jc w:val="both"/>
            </w:pPr>
          </w:p>
          <w:p w:rsidR="00BF5BDF" w:rsidRPr="00BF5BDF" w:rsidRDefault="00DD010F" w:rsidP="0058283F">
            <w:pPr>
              <w:jc w:val="both"/>
            </w:pPr>
          </w:p>
        </w:tc>
      </w:tr>
      <w:tr w:rsidR="0044472E" w:rsidTr="00345119">
        <w:tc>
          <w:tcPr>
            <w:tcW w:w="9576" w:type="dxa"/>
          </w:tcPr>
          <w:p w:rsidR="00E53CB9" w:rsidRPr="009C1E9A" w:rsidRDefault="00DD010F" w:rsidP="0058283F">
            <w:pPr>
              <w:rPr>
                <w:b/>
                <w:u w:val="single"/>
              </w:rPr>
            </w:pPr>
          </w:p>
        </w:tc>
      </w:tr>
      <w:tr w:rsidR="0044472E" w:rsidTr="00345119">
        <w:tc>
          <w:tcPr>
            <w:tcW w:w="9576" w:type="dxa"/>
          </w:tcPr>
          <w:p w:rsidR="00E53CB9" w:rsidRPr="00E53CB9" w:rsidRDefault="00DD010F" w:rsidP="0058283F">
            <w:pPr>
              <w:jc w:val="both"/>
            </w:pPr>
          </w:p>
        </w:tc>
      </w:tr>
    </w:tbl>
    <w:p w:rsidR="008423E4" w:rsidRPr="00BE0E75" w:rsidRDefault="00DD010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D010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D010F">
      <w:r>
        <w:separator/>
      </w:r>
    </w:p>
  </w:endnote>
  <w:endnote w:type="continuationSeparator" w:id="0">
    <w:p w:rsidR="00000000" w:rsidRDefault="00DD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D01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4472E" w:rsidTr="009C1E9A">
      <w:trPr>
        <w:cantSplit/>
      </w:trPr>
      <w:tc>
        <w:tcPr>
          <w:tcW w:w="0" w:type="pct"/>
        </w:tcPr>
        <w:p w:rsidR="00137D90" w:rsidRDefault="00DD010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D010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D010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D010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D010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4472E" w:rsidTr="009C1E9A">
      <w:trPr>
        <w:cantSplit/>
      </w:trPr>
      <w:tc>
        <w:tcPr>
          <w:tcW w:w="0" w:type="pct"/>
        </w:tcPr>
        <w:p w:rsidR="00EC379B" w:rsidRDefault="00DD010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D010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26464</w:t>
          </w:r>
        </w:p>
      </w:tc>
      <w:tc>
        <w:tcPr>
          <w:tcW w:w="2453" w:type="pct"/>
        </w:tcPr>
        <w:p w:rsidR="00EC379B" w:rsidRDefault="00DD010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19.101.681</w:t>
          </w:r>
          <w:r>
            <w:fldChar w:fldCharType="end"/>
          </w:r>
        </w:p>
      </w:tc>
    </w:tr>
    <w:tr w:rsidR="0044472E" w:rsidTr="009C1E9A">
      <w:trPr>
        <w:cantSplit/>
      </w:trPr>
      <w:tc>
        <w:tcPr>
          <w:tcW w:w="0" w:type="pct"/>
        </w:tcPr>
        <w:p w:rsidR="00EC379B" w:rsidRDefault="00DD010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D010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21542</w:t>
          </w:r>
        </w:p>
      </w:tc>
      <w:tc>
        <w:tcPr>
          <w:tcW w:w="2453" w:type="pct"/>
        </w:tcPr>
        <w:p w:rsidR="00EC379B" w:rsidRDefault="00DD010F" w:rsidP="006D504F">
          <w:pPr>
            <w:pStyle w:val="Footer"/>
            <w:rPr>
              <w:rStyle w:val="PageNumber"/>
            </w:rPr>
          </w:pPr>
        </w:p>
        <w:p w:rsidR="00EC379B" w:rsidRDefault="00DD010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4472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D010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DD010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D010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D01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D010F">
      <w:r>
        <w:separator/>
      </w:r>
    </w:p>
  </w:footnote>
  <w:footnote w:type="continuationSeparator" w:id="0">
    <w:p w:rsidR="00000000" w:rsidRDefault="00DD0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D01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D01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D01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2E"/>
    <w:rsid w:val="0044472E"/>
    <w:rsid w:val="00DD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F34F49-A86A-4FAC-940B-1CE77F28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C41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41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41F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4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4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2525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HB02655 (Committee Report (Substituted))</vt:lpstr>
    </vt:vector>
  </TitlesOfParts>
  <Company>State of Texas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26464</dc:subject>
  <dc:creator>State of Texas</dc:creator>
  <dc:description>HB 2655 by Rosenthal-(H)Public Education (Substitute Document Number: 86R 21542)</dc:description>
  <cp:lastModifiedBy>Laura Ramsay</cp:lastModifiedBy>
  <cp:revision>2</cp:revision>
  <cp:lastPrinted>2003-11-26T17:21:00Z</cp:lastPrinted>
  <dcterms:created xsi:type="dcterms:W3CDTF">2019-04-17T00:55:00Z</dcterms:created>
  <dcterms:modified xsi:type="dcterms:W3CDTF">2019-04-17T00:55:00Z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19.101.681</vt:lpwstr>
  </property>
</Properties>
</file>