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631E6" w:rsidTr="00345119">
        <w:tc>
          <w:tcPr>
            <w:tcW w:w="9576" w:type="dxa"/>
            <w:noWrap/>
          </w:tcPr>
          <w:p w:rsidR="008423E4" w:rsidRPr="0022177D" w:rsidRDefault="006611C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611CE" w:rsidP="008423E4">
      <w:pPr>
        <w:jc w:val="center"/>
      </w:pPr>
    </w:p>
    <w:p w:rsidR="008423E4" w:rsidRPr="00B31F0E" w:rsidRDefault="006611CE" w:rsidP="008423E4"/>
    <w:p w:rsidR="008423E4" w:rsidRPr="00742794" w:rsidRDefault="006611C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31E6" w:rsidTr="00345119">
        <w:tc>
          <w:tcPr>
            <w:tcW w:w="9576" w:type="dxa"/>
          </w:tcPr>
          <w:p w:rsidR="008423E4" w:rsidRPr="00861995" w:rsidRDefault="006611CE" w:rsidP="00345119">
            <w:pPr>
              <w:jc w:val="right"/>
            </w:pPr>
            <w:r>
              <w:t>H.B. 2678</w:t>
            </w:r>
          </w:p>
        </w:tc>
      </w:tr>
      <w:tr w:rsidR="006631E6" w:rsidTr="00345119">
        <w:tc>
          <w:tcPr>
            <w:tcW w:w="9576" w:type="dxa"/>
          </w:tcPr>
          <w:p w:rsidR="008423E4" w:rsidRPr="00861995" w:rsidRDefault="006611CE" w:rsidP="003D0C11">
            <w:pPr>
              <w:jc w:val="right"/>
            </w:pPr>
            <w:r>
              <w:t xml:space="preserve">By: </w:t>
            </w:r>
            <w:r>
              <w:t>Zwiener</w:t>
            </w:r>
          </w:p>
        </w:tc>
      </w:tr>
      <w:tr w:rsidR="006631E6" w:rsidTr="00345119">
        <w:tc>
          <w:tcPr>
            <w:tcW w:w="9576" w:type="dxa"/>
          </w:tcPr>
          <w:p w:rsidR="008423E4" w:rsidRPr="00861995" w:rsidRDefault="006611CE" w:rsidP="00345119">
            <w:pPr>
              <w:jc w:val="right"/>
            </w:pPr>
            <w:r>
              <w:t>Homeland Security &amp; Public Safety</w:t>
            </w:r>
          </w:p>
        </w:tc>
      </w:tr>
      <w:tr w:rsidR="006631E6" w:rsidTr="00345119">
        <w:tc>
          <w:tcPr>
            <w:tcW w:w="9576" w:type="dxa"/>
          </w:tcPr>
          <w:p w:rsidR="008423E4" w:rsidRDefault="006611C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611CE" w:rsidP="008423E4">
      <w:pPr>
        <w:tabs>
          <w:tab w:val="right" w:pos="9360"/>
        </w:tabs>
      </w:pPr>
    </w:p>
    <w:p w:rsidR="008423E4" w:rsidRDefault="006611CE" w:rsidP="008423E4"/>
    <w:p w:rsidR="008423E4" w:rsidRDefault="006611C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631E6" w:rsidTr="00345119">
        <w:tc>
          <w:tcPr>
            <w:tcW w:w="9576" w:type="dxa"/>
          </w:tcPr>
          <w:p w:rsidR="008423E4" w:rsidRPr="00A8133F" w:rsidRDefault="006611CE" w:rsidP="00AE4F8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611CE" w:rsidP="00AE4F87"/>
          <w:p w:rsidR="008423E4" w:rsidRDefault="006611CE" w:rsidP="00AE4F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</w:t>
            </w:r>
            <w:r>
              <w:t>have been</w:t>
            </w:r>
            <w:r>
              <w:t xml:space="preserve"> calls to examine the efficacy of the </w:t>
            </w:r>
            <w:r>
              <w:t xml:space="preserve">Department of Public Safety (DPS) </w:t>
            </w:r>
            <w:r>
              <w:t>n</w:t>
            </w:r>
            <w:r>
              <w:t>on</w:t>
            </w:r>
            <w:r>
              <w:noBreakHyphen/>
            </w:r>
            <w:r>
              <w:t>r</w:t>
            </w:r>
            <w:r>
              <w:t xml:space="preserve">eported </w:t>
            </w:r>
            <w:r>
              <w:t>s</w:t>
            </w:r>
            <w:r>
              <w:t xml:space="preserve">exual </w:t>
            </w:r>
            <w:r>
              <w:t>a</w:t>
            </w:r>
            <w:r>
              <w:t xml:space="preserve">ssault </w:t>
            </w:r>
            <w:r>
              <w:t>e</w:t>
            </w:r>
            <w:r>
              <w:t xml:space="preserve">vidence </w:t>
            </w:r>
            <w:r>
              <w:t>p</w:t>
            </w:r>
            <w:r>
              <w:t>rogram</w:t>
            </w:r>
            <w:r>
              <w:t>, which</w:t>
            </w:r>
            <w:r>
              <w:t xml:space="preserve"> allows survivors of a sexual assault to obtain a forensic medical exam </w:t>
            </w:r>
            <w:r>
              <w:t>at no cost</w:t>
            </w:r>
            <w:r>
              <w:t xml:space="preserve"> and </w:t>
            </w:r>
            <w:r>
              <w:t>without</w:t>
            </w:r>
            <w:r>
              <w:t xml:space="preserve"> involv</w:t>
            </w:r>
            <w:r>
              <w:t>ing</w:t>
            </w:r>
            <w:r>
              <w:t xml:space="preserve"> law enforcement personnel at the time of collection.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2678 seeks to </w:t>
            </w:r>
            <w:r>
              <w:t>analyze the efficacy of the program by requiring</w:t>
            </w:r>
            <w:r>
              <w:t xml:space="preserve"> </w:t>
            </w:r>
            <w:r>
              <w:t>DPS</w:t>
            </w:r>
            <w:r>
              <w:t xml:space="preserve"> to c</w:t>
            </w:r>
            <w:r>
              <w:t>ompile</w:t>
            </w:r>
            <w:r>
              <w:t>,</w:t>
            </w:r>
            <w:r>
              <w:t xml:space="preserve"> maintain</w:t>
            </w:r>
            <w:r>
              <w:t>, and report</w:t>
            </w:r>
            <w:r>
              <w:t xml:space="preserve"> statistics on the number of sexual assault </w:t>
            </w:r>
            <w:r>
              <w:t xml:space="preserve">victims </w:t>
            </w:r>
            <w:r>
              <w:t>in each calendar year who have reported the assault to a law enforcement agency after receiving a forensic medical examination.</w:t>
            </w:r>
          </w:p>
          <w:p w:rsidR="008423E4" w:rsidRPr="00E26B13" w:rsidRDefault="006611CE" w:rsidP="00AE4F87">
            <w:pPr>
              <w:rPr>
                <w:b/>
              </w:rPr>
            </w:pPr>
          </w:p>
        </w:tc>
      </w:tr>
      <w:tr w:rsidR="006631E6" w:rsidTr="00345119">
        <w:tc>
          <w:tcPr>
            <w:tcW w:w="9576" w:type="dxa"/>
          </w:tcPr>
          <w:p w:rsidR="0017725B" w:rsidRDefault="006611CE" w:rsidP="00AE4F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611CE" w:rsidP="00AE4F87">
            <w:pPr>
              <w:rPr>
                <w:b/>
                <w:u w:val="single"/>
              </w:rPr>
            </w:pPr>
          </w:p>
          <w:p w:rsidR="004726A1" w:rsidRPr="004726A1" w:rsidRDefault="006611CE" w:rsidP="00AE4F87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611CE" w:rsidP="00AE4F87">
            <w:pPr>
              <w:rPr>
                <w:b/>
                <w:u w:val="single"/>
              </w:rPr>
            </w:pPr>
          </w:p>
        </w:tc>
      </w:tr>
      <w:tr w:rsidR="006631E6" w:rsidTr="00345119">
        <w:tc>
          <w:tcPr>
            <w:tcW w:w="9576" w:type="dxa"/>
          </w:tcPr>
          <w:p w:rsidR="008423E4" w:rsidRPr="00A8133F" w:rsidRDefault="006611CE" w:rsidP="00AE4F8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</w:t>
            </w:r>
            <w:r w:rsidRPr="009C1E9A">
              <w:rPr>
                <w:b/>
                <w:u w:val="single"/>
              </w:rPr>
              <w:t>EMAKING AUTHORITY</w:t>
            </w:r>
            <w:r>
              <w:rPr>
                <w:b/>
              </w:rPr>
              <w:t xml:space="preserve"> </w:t>
            </w:r>
          </w:p>
          <w:p w:rsidR="008423E4" w:rsidRDefault="006611CE" w:rsidP="00AE4F87"/>
          <w:p w:rsidR="004726A1" w:rsidRDefault="006611CE" w:rsidP="00AE4F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611CE" w:rsidP="00AE4F87">
            <w:pPr>
              <w:rPr>
                <w:b/>
              </w:rPr>
            </w:pPr>
          </w:p>
        </w:tc>
      </w:tr>
      <w:tr w:rsidR="006631E6" w:rsidTr="00345119">
        <w:tc>
          <w:tcPr>
            <w:tcW w:w="9576" w:type="dxa"/>
          </w:tcPr>
          <w:p w:rsidR="008423E4" w:rsidRPr="00A8133F" w:rsidRDefault="006611CE" w:rsidP="00AE4F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611CE" w:rsidP="00AE4F87"/>
          <w:p w:rsidR="008423E4" w:rsidRDefault="006611CE" w:rsidP="00AE4F87">
            <w:pPr>
              <w:pStyle w:val="Header"/>
              <w:jc w:val="both"/>
            </w:pPr>
            <w:r>
              <w:t xml:space="preserve">H.B. 2678 amends the Code of Criminal Procedure to require the Department of Public Safety (DPS) to </w:t>
            </w:r>
            <w:r w:rsidRPr="00B4620C">
              <w:t>compile and maintain statistics on the number of victims of sexual assault in each calendar year who have reported the sexual assault to a law enforcement a</w:t>
            </w:r>
            <w:r w:rsidRPr="00B4620C">
              <w:t xml:space="preserve">gency after receiving a forensic medical examination </w:t>
            </w:r>
            <w:r>
              <w:t>before which the</w:t>
            </w:r>
            <w:r>
              <w:t xml:space="preserve"> assault </w:t>
            </w:r>
            <w:r>
              <w:t>was not</w:t>
            </w:r>
            <w:r>
              <w:t xml:space="preserve"> reported</w:t>
            </w:r>
            <w:r w:rsidRPr="00B4620C">
              <w:t xml:space="preserve">, regardless of the year in which that examination was performed. </w:t>
            </w:r>
            <w:r>
              <w:t xml:space="preserve">The bill prohibits the </w:t>
            </w:r>
            <w:r>
              <w:t>inclusion of a victim's</w:t>
            </w:r>
            <w:r w:rsidRPr="00B4620C">
              <w:t xml:space="preserve"> </w:t>
            </w:r>
            <w:r w:rsidRPr="00B4620C">
              <w:t xml:space="preserve">identifying information </w:t>
            </w:r>
            <w:r>
              <w:t>in the statistics</w:t>
            </w:r>
            <w:r>
              <w:t xml:space="preserve"> and</w:t>
            </w:r>
            <w:r>
              <w:t xml:space="preserve"> req</w:t>
            </w:r>
            <w:r>
              <w:t>uires DPS, not later than September 1 of each even</w:t>
            </w:r>
            <w:r>
              <w:noBreakHyphen/>
            </w:r>
            <w:r>
              <w:t xml:space="preserve">numbered year, to report the statistics to the standing committees of the house of representatives and senate with primary jurisdiction over criminal justice issues and </w:t>
            </w:r>
            <w:r>
              <w:t xml:space="preserve">to </w:t>
            </w:r>
            <w:r>
              <w:t>post the statistics on the DPS we</w:t>
            </w:r>
            <w:r>
              <w:t>bsite.</w:t>
            </w:r>
          </w:p>
          <w:p w:rsidR="008423E4" w:rsidRPr="00835628" w:rsidRDefault="006611CE" w:rsidP="00AE4F87">
            <w:pPr>
              <w:rPr>
                <w:b/>
              </w:rPr>
            </w:pPr>
          </w:p>
        </w:tc>
      </w:tr>
      <w:tr w:rsidR="006631E6" w:rsidTr="00345119">
        <w:tc>
          <w:tcPr>
            <w:tcW w:w="9576" w:type="dxa"/>
          </w:tcPr>
          <w:p w:rsidR="008423E4" w:rsidRPr="00A8133F" w:rsidRDefault="006611CE" w:rsidP="00AE4F8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611CE" w:rsidP="00AE4F87"/>
          <w:p w:rsidR="008423E4" w:rsidRPr="003624F2" w:rsidRDefault="006611CE" w:rsidP="00AE4F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611CE" w:rsidP="00AE4F87">
            <w:pPr>
              <w:rPr>
                <w:b/>
              </w:rPr>
            </w:pPr>
          </w:p>
        </w:tc>
      </w:tr>
    </w:tbl>
    <w:p w:rsidR="008423E4" w:rsidRPr="00BE0E75" w:rsidRDefault="006611C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611C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11CE">
      <w:r>
        <w:separator/>
      </w:r>
    </w:p>
  </w:endnote>
  <w:endnote w:type="continuationSeparator" w:id="0">
    <w:p w:rsidR="00000000" w:rsidRDefault="0066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1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31E6" w:rsidTr="009C1E9A">
      <w:trPr>
        <w:cantSplit/>
      </w:trPr>
      <w:tc>
        <w:tcPr>
          <w:tcW w:w="0" w:type="pct"/>
        </w:tcPr>
        <w:p w:rsidR="00137D90" w:rsidRDefault="006611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611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611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611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611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31E6" w:rsidTr="009C1E9A">
      <w:trPr>
        <w:cantSplit/>
      </w:trPr>
      <w:tc>
        <w:tcPr>
          <w:tcW w:w="0" w:type="pct"/>
        </w:tcPr>
        <w:p w:rsidR="00EC379B" w:rsidRDefault="006611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611C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27331</w:t>
          </w:r>
        </w:p>
      </w:tc>
      <w:tc>
        <w:tcPr>
          <w:tcW w:w="2453" w:type="pct"/>
        </w:tcPr>
        <w:p w:rsidR="00EC379B" w:rsidRDefault="006611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19.105.1767</w:t>
          </w:r>
          <w:r>
            <w:fldChar w:fldCharType="end"/>
          </w:r>
        </w:p>
      </w:tc>
    </w:tr>
    <w:tr w:rsidR="006631E6" w:rsidTr="009C1E9A">
      <w:trPr>
        <w:cantSplit/>
      </w:trPr>
      <w:tc>
        <w:tcPr>
          <w:tcW w:w="0" w:type="pct"/>
        </w:tcPr>
        <w:p w:rsidR="00EC379B" w:rsidRDefault="006611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611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611CE" w:rsidP="006D504F">
          <w:pPr>
            <w:pStyle w:val="Footer"/>
            <w:rPr>
              <w:rStyle w:val="PageNumber"/>
            </w:rPr>
          </w:pPr>
        </w:p>
        <w:p w:rsidR="00EC379B" w:rsidRDefault="006611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31E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611C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611C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611C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1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11CE">
      <w:r>
        <w:separator/>
      </w:r>
    </w:p>
  </w:footnote>
  <w:footnote w:type="continuationSeparator" w:id="0">
    <w:p w:rsidR="00000000" w:rsidRDefault="0066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1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1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1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E6"/>
    <w:rsid w:val="006611CE"/>
    <w:rsid w:val="0066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113C33-BEC3-455D-A1B8-DFD12975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26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2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26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6A1"/>
    <w:rPr>
      <w:b/>
      <w:bCs/>
    </w:rPr>
  </w:style>
  <w:style w:type="paragraph" w:styleId="Revision">
    <w:name w:val="Revision"/>
    <w:hidden/>
    <w:uiPriority w:val="99"/>
    <w:semiHidden/>
    <w:rsid w:val="009A52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1690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HB02678 (Committee Report (Unamended))</vt:lpstr>
    </vt:vector>
  </TitlesOfParts>
  <Company>State of Texas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27331</dc:subject>
  <dc:creator>State of Texas</dc:creator>
  <dc:description>HB 2678 by Zwiener-(H)Homeland Security &amp; Public Safety</dc:description>
  <cp:lastModifiedBy>Laura Ramsay</cp:lastModifiedBy>
  <cp:revision>2</cp:revision>
  <cp:lastPrinted>2003-11-26T17:21:00Z</cp:lastPrinted>
  <dcterms:created xsi:type="dcterms:W3CDTF">2019-04-29T17:56:00Z</dcterms:created>
  <dcterms:modified xsi:type="dcterms:W3CDTF">2019-04-29T17:56:00Z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19.105.1767</vt:lpwstr>
  </property>
</Properties>
</file>