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2639" w:rsidTr="00345119">
        <w:tc>
          <w:tcPr>
            <w:tcW w:w="9576" w:type="dxa"/>
            <w:noWrap/>
          </w:tcPr>
          <w:p w:rsidR="008423E4" w:rsidRPr="0022177D" w:rsidRDefault="00187B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7B5C" w:rsidP="008423E4">
      <w:pPr>
        <w:jc w:val="center"/>
      </w:pPr>
    </w:p>
    <w:p w:rsidR="008423E4" w:rsidRPr="00B31F0E" w:rsidRDefault="00187B5C" w:rsidP="008423E4"/>
    <w:p w:rsidR="008423E4" w:rsidRPr="00742794" w:rsidRDefault="00187B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2639" w:rsidTr="00345119">
        <w:tc>
          <w:tcPr>
            <w:tcW w:w="9576" w:type="dxa"/>
          </w:tcPr>
          <w:p w:rsidR="008423E4" w:rsidRPr="00861995" w:rsidRDefault="00187B5C" w:rsidP="00345119">
            <w:pPr>
              <w:jc w:val="right"/>
            </w:pPr>
            <w:r>
              <w:t>H.B. 2709</w:t>
            </w:r>
          </w:p>
        </w:tc>
      </w:tr>
      <w:tr w:rsidR="001A2639" w:rsidTr="00345119">
        <w:tc>
          <w:tcPr>
            <w:tcW w:w="9576" w:type="dxa"/>
          </w:tcPr>
          <w:p w:rsidR="008423E4" w:rsidRPr="00861995" w:rsidRDefault="00187B5C" w:rsidP="00B13839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1A2639" w:rsidTr="00345119">
        <w:tc>
          <w:tcPr>
            <w:tcW w:w="9576" w:type="dxa"/>
          </w:tcPr>
          <w:p w:rsidR="008423E4" w:rsidRPr="00861995" w:rsidRDefault="00187B5C" w:rsidP="00345119">
            <w:pPr>
              <w:jc w:val="right"/>
            </w:pPr>
            <w:r>
              <w:t>Higher Education</w:t>
            </w:r>
          </w:p>
        </w:tc>
      </w:tr>
      <w:tr w:rsidR="001A2639" w:rsidTr="00345119">
        <w:tc>
          <w:tcPr>
            <w:tcW w:w="9576" w:type="dxa"/>
          </w:tcPr>
          <w:p w:rsidR="008423E4" w:rsidRDefault="00187B5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7B5C" w:rsidP="008423E4">
      <w:pPr>
        <w:tabs>
          <w:tab w:val="right" w:pos="9360"/>
        </w:tabs>
      </w:pPr>
    </w:p>
    <w:p w:rsidR="008423E4" w:rsidRDefault="00187B5C" w:rsidP="008423E4"/>
    <w:p w:rsidR="008423E4" w:rsidRDefault="00187B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2639" w:rsidTr="00345119">
        <w:tc>
          <w:tcPr>
            <w:tcW w:w="9576" w:type="dxa"/>
          </w:tcPr>
          <w:p w:rsidR="008423E4" w:rsidRPr="00A8133F" w:rsidRDefault="00187B5C" w:rsidP="00F659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7B5C" w:rsidP="00F659A9"/>
          <w:p w:rsidR="008423E4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statutory language requiring legislative approval for a sale of any part of the </w:t>
            </w:r>
            <w:r w:rsidRPr="00251850">
              <w:t xml:space="preserve">original main campus of Texas Tech University </w:t>
            </w:r>
            <w:r>
              <w:t>may represent an unnecessary restriction</w:t>
            </w:r>
            <w:r>
              <w:t xml:space="preserve"> that</w:t>
            </w:r>
            <w:r>
              <w:t xml:space="preserve"> is</w:t>
            </w:r>
            <w:r>
              <w:t xml:space="preserve"> not in line with the authority of comparable institutions in Texas. H.B. 2709 seeks to address this issue by removing </w:t>
            </w:r>
            <w:r>
              <w:t>that restriction</w:t>
            </w:r>
            <w:r>
              <w:t>.</w:t>
            </w:r>
          </w:p>
          <w:p w:rsidR="008423E4" w:rsidRPr="00E26B13" w:rsidRDefault="00187B5C" w:rsidP="00F659A9">
            <w:pPr>
              <w:rPr>
                <w:b/>
              </w:rPr>
            </w:pPr>
          </w:p>
        </w:tc>
      </w:tr>
      <w:tr w:rsidR="001A2639" w:rsidTr="00345119">
        <w:tc>
          <w:tcPr>
            <w:tcW w:w="9576" w:type="dxa"/>
          </w:tcPr>
          <w:p w:rsidR="0017725B" w:rsidRDefault="00187B5C" w:rsidP="00F659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7B5C" w:rsidP="00F659A9">
            <w:pPr>
              <w:rPr>
                <w:b/>
                <w:u w:val="single"/>
              </w:rPr>
            </w:pPr>
          </w:p>
          <w:p w:rsidR="006F5F04" w:rsidRPr="006F5F04" w:rsidRDefault="00187B5C" w:rsidP="00F659A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187B5C" w:rsidP="00F659A9">
            <w:pPr>
              <w:rPr>
                <w:b/>
                <w:u w:val="single"/>
              </w:rPr>
            </w:pPr>
          </w:p>
        </w:tc>
      </w:tr>
      <w:tr w:rsidR="001A2639" w:rsidTr="00345119">
        <w:tc>
          <w:tcPr>
            <w:tcW w:w="9576" w:type="dxa"/>
          </w:tcPr>
          <w:p w:rsidR="008423E4" w:rsidRPr="00A8133F" w:rsidRDefault="00187B5C" w:rsidP="00F659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7B5C" w:rsidP="00F659A9"/>
          <w:p w:rsidR="006F5F04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87B5C" w:rsidP="00F659A9">
            <w:pPr>
              <w:rPr>
                <w:b/>
              </w:rPr>
            </w:pPr>
          </w:p>
        </w:tc>
      </w:tr>
      <w:tr w:rsidR="001A2639" w:rsidTr="00345119">
        <w:tc>
          <w:tcPr>
            <w:tcW w:w="9576" w:type="dxa"/>
          </w:tcPr>
          <w:p w:rsidR="008423E4" w:rsidRPr="00A8133F" w:rsidRDefault="00187B5C" w:rsidP="00F659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7B5C" w:rsidP="00F659A9"/>
          <w:p w:rsidR="00C920C5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2709 amends the Education Code to remove the prohibition against the board of regents of the Texas Tech University System selling </w:t>
            </w:r>
            <w:r w:rsidRPr="006F5F04">
              <w:t xml:space="preserve">any of the original main campus of Texas Tech University located in Lubbock, Lubbock County, unless the sale is approved </w:t>
            </w:r>
            <w:r w:rsidRPr="006F5F04">
              <w:t>by act of the legislature.</w:t>
            </w:r>
            <w:r>
              <w:t xml:space="preserve"> </w:t>
            </w:r>
          </w:p>
          <w:p w:rsidR="00C920C5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2709</w:t>
            </w:r>
            <w:r>
              <w:t xml:space="preserve"> repeals </w:t>
            </w:r>
            <w:r>
              <w:t>Section 109.0541, Education Code, authorizing</w:t>
            </w:r>
            <w:r>
              <w:t xml:space="preserve"> the board to </w:t>
            </w:r>
            <w:r w:rsidRPr="006F5F04">
              <w:t xml:space="preserve">execute a conveyance of real property that is part of </w:t>
            </w:r>
            <w:r>
              <w:t xml:space="preserve">the </w:t>
            </w:r>
            <w:r w:rsidRPr="006F5F04">
              <w:t>original main campus of Texas Tech University</w:t>
            </w:r>
            <w:r>
              <w:t xml:space="preserve"> </w:t>
            </w:r>
            <w:r w:rsidRPr="006F5F04">
              <w:t>to Texas Tech University Health Sciences Cente</w:t>
            </w:r>
            <w:r w:rsidRPr="006F5F04">
              <w:t>r.</w:t>
            </w:r>
          </w:p>
          <w:p w:rsidR="008423E4" w:rsidRPr="00835628" w:rsidRDefault="00187B5C" w:rsidP="00F659A9">
            <w:pPr>
              <w:rPr>
                <w:b/>
              </w:rPr>
            </w:pPr>
          </w:p>
        </w:tc>
      </w:tr>
      <w:tr w:rsidR="001A2639" w:rsidTr="00345119">
        <w:tc>
          <w:tcPr>
            <w:tcW w:w="9576" w:type="dxa"/>
          </w:tcPr>
          <w:p w:rsidR="008423E4" w:rsidRPr="00A8133F" w:rsidRDefault="00187B5C" w:rsidP="00F659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7B5C" w:rsidP="00F659A9"/>
          <w:p w:rsidR="008423E4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105A1F" w:rsidRPr="00233FDB" w:rsidRDefault="00187B5C" w:rsidP="00F65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187B5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7B5C">
      <w:r>
        <w:separator/>
      </w:r>
    </w:p>
  </w:endnote>
  <w:endnote w:type="continuationSeparator" w:id="0">
    <w:p w:rsidR="00000000" w:rsidRDefault="001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2639" w:rsidTr="009C1E9A">
      <w:trPr>
        <w:cantSplit/>
      </w:trPr>
      <w:tc>
        <w:tcPr>
          <w:tcW w:w="0" w:type="pct"/>
        </w:tcPr>
        <w:p w:rsidR="00137D90" w:rsidRDefault="00187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7B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7B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7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7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2639" w:rsidTr="009C1E9A">
      <w:trPr>
        <w:cantSplit/>
      </w:trPr>
      <w:tc>
        <w:tcPr>
          <w:tcW w:w="0" w:type="pct"/>
        </w:tcPr>
        <w:p w:rsidR="00EC379B" w:rsidRDefault="00187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7B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20203</w:t>
          </w:r>
        </w:p>
      </w:tc>
      <w:tc>
        <w:tcPr>
          <w:tcW w:w="2453" w:type="pct"/>
        </w:tcPr>
        <w:p w:rsidR="00EC379B" w:rsidRDefault="00187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19.76.57</w:t>
          </w:r>
          <w:r>
            <w:fldChar w:fldCharType="end"/>
          </w:r>
        </w:p>
      </w:tc>
    </w:tr>
    <w:tr w:rsidR="001A2639" w:rsidTr="009C1E9A">
      <w:trPr>
        <w:cantSplit/>
      </w:trPr>
      <w:tc>
        <w:tcPr>
          <w:tcW w:w="0" w:type="pct"/>
        </w:tcPr>
        <w:p w:rsidR="00EC379B" w:rsidRDefault="00187B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7B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7B5C" w:rsidP="006D504F">
          <w:pPr>
            <w:pStyle w:val="Footer"/>
            <w:rPr>
              <w:rStyle w:val="PageNumber"/>
            </w:rPr>
          </w:pPr>
        </w:p>
        <w:p w:rsidR="00EC379B" w:rsidRDefault="00187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26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7B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7B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7B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7B5C">
      <w:r>
        <w:separator/>
      </w:r>
    </w:p>
  </w:footnote>
  <w:footnote w:type="continuationSeparator" w:id="0">
    <w:p w:rsidR="00000000" w:rsidRDefault="0018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7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9"/>
    <w:rsid w:val="00187B5C"/>
    <w:rsid w:val="001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FAC175-A0F0-4D27-92B6-6E379E25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5F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F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F04"/>
    <w:rPr>
      <w:b/>
      <w:bCs/>
    </w:rPr>
  </w:style>
  <w:style w:type="paragraph" w:styleId="Revision">
    <w:name w:val="Revision"/>
    <w:hidden/>
    <w:uiPriority w:val="99"/>
    <w:semiHidden/>
    <w:rsid w:val="00756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1303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HB02709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20203</dc:subject>
  <dc:creator>State of Texas</dc:creator>
  <dc:description>HB 2709 by Frullo-(H)Higher Education</dc:description>
  <cp:lastModifiedBy>Scotty Wimberley</cp:lastModifiedBy>
  <cp:revision>2</cp:revision>
  <cp:lastPrinted>2003-11-26T17:21:00Z</cp:lastPrinted>
  <dcterms:created xsi:type="dcterms:W3CDTF">2019-03-26T22:48:00Z</dcterms:created>
  <dcterms:modified xsi:type="dcterms:W3CDTF">2019-03-26T22:48:00Z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19.76.57</vt:lpwstr>
  </property>
</Properties>
</file>