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8C" w:rsidRDefault="00B17E8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ADDDA6CF6A642BF9C3A15F92E26AB0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17E8C" w:rsidRPr="00585C31" w:rsidRDefault="00B17E8C" w:rsidP="000F1DF9">
      <w:pPr>
        <w:spacing w:after="0" w:line="240" w:lineRule="auto"/>
        <w:rPr>
          <w:rFonts w:cs="Times New Roman"/>
          <w:szCs w:val="24"/>
        </w:rPr>
      </w:pPr>
    </w:p>
    <w:p w:rsidR="00B17E8C" w:rsidRPr="00585C31" w:rsidRDefault="00B17E8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17E8C" w:rsidTr="000F1DF9">
        <w:tc>
          <w:tcPr>
            <w:tcW w:w="2718" w:type="dxa"/>
          </w:tcPr>
          <w:p w:rsidR="00B17E8C" w:rsidRPr="005C2A78" w:rsidRDefault="00B17E8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8668BB4329442C3A0277B4263DA4AA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17E8C" w:rsidRPr="00FF6471" w:rsidRDefault="00B17E8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2417417285C4157AC5608682588376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2747</w:t>
                </w:r>
              </w:sdtContent>
            </w:sdt>
          </w:p>
        </w:tc>
      </w:tr>
      <w:tr w:rsidR="00B17E8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55564D62210428BA498C54C0AB9DE03"/>
            </w:placeholder>
          </w:sdtPr>
          <w:sdtContent>
            <w:tc>
              <w:tcPr>
                <w:tcW w:w="2718" w:type="dxa"/>
              </w:tcPr>
              <w:p w:rsidR="00B17E8C" w:rsidRPr="000F1DF9" w:rsidRDefault="00B17E8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86R34356 JCG-D</w:t>
                </w:r>
              </w:p>
            </w:tc>
          </w:sdtContent>
        </w:sdt>
        <w:tc>
          <w:tcPr>
            <w:tcW w:w="6858" w:type="dxa"/>
          </w:tcPr>
          <w:p w:rsidR="00B17E8C" w:rsidRPr="005C2A78" w:rsidRDefault="00B17E8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3DB94D262E4463A969306BE6F16FEC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9EEA4678FE341E2BBBAEA09EDE364B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Ortega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D6EC79D908349F59DAF5D3F9379461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(Rodríguez)</w:t>
                </w:r>
              </w:sdtContent>
            </w:sdt>
          </w:p>
        </w:tc>
      </w:tr>
      <w:tr w:rsidR="00B17E8C" w:rsidTr="000F1DF9">
        <w:tc>
          <w:tcPr>
            <w:tcW w:w="2718" w:type="dxa"/>
          </w:tcPr>
          <w:p w:rsidR="00B17E8C" w:rsidRPr="00BC7495" w:rsidRDefault="00B17E8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E307C98BFAA4EDDB2EF9EB98B9E78F6"/>
            </w:placeholder>
          </w:sdtPr>
          <w:sdtContent>
            <w:tc>
              <w:tcPr>
                <w:tcW w:w="6858" w:type="dxa"/>
              </w:tcPr>
              <w:p w:rsidR="00B17E8C" w:rsidRPr="00FF6471" w:rsidRDefault="00B17E8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B17E8C" w:rsidTr="000F1DF9">
        <w:tc>
          <w:tcPr>
            <w:tcW w:w="2718" w:type="dxa"/>
          </w:tcPr>
          <w:p w:rsidR="00B17E8C" w:rsidRPr="00BC7495" w:rsidRDefault="00B17E8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CBFF46D6190417E88F985023324EAD1"/>
            </w:placeholder>
            <w:date w:fullDate="2019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17E8C" w:rsidRPr="00FF6471" w:rsidRDefault="00B17E8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5/19/2019</w:t>
                </w:r>
              </w:p>
            </w:tc>
          </w:sdtContent>
        </w:sdt>
      </w:tr>
      <w:tr w:rsidR="00B17E8C" w:rsidTr="000F1DF9">
        <w:tc>
          <w:tcPr>
            <w:tcW w:w="2718" w:type="dxa"/>
          </w:tcPr>
          <w:p w:rsidR="00B17E8C" w:rsidRPr="00BC7495" w:rsidRDefault="00B17E8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7210E7A7493413A90E1722DB00DB575"/>
            </w:placeholder>
          </w:sdtPr>
          <w:sdtContent>
            <w:tc>
              <w:tcPr>
                <w:tcW w:w="6858" w:type="dxa"/>
              </w:tcPr>
              <w:p w:rsidR="00B17E8C" w:rsidRPr="00FF6471" w:rsidRDefault="00B17E8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B17E8C" w:rsidRPr="00FF6471" w:rsidRDefault="00B17E8C" w:rsidP="000F1DF9">
      <w:pPr>
        <w:spacing w:after="0" w:line="240" w:lineRule="auto"/>
        <w:rPr>
          <w:rFonts w:cs="Times New Roman"/>
          <w:szCs w:val="24"/>
        </w:rPr>
      </w:pPr>
    </w:p>
    <w:p w:rsidR="00B17E8C" w:rsidRPr="00FF6471" w:rsidRDefault="00B17E8C" w:rsidP="000F1DF9">
      <w:pPr>
        <w:spacing w:after="0" w:line="240" w:lineRule="auto"/>
        <w:rPr>
          <w:rFonts w:cs="Times New Roman"/>
          <w:szCs w:val="24"/>
        </w:rPr>
      </w:pPr>
    </w:p>
    <w:p w:rsidR="00B17E8C" w:rsidRPr="00FF6471" w:rsidRDefault="00B17E8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AB9E0B2633A484C9E9A42586E7E991E"/>
        </w:placeholder>
      </w:sdtPr>
      <w:sdtContent>
        <w:p w:rsidR="00B17E8C" w:rsidRDefault="00B17E8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399334B68E7B40CCB946E35E243D5FC3"/>
        </w:placeholder>
      </w:sdtPr>
      <w:sdtEndPr/>
      <w:sdtContent>
        <w:p w:rsidR="00B17E8C" w:rsidRDefault="00B17E8C" w:rsidP="00B17E8C">
          <w:pPr>
            <w:pStyle w:val="NormalWeb"/>
            <w:spacing w:before="0" w:beforeAutospacing="0" w:after="0" w:afterAutospacing="0"/>
            <w:jc w:val="both"/>
            <w:divId w:val="48573140"/>
            <w:rPr>
              <w:rFonts w:eastAsia="Times New Roman"/>
              <w:bCs/>
            </w:rPr>
          </w:pPr>
        </w:p>
        <w:p w:rsidR="00B17E8C" w:rsidRPr="00D70925" w:rsidRDefault="00B17E8C" w:rsidP="00B17E8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B17E8C">
            <w:rPr>
              <w:rFonts w:cs="Times New Roman"/>
              <w:szCs w:val="24"/>
            </w:rPr>
            <w:t xml:space="preserve">C.S.H.B. 2747 amends current law relating to </w:t>
          </w:r>
          <w:r>
            <w:rPr>
              <w:rFonts w:cs="Times New Roman"/>
              <w:szCs w:val="24"/>
            </w:rPr>
            <w:t>the licensing and regulation of massage therapy.</w:t>
          </w:r>
          <w:r w:rsidRPr="00B17E8C">
            <w:rPr>
              <w:rFonts w:cs="Times New Roman"/>
              <w:szCs w:val="24"/>
            </w:rPr>
            <w:t xml:space="preserve">  </w:t>
          </w:r>
        </w:p>
      </w:sdtContent>
    </w:sdt>
    <w:p w:rsidR="00B17E8C" w:rsidRPr="00D04C8B" w:rsidRDefault="00B17E8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B17E8C" w:rsidRPr="005C2A78" w:rsidRDefault="00B17E8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678B288EFC1409EA0E6A67D685127A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17E8C" w:rsidRPr="006529C4" w:rsidRDefault="00B17E8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17E8C" w:rsidRPr="006529C4" w:rsidRDefault="00B17E8C" w:rsidP="00774EC7">
      <w:pPr>
        <w:spacing w:after="0" w:line="240" w:lineRule="auto"/>
        <w:jc w:val="both"/>
        <w:rPr>
          <w:rFonts w:cs="Times New Roman"/>
          <w:szCs w:val="24"/>
        </w:rPr>
      </w:pPr>
      <w:r>
        <w:t>Rulemaking authority is expressly granted to the Texas Commission of Licensing and Regulation in SECTION 1 (Section 455.207, Occupations Code) of this bill.</w:t>
      </w:r>
    </w:p>
    <w:p w:rsidR="00B17E8C" w:rsidRPr="006529C4" w:rsidRDefault="00B17E8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17E8C" w:rsidRPr="005C2A78" w:rsidRDefault="00B17E8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17EC019BFF74784B2DFB40F4DEF828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17E8C" w:rsidRPr="005C2A78" w:rsidRDefault="00B17E8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17E8C" w:rsidRDefault="00B17E8C" w:rsidP="00D60DAE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</w:t>
      </w:r>
      <w:r>
        <w:t xml:space="preserve">Amends Subchapter E, Chapter 455, Occupations Code, by adding Section 455.207, as follows: </w:t>
      </w:r>
    </w:p>
    <w:p w:rsidR="00B17E8C" w:rsidRDefault="00B17E8C" w:rsidP="00D60DAE">
      <w:pPr>
        <w:spacing w:after="0" w:line="240" w:lineRule="auto"/>
        <w:jc w:val="both"/>
      </w:pPr>
    </w:p>
    <w:p w:rsidR="00B17E8C" w:rsidRDefault="00B17E8C" w:rsidP="00D60DAE">
      <w:pPr>
        <w:spacing w:after="0" w:line="240" w:lineRule="auto"/>
        <w:ind w:left="720"/>
        <w:jc w:val="both"/>
      </w:pPr>
      <w:r>
        <w:t xml:space="preserve">Sec. 455.207. POSTING OF CERTAIN NOTICES REQUIRED. (a) Requires each massage establishment and massage school to display in the form and manner prescribed by the Texas Commission of Licensing and Regulation (TCLR) a sign concerning services and assistance available to victims of human trafficking. </w:t>
      </w:r>
    </w:p>
    <w:p w:rsidR="00B17E8C" w:rsidRDefault="00B17E8C" w:rsidP="00D60DAE">
      <w:pPr>
        <w:spacing w:after="0" w:line="240" w:lineRule="auto"/>
        <w:ind w:left="720"/>
        <w:jc w:val="both"/>
      </w:pPr>
    </w:p>
    <w:p w:rsidR="00B17E8C" w:rsidRDefault="00B17E8C" w:rsidP="00D60DAE">
      <w:pPr>
        <w:spacing w:after="0" w:line="240" w:lineRule="auto"/>
        <w:ind w:left="1440"/>
        <w:jc w:val="both"/>
      </w:pPr>
      <w:r>
        <w:t xml:space="preserve">(b) Requires the sign required by this section to: </w:t>
      </w:r>
    </w:p>
    <w:p w:rsidR="00B17E8C" w:rsidRDefault="00B17E8C" w:rsidP="00D60DAE">
      <w:pPr>
        <w:spacing w:after="0" w:line="240" w:lineRule="auto"/>
        <w:ind w:left="1440"/>
        <w:jc w:val="both"/>
      </w:pPr>
    </w:p>
    <w:p w:rsidR="00B17E8C" w:rsidRDefault="00B17E8C" w:rsidP="00D60DAE">
      <w:pPr>
        <w:spacing w:after="0" w:line="240" w:lineRule="auto"/>
        <w:ind w:left="2160"/>
        <w:jc w:val="both"/>
      </w:pPr>
      <w:r>
        <w:t xml:space="preserve">(1) be in English, Spanish, Korean, Mandarin, and any other language required by TCLR rule; </w:t>
      </w:r>
    </w:p>
    <w:p w:rsidR="00B17E8C" w:rsidRDefault="00B17E8C" w:rsidP="00D60DAE">
      <w:pPr>
        <w:spacing w:after="0" w:line="240" w:lineRule="auto"/>
        <w:ind w:left="2160"/>
        <w:jc w:val="both"/>
      </w:pPr>
    </w:p>
    <w:p w:rsidR="00B17E8C" w:rsidRDefault="00B17E8C" w:rsidP="00D60DAE">
      <w:pPr>
        <w:spacing w:after="0" w:line="240" w:lineRule="auto"/>
        <w:ind w:left="2160"/>
        <w:jc w:val="both"/>
      </w:pPr>
      <w:r>
        <w:t xml:space="preserve">(2) include a toll-free telephone number of a nationally recognized information and referral hotline for victims of human trafficking; and </w:t>
      </w:r>
    </w:p>
    <w:p w:rsidR="00B17E8C" w:rsidRDefault="00B17E8C" w:rsidP="00D60DAE">
      <w:pPr>
        <w:spacing w:after="0" w:line="240" w:lineRule="auto"/>
        <w:ind w:left="2160"/>
        <w:jc w:val="both"/>
      </w:pPr>
    </w:p>
    <w:p w:rsidR="00B17E8C" w:rsidRDefault="00B17E8C" w:rsidP="00D60DAE">
      <w:pPr>
        <w:spacing w:after="0" w:line="240" w:lineRule="auto"/>
        <w:ind w:left="2160"/>
        <w:jc w:val="both"/>
      </w:pPr>
      <w:r>
        <w:t xml:space="preserve">(3) be displayed in a conspicuous place clearly visible to the public. </w:t>
      </w:r>
    </w:p>
    <w:p w:rsidR="00B17E8C" w:rsidRDefault="00B17E8C" w:rsidP="00D60DAE">
      <w:pPr>
        <w:spacing w:after="0" w:line="240" w:lineRule="auto"/>
        <w:ind w:left="2160"/>
        <w:jc w:val="both"/>
      </w:pPr>
    </w:p>
    <w:p w:rsidR="00B17E8C" w:rsidRPr="005C2A78" w:rsidRDefault="00B17E8C" w:rsidP="00D60DA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t xml:space="preserve">(c) Requires TCLR by rule to establish requirements regarding the posting of signs under this section. </w:t>
      </w:r>
    </w:p>
    <w:p w:rsidR="00B17E8C" w:rsidRPr="005C2A78" w:rsidRDefault="00B17E8C" w:rsidP="00D60DA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17E8C" w:rsidRDefault="00B17E8C" w:rsidP="00D60DAE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(a) </w:t>
      </w:r>
      <w:r>
        <w:t xml:space="preserve">Requires TCLR, not later than March 1, 2020, to adopt rules necessary to implement Section 455.207, Occupations Code as added by this Act. </w:t>
      </w:r>
    </w:p>
    <w:p w:rsidR="00B17E8C" w:rsidRDefault="00B17E8C" w:rsidP="00D60DAE">
      <w:pPr>
        <w:spacing w:after="0" w:line="240" w:lineRule="auto"/>
        <w:jc w:val="both"/>
      </w:pPr>
    </w:p>
    <w:p w:rsidR="00B17E8C" w:rsidRDefault="00B17E8C" w:rsidP="00D60DAE">
      <w:pPr>
        <w:spacing w:after="0" w:line="240" w:lineRule="auto"/>
        <w:ind w:left="720"/>
        <w:jc w:val="both"/>
      </w:pPr>
      <w:r>
        <w:t xml:space="preserve">(b) Requires a massage establishment, as defined by Section 455.001 (Definitions), Occupations Code, to comply with Section 455.207, Occupations Code, as added by this Act, not later than April 1, 2020. </w:t>
      </w:r>
    </w:p>
    <w:p w:rsidR="00B17E8C" w:rsidRPr="005C2A78" w:rsidRDefault="00B17E8C" w:rsidP="00D60DA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17E8C" w:rsidRPr="00C8671F" w:rsidRDefault="00B17E8C" w:rsidP="00D60DA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</w:t>
      </w:r>
      <w:r>
        <w:t xml:space="preserve">Effective date: September 1, 2019. </w:t>
      </w:r>
    </w:p>
    <w:sectPr w:rsidR="00B17E8C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33" w:rsidRDefault="00172933" w:rsidP="000F1DF9">
      <w:pPr>
        <w:spacing w:after="0" w:line="240" w:lineRule="auto"/>
      </w:pPr>
      <w:r>
        <w:separator/>
      </w:r>
    </w:p>
  </w:endnote>
  <w:endnote w:type="continuationSeparator" w:id="0">
    <w:p w:rsidR="00172933" w:rsidRDefault="0017293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7293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17E8C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17E8C">
                <w:rPr>
                  <w:sz w:val="20"/>
                  <w:szCs w:val="20"/>
                </w:rPr>
                <w:t>C.S.H.B. 2747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17E8C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7293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17E8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17E8C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33" w:rsidRDefault="00172933" w:rsidP="000F1DF9">
      <w:pPr>
        <w:spacing w:after="0" w:line="240" w:lineRule="auto"/>
      </w:pPr>
      <w:r>
        <w:separator/>
      </w:r>
    </w:p>
  </w:footnote>
  <w:footnote w:type="continuationSeparator" w:id="0">
    <w:p w:rsidR="00172933" w:rsidRDefault="0017293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72933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17E8C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54247"/>
  <w15:docId w15:val="{7B161A71-B066-48FF-ACB0-C5A3597B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7E8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22F1A" w:rsidP="00122F1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ADDDA6CF6A642BF9C3A15F92E26A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2D06-871D-470C-ADBA-0F0E60D3C3B0}"/>
      </w:docPartPr>
      <w:docPartBody>
        <w:p w:rsidR="00000000" w:rsidRDefault="00501036"/>
      </w:docPartBody>
    </w:docPart>
    <w:docPart>
      <w:docPartPr>
        <w:name w:val="E8668BB4329442C3A0277B4263DA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DFB9F-3902-4B5A-936F-2004C754EC71}"/>
      </w:docPartPr>
      <w:docPartBody>
        <w:p w:rsidR="00000000" w:rsidRDefault="00501036"/>
      </w:docPartBody>
    </w:docPart>
    <w:docPart>
      <w:docPartPr>
        <w:name w:val="32417417285C4157AC5608682588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B724-8BEA-4039-84ED-DDF5E8E07106}"/>
      </w:docPartPr>
      <w:docPartBody>
        <w:p w:rsidR="00000000" w:rsidRDefault="00501036"/>
      </w:docPartBody>
    </w:docPart>
    <w:docPart>
      <w:docPartPr>
        <w:name w:val="D55564D62210428BA498C54C0AB9D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BAC85-3A7D-47FD-A58E-043443AAA9BA}"/>
      </w:docPartPr>
      <w:docPartBody>
        <w:p w:rsidR="00000000" w:rsidRDefault="00501036"/>
      </w:docPartBody>
    </w:docPart>
    <w:docPart>
      <w:docPartPr>
        <w:name w:val="13DB94D262E4463A969306BE6F16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D76E-1980-486B-8851-F48C5D081ED6}"/>
      </w:docPartPr>
      <w:docPartBody>
        <w:p w:rsidR="00000000" w:rsidRDefault="00501036"/>
      </w:docPartBody>
    </w:docPart>
    <w:docPart>
      <w:docPartPr>
        <w:name w:val="99EEA4678FE341E2BBBAEA09EDE3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5FB9A-2407-4F6D-82C2-374B95B41A94}"/>
      </w:docPartPr>
      <w:docPartBody>
        <w:p w:rsidR="00000000" w:rsidRDefault="00501036"/>
      </w:docPartBody>
    </w:docPart>
    <w:docPart>
      <w:docPartPr>
        <w:name w:val="ED6EC79D908349F59DAF5D3F93794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99E2-6DA1-4882-814C-2B19BBAF61F7}"/>
      </w:docPartPr>
      <w:docPartBody>
        <w:p w:rsidR="00000000" w:rsidRDefault="00501036"/>
      </w:docPartBody>
    </w:docPart>
    <w:docPart>
      <w:docPartPr>
        <w:name w:val="8E307C98BFAA4EDDB2EF9EB98B9E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0ACB2-8056-4049-91A7-D59736594FFD}"/>
      </w:docPartPr>
      <w:docPartBody>
        <w:p w:rsidR="00000000" w:rsidRDefault="00501036"/>
      </w:docPartBody>
    </w:docPart>
    <w:docPart>
      <w:docPartPr>
        <w:name w:val="4CBFF46D6190417E88F985023324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B6E4B-6C75-4C13-BE66-81C201BBF12D}"/>
      </w:docPartPr>
      <w:docPartBody>
        <w:p w:rsidR="00000000" w:rsidRDefault="00122F1A" w:rsidP="00122F1A">
          <w:pPr>
            <w:pStyle w:val="4CBFF46D6190417E88F985023324EAD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7210E7A7493413A90E1722DB00D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A6F7-F620-480D-8BB0-7117515A21F8}"/>
      </w:docPartPr>
      <w:docPartBody>
        <w:p w:rsidR="00000000" w:rsidRDefault="00501036"/>
      </w:docPartBody>
    </w:docPart>
    <w:docPart>
      <w:docPartPr>
        <w:name w:val="AAB9E0B2633A484C9E9A42586E7E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6D0A-B0D4-49D9-9F55-32A6E742284A}"/>
      </w:docPartPr>
      <w:docPartBody>
        <w:p w:rsidR="00000000" w:rsidRDefault="00501036"/>
      </w:docPartBody>
    </w:docPart>
    <w:docPart>
      <w:docPartPr>
        <w:name w:val="399334B68E7B40CCB946E35E243D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16BE5-E963-4F64-B506-ED89214AD521}"/>
      </w:docPartPr>
      <w:docPartBody>
        <w:p w:rsidR="00000000" w:rsidRDefault="00122F1A" w:rsidP="00122F1A">
          <w:pPr>
            <w:pStyle w:val="399334B68E7B40CCB946E35E243D5FC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678B288EFC1409EA0E6A67D68512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2AC9-5B35-4617-945D-D6F7930E9A96}"/>
      </w:docPartPr>
      <w:docPartBody>
        <w:p w:rsidR="00000000" w:rsidRDefault="00501036"/>
      </w:docPartBody>
    </w:docPart>
    <w:docPart>
      <w:docPartPr>
        <w:name w:val="E17EC019BFF74784B2DFB40F4DEF8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19EB-4377-49C2-9144-A2C836C3B1C0}"/>
      </w:docPartPr>
      <w:docPartBody>
        <w:p w:rsidR="00000000" w:rsidRDefault="0050103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22F1A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01036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F1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22F1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22F1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22F1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CBFF46D6190417E88F985023324EAD1">
    <w:name w:val="4CBFF46D6190417E88F985023324EAD1"/>
    <w:rsid w:val="00122F1A"/>
    <w:pPr>
      <w:spacing w:after="160" w:line="259" w:lineRule="auto"/>
    </w:pPr>
  </w:style>
  <w:style w:type="paragraph" w:customStyle="1" w:styleId="399334B68E7B40CCB946E35E243D5FC3">
    <w:name w:val="399334B68E7B40CCB946E35E243D5FC3"/>
    <w:rsid w:val="00122F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755469D-7BEC-4E53-8551-D071B398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272</Words>
  <Characters>1553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2019-05-20T19:17:00Z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