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3436" w:rsidTr="00345119">
        <w:tc>
          <w:tcPr>
            <w:tcW w:w="9576" w:type="dxa"/>
            <w:noWrap/>
          </w:tcPr>
          <w:p w:rsidR="008423E4" w:rsidRPr="0022177D" w:rsidRDefault="00D32AF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2AF0" w:rsidP="008423E4">
      <w:pPr>
        <w:jc w:val="center"/>
      </w:pPr>
    </w:p>
    <w:p w:rsidR="008423E4" w:rsidRPr="00B31F0E" w:rsidRDefault="00D32AF0" w:rsidP="008423E4"/>
    <w:p w:rsidR="008423E4" w:rsidRPr="00742794" w:rsidRDefault="00D32AF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3436" w:rsidTr="00345119">
        <w:tc>
          <w:tcPr>
            <w:tcW w:w="9576" w:type="dxa"/>
          </w:tcPr>
          <w:p w:rsidR="008423E4" w:rsidRPr="00861995" w:rsidRDefault="00D32AF0" w:rsidP="00093A51">
            <w:pPr>
              <w:jc w:val="right"/>
            </w:pPr>
            <w:r>
              <w:t>H.B. 2748</w:t>
            </w:r>
          </w:p>
        </w:tc>
      </w:tr>
      <w:tr w:rsidR="008B3436" w:rsidTr="00345119">
        <w:tc>
          <w:tcPr>
            <w:tcW w:w="9576" w:type="dxa"/>
          </w:tcPr>
          <w:p w:rsidR="008423E4" w:rsidRPr="00861995" w:rsidRDefault="00D32AF0" w:rsidP="00016639">
            <w:pPr>
              <w:jc w:val="right"/>
            </w:pPr>
            <w:r>
              <w:t xml:space="preserve">By: </w:t>
            </w:r>
            <w:r>
              <w:t>Perez</w:t>
            </w:r>
          </w:p>
        </w:tc>
      </w:tr>
      <w:tr w:rsidR="008B3436" w:rsidTr="00345119">
        <w:tc>
          <w:tcPr>
            <w:tcW w:w="9576" w:type="dxa"/>
          </w:tcPr>
          <w:p w:rsidR="008423E4" w:rsidRPr="00861995" w:rsidRDefault="00D32AF0" w:rsidP="00093A51">
            <w:pPr>
              <w:jc w:val="right"/>
            </w:pPr>
            <w:r>
              <w:t>County Affairs</w:t>
            </w:r>
          </w:p>
        </w:tc>
      </w:tr>
      <w:tr w:rsidR="008B3436" w:rsidTr="00345119">
        <w:tc>
          <w:tcPr>
            <w:tcW w:w="9576" w:type="dxa"/>
          </w:tcPr>
          <w:p w:rsidR="008423E4" w:rsidRDefault="00D32AF0" w:rsidP="00093A51">
            <w:pPr>
              <w:jc w:val="right"/>
            </w:pPr>
            <w:r>
              <w:t>Committee Report (Unamended)</w:t>
            </w:r>
          </w:p>
        </w:tc>
      </w:tr>
    </w:tbl>
    <w:p w:rsidR="008423E4" w:rsidRDefault="00D32AF0" w:rsidP="008423E4">
      <w:pPr>
        <w:tabs>
          <w:tab w:val="right" w:pos="9360"/>
        </w:tabs>
      </w:pPr>
    </w:p>
    <w:p w:rsidR="008423E4" w:rsidRDefault="00D32AF0" w:rsidP="008423E4"/>
    <w:p w:rsidR="008423E4" w:rsidRDefault="00D32AF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3436" w:rsidTr="00345119">
        <w:tc>
          <w:tcPr>
            <w:tcW w:w="9576" w:type="dxa"/>
          </w:tcPr>
          <w:p w:rsidR="008423E4" w:rsidRPr="00A8133F" w:rsidRDefault="00D32AF0" w:rsidP="00311D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2AF0" w:rsidP="00311D71"/>
          <w:p w:rsidR="008423E4" w:rsidRDefault="00D32AF0" w:rsidP="00311D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restrictions on the periods during which fireworks may be sold in Texas are anticompetitive with the sale of fireworks in other states </w:t>
            </w:r>
            <w:r>
              <w:t xml:space="preserve">that </w:t>
            </w:r>
            <w:r>
              <w:t>allow for year</w:t>
            </w:r>
            <w:r>
              <w:t>-</w:t>
            </w:r>
            <w:r>
              <w:t>round sale</w:t>
            </w:r>
            <w:r>
              <w:t>s</w:t>
            </w:r>
            <w:r>
              <w:t>.</w:t>
            </w:r>
            <w:r>
              <w:t xml:space="preserve"> </w:t>
            </w:r>
            <w:r w:rsidRPr="00003E73">
              <w:t>H</w:t>
            </w:r>
            <w:r>
              <w:t>.</w:t>
            </w:r>
            <w:r w:rsidRPr="00A777D5">
              <w:t>B</w:t>
            </w:r>
            <w:r>
              <w:t>.</w:t>
            </w:r>
            <w:r w:rsidRPr="00A777D5">
              <w:t xml:space="preserve"> 2748 seeks to</w:t>
            </w:r>
            <w:r>
              <w:t xml:space="preserve"> address these concerns by providing fo</w:t>
            </w:r>
            <w:r>
              <w:t>r the year</w:t>
            </w:r>
            <w:r>
              <w:t>-</w:t>
            </w:r>
            <w:r>
              <w:t>round sale of fireworks in Texas</w:t>
            </w:r>
            <w:r>
              <w:t xml:space="preserve"> by a licensed jobber with a retail location permit</w:t>
            </w:r>
            <w:r w:rsidRPr="00A777D5">
              <w:t>.</w:t>
            </w:r>
          </w:p>
          <w:p w:rsidR="008423E4" w:rsidRPr="00E26B13" w:rsidRDefault="00D32AF0" w:rsidP="00311D71">
            <w:pPr>
              <w:rPr>
                <w:b/>
              </w:rPr>
            </w:pPr>
          </w:p>
        </w:tc>
      </w:tr>
      <w:tr w:rsidR="008B3436" w:rsidTr="00345119">
        <w:tc>
          <w:tcPr>
            <w:tcW w:w="9576" w:type="dxa"/>
          </w:tcPr>
          <w:p w:rsidR="0017725B" w:rsidRDefault="00D32AF0" w:rsidP="00311D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2AF0" w:rsidP="00311D71">
            <w:pPr>
              <w:rPr>
                <w:b/>
                <w:u w:val="single"/>
              </w:rPr>
            </w:pPr>
          </w:p>
          <w:p w:rsidR="00A668EF" w:rsidRPr="00A668EF" w:rsidRDefault="00D32AF0" w:rsidP="00311D71">
            <w:pPr>
              <w:jc w:val="both"/>
            </w:pPr>
            <w:r>
              <w:t>It is the committee's opinion that this bill does not expressly create a criminal offense, increase the punishment for an existing cr</w:t>
            </w:r>
            <w:r>
              <w:t>iminal offense or category of offenses, or change the eligibility of a person for community supervision, parole, or mandatory supervision.</w:t>
            </w:r>
          </w:p>
          <w:p w:rsidR="0017725B" w:rsidRPr="0017725B" w:rsidRDefault="00D32AF0" w:rsidP="00311D71">
            <w:pPr>
              <w:rPr>
                <w:b/>
                <w:u w:val="single"/>
              </w:rPr>
            </w:pPr>
          </w:p>
        </w:tc>
      </w:tr>
      <w:tr w:rsidR="008B3436" w:rsidTr="00345119">
        <w:tc>
          <w:tcPr>
            <w:tcW w:w="9576" w:type="dxa"/>
          </w:tcPr>
          <w:p w:rsidR="008423E4" w:rsidRPr="00A8133F" w:rsidRDefault="00D32AF0" w:rsidP="00311D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32AF0" w:rsidP="00311D71"/>
          <w:p w:rsidR="00A668EF" w:rsidRDefault="00D32AF0" w:rsidP="00311D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commissioner of insurance in SECTION 7 of this bill.</w:t>
            </w:r>
          </w:p>
          <w:p w:rsidR="008423E4" w:rsidRPr="00E21FDC" w:rsidRDefault="00D32AF0" w:rsidP="00311D71">
            <w:pPr>
              <w:rPr>
                <w:b/>
              </w:rPr>
            </w:pPr>
          </w:p>
        </w:tc>
      </w:tr>
      <w:tr w:rsidR="008B3436" w:rsidTr="00345119">
        <w:tc>
          <w:tcPr>
            <w:tcW w:w="9576" w:type="dxa"/>
          </w:tcPr>
          <w:p w:rsidR="008423E4" w:rsidRPr="00A8133F" w:rsidRDefault="00D32AF0" w:rsidP="00311D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2AF0" w:rsidP="00311D71"/>
          <w:p w:rsidR="00DE2EE6" w:rsidRDefault="00D32AF0" w:rsidP="00311D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2748 amends the Occupations Code</w:t>
            </w:r>
            <w:r>
              <w:t xml:space="preserve"> to authorize</w:t>
            </w:r>
            <w:r>
              <w:t xml:space="preserve"> a jobber </w:t>
            </w:r>
            <w:r>
              <w:t xml:space="preserve">who holds a jobber license </w:t>
            </w:r>
            <w:r>
              <w:t xml:space="preserve">issued </w:t>
            </w:r>
            <w:r>
              <w:t xml:space="preserve">under provisions relating to the </w:t>
            </w:r>
            <w:r w:rsidRPr="000C63D4">
              <w:t>regulation of fireworks and fireworks displays</w:t>
            </w:r>
            <w:r>
              <w:t xml:space="preserve"> </w:t>
            </w:r>
            <w:r>
              <w:t xml:space="preserve">to offer fireworks </w:t>
            </w:r>
            <w:r w:rsidRPr="00A668EF">
              <w:t>for retail sale to the public only at a location for which the jobber obtains a retail location permit from the state fire marshal's office</w:t>
            </w:r>
            <w:r>
              <w:t xml:space="preserve">. The bill </w:t>
            </w:r>
            <w:r>
              <w:t>sets such a</w:t>
            </w:r>
            <w:r>
              <w:t xml:space="preserve"> permit</w:t>
            </w:r>
            <w:r>
              <w:t xml:space="preserve"> to</w:t>
            </w:r>
            <w:r>
              <w:t xml:space="preserve"> </w:t>
            </w:r>
            <w:r>
              <w:t>expire on the date the permit holder's jobber license expires</w:t>
            </w:r>
            <w:r>
              <w:t xml:space="preserve">. </w:t>
            </w:r>
            <w:r>
              <w:t>Th</w:t>
            </w:r>
            <w:r>
              <w:t>e bill</w:t>
            </w:r>
            <w:r>
              <w:t xml:space="preserve"> authorizes a jobber who holds</w:t>
            </w:r>
            <w:r>
              <w:t xml:space="preserve"> a retail location permit to offer fireworks for retail sale to the public at the location specified in the permit during the period beginning January 1 and ending at midnight on December 31</w:t>
            </w:r>
            <w:r w:rsidRPr="0004120F">
              <w:t>.</w:t>
            </w:r>
            <w:r w:rsidRPr="0004120F">
              <w:t xml:space="preserve"> </w:t>
            </w:r>
          </w:p>
          <w:p w:rsidR="00DE2EE6" w:rsidRDefault="00D32AF0" w:rsidP="00311D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668EF" w:rsidRDefault="00D32AF0" w:rsidP="00311D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2748 </w:t>
            </w:r>
            <w:r w:rsidRPr="0004120F">
              <w:t>removes the spec</w:t>
            </w:r>
            <w:r w:rsidRPr="0004120F">
              <w:t>ification that a jobber is a person who purchases firewor</w:t>
            </w:r>
            <w:r w:rsidRPr="00707C8B">
              <w:t>ks for resale to retailers only for resale</w:t>
            </w:r>
            <w:r>
              <w:t xml:space="preserve"> to retailers</w:t>
            </w:r>
            <w:r w:rsidRPr="00707C8B">
              <w:t xml:space="preserve"> and </w:t>
            </w:r>
            <w:r w:rsidRPr="00707C8B">
              <w:t>the</w:t>
            </w:r>
            <w:r>
              <w:t xml:space="preserve"> specification that a person who is required to be a licensed jobbe</w:t>
            </w:r>
            <w:r>
              <w:t>r</w:t>
            </w:r>
            <w:r>
              <w:t xml:space="preserve"> because the person </w:t>
            </w:r>
            <w:r w:rsidRPr="00257BF6">
              <w:t>stores, possesses, and sells Fireworks 1.4G to r</w:t>
            </w:r>
            <w:r w:rsidRPr="00257BF6">
              <w:t xml:space="preserve">etailers in </w:t>
            </w:r>
            <w:r>
              <w:t xml:space="preserve">Texas </w:t>
            </w:r>
            <w:r>
              <w:t>i</w:t>
            </w:r>
            <w:r>
              <w:t>s</w:t>
            </w:r>
            <w:r>
              <w:t xml:space="preserve"> required to be licensed </w:t>
            </w:r>
            <w:r>
              <w:t>if</w:t>
            </w:r>
            <w:r>
              <w:t xml:space="preserve"> the person</w:t>
            </w:r>
            <w:r>
              <w:t xml:space="preserve"> </w:t>
            </w:r>
            <w:r w:rsidRPr="0004120F">
              <w:t xml:space="preserve">stores, possesses, and sells Fireworks 1.4G only to retailers in </w:t>
            </w:r>
            <w:r>
              <w:t>Texas.</w:t>
            </w:r>
          </w:p>
          <w:p w:rsidR="00A668EF" w:rsidRDefault="00D32AF0" w:rsidP="00311D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D4CAB" w:rsidRDefault="00D32AF0" w:rsidP="00311D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15E6C">
              <w:t xml:space="preserve">H.B. </w:t>
            </w:r>
            <w:r>
              <w:t>2748</w:t>
            </w:r>
            <w:r w:rsidRPr="00615E6C">
              <w:t xml:space="preserve"> amends the Local Government Code to expand t</w:t>
            </w:r>
            <w:r>
              <w:t xml:space="preserve">he days </w:t>
            </w:r>
            <w:r>
              <w:t xml:space="preserve">on </w:t>
            </w:r>
            <w:r>
              <w:t xml:space="preserve">which the Texas </w:t>
            </w:r>
            <w:r w:rsidRPr="00615E6C">
              <w:t xml:space="preserve">A&amp;M Forest Service </w:t>
            </w:r>
            <w:r>
              <w:t>is required to</w:t>
            </w:r>
            <w:r w:rsidRPr="00615E6C">
              <w:t xml:space="preserve"> make its services available to respond to the request of any county for a determination whether drought conditions exist on average in the county</w:t>
            </w:r>
            <w:r>
              <w:t xml:space="preserve"> from each day during specified fireworks seasons to each business day</w:t>
            </w:r>
            <w:r w:rsidRPr="00615E6C">
              <w:t xml:space="preserve">. The bill </w:t>
            </w:r>
            <w:r>
              <w:t>removes the limitation on the</w:t>
            </w:r>
            <w:r>
              <w:t xml:space="preserve"> period </w:t>
            </w:r>
            <w:r>
              <w:t xml:space="preserve">during </w:t>
            </w:r>
            <w:r>
              <w:t xml:space="preserve">which </w:t>
            </w:r>
            <w:r w:rsidRPr="00615E6C">
              <w:t xml:space="preserve">the commissioners court of a county </w:t>
            </w:r>
            <w:r>
              <w:t xml:space="preserve">by order </w:t>
            </w:r>
            <w:r>
              <w:t>may</w:t>
            </w:r>
            <w:r w:rsidRPr="00615E6C">
              <w:t xml:space="preserve"> restrict or prohibit the sale or use of restricted fireworks in specified areas </w:t>
            </w:r>
            <w:r>
              <w:t xml:space="preserve">because of </w:t>
            </w:r>
            <w:r>
              <w:t>certain</w:t>
            </w:r>
            <w:r w:rsidRPr="00615E6C">
              <w:t xml:space="preserve"> conditions</w:t>
            </w:r>
            <w:r>
              <w:t xml:space="preserve"> on rural acreage</w:t>
            </w:r>
            <w:r>
              <w:t xml:space="preserve">. The </w:t>
            </w:r>
            <w:r>
              <w:t xml:space="preserve">bill repeals a provision that sets deadlines for such </w:t>
            </w:r>
            <w:r>
              <w:t xml:space="preserve">an order and an order of a commissioners court </w:t>
            </w:r>
            <w:r w:rsidRPr="0045164D">
              <w:t>prohibit</w:t>
            </w:r>
            <w:r>
              <w:t>ing</w:t>
            </w:r>
            <w:r w:rsidRPr="0045164D">
              <w:t xml:space="preserve"> or restrict</w:t>
            </w:r>
            <w:r>
              <w:t>ing</w:t>
            </w:r>
            <w:r w:rsidRPr="0045164D">
              <w:t xml:space="preserve"> the sale or use of restricted fireworks in the unincorporated area of </w:t>
            </w:r>
            <w:r>
              <w:t>a</w:t>
            </w:r>
            <w:r w:rsidRPr="0045164D">
              <w:t xml:space="preserve"> county</w:t>
            </w:r>
            <w:r>
              <w:t xml:space="preserve"> based on a drought determination</w:t>
            </w:r>
            <w:r>
              <w:t>.</w:t>
            </w:r>
          </w:p>
          <w:p w:rsidR="0045164D" w:rsidRDefault="00D32AF0" w:rsidP="00311D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15E6C" w:rsidRDefault="00D32AF0" w:rsidP="00311D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2748 requires the commissioner of insurance, not later than Dec</w:t>
            </w:r>
            <w:r>
              <w:t>ember 1, 2019, to adopt the rules and prescribe the forms necess</w:t>
            </w:r>
            <w:r>
              <w:t xml:space="preserve">ary to implement </w:t>
            </w:r>
            <w:r>
              <w:t>the bill's provisions.</w:t>
            </w:r>
          </w:p>
          <w:p w:rsidR="00615E6C" w:rsidRDefault="00D32AF0" w:rsidP="00311D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D2FE3" w:rsidRDefault="00D32AF0" w:rsidP="00311D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2748 </w:t>
            </w:r>
            <w:r w:rsidRPr="00615E6C">
              <w:t>repeals Sectio</w:t>
            </w:r>
            <w:r>
              <w:t>n 352.051(d), Local Government Code</w:t>
            </w:r>
            <w:r>
              <w:t>.</w:t>
            </w:r>
            <w:r>
              <w:t xml:space="preserve">  </w:t>
            </w:r>
          </w:p>
          <w:p w:rsidR="008423E4" w:rsidRPr="00835628" w:rsidRDefault="00D32AF0" w:rsidP="00311D71">
            <w:pPr>
              <w:rPr>
                <w:b/>
              </w:rPr>
            </w:pPr>
          </w:p>
        </w:tc>
      </w:tr>
      <w:tr w:rsidR="008B3436" w:rsidTr="00345119">
        <w:tc>
          <w:tcPr>
            <w:tcW w:w="9576" w:type="dxa"/>
          </w:tcPr>
          <w:p w:rsidR="008423E4" w:rsidRPr="00A8133F" w:rsidRDefault="00D32AF0" w:rsidP="00311D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32AF0" w:rsidP="00311D71"/>
          <w:p w:rsidR="008423E4" w:rsidRPr="003624F2" w:rsidRDefault="00D32AF0" w:rsidP="00311D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32AF0" w:rsidP="00311D71">
            <w:pPr>
              <w:rPr>
                <w:b/>
              </w:rPr>
            </w:pPr>
          </w:p>
        </w:tc>
      </w:tr>
    </w:tbl>
    <w:p w:rsidR="008423E4" w:rsidRPr="00BE0E75" w:rsidRDefault="00D32AF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32AF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2AF0">
      <w:r>
        <w:separator/>
      </w:r>
    </w:p>
  </w:endnote>
  <w:endnote w:type="continuationSeparator" w:id="0">
    <w:p w:rsidR="00000000" w:rsidRDefault="00D3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2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3436" w:rsidTr="009C1E9A">
      <w:trPr>
        <w:cantSplit/>
      </w:trPr>
      <w:tc>
        <w:tcPr>
          <w:tcW w:w="0" w:type="pct"/>
        </w:tcPr>
        <w:p w:rsidR="00137D90" w:rsidRDefault="00D32A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2A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2A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2A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2A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3436" w:rsidTr="009C1E9A">
      <w:trPr>
        <w:cantSplit/>
      </w:trPr>
      <w:tc>
        <w:tcPr>
          <w:tcW w:w="0" w:type="pct"/>
        </w:tcPr>
        <w:p w:rsidR="00EC379B" w:rsidRDefault="00D32A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2AF0" w:rsidP="00093A5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20971</w:t>
          </w:r>
        </w:p>
      </w:tc>
      <w:tc>
        <w:tcPr>
          <w:tcW w:w="2453" w:type="pct"/>
        </w:tcPr>
        <w:p w:rsidR="00EC379B" w:rsidRDefault="00D32A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19.79.368</w:t>
          </w:r>
          <w:r>
            <w:fldChar w:fldCharType="end"/>
          </w:r>
        </w:p>
      </w:tc>
    </w:tr>
    <w:tr w:rsidR="008B3436" w:rsidTr="009C1E9A">
      <w:trPr>
        <w:cantSplit/>
      </w:trPr>
      <w:tc>
        <w:tcPr>
          <w:tcW w:w="0" w:type="pct"/>
        </w:tcPr>
        <w:p w:rsidR="00EC379B" w:rsidRDefault="00D32A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2A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32AF0" w:rsidP="006D504F">
          <w:pPr>
            <w:pStyle w:val="Footer"/>
            <w:rPr>
              <w:rStyle w:val="PageNumber"/>
            </w:rPr>
          </w:pPr>
        </w:p>
        <w:p w:rsidR="00EC379B" w:rsidRDefault="00D32A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343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2A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32AF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2AF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2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2AF0">
      <w:r>
        <w:separator/>
      </w:r>
    </w:p>
  </w:footnote>
  <w:footnote w:type="continuationSeparator" w:id="0">
    <w:p w:rsidR="00000000" w:rsidRDefault="00D3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2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2A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2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36"/>
    <w:rsid w:val="008B3436"/>
    <w:rsid w:val="00D3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FEDAF6-22B8-4AD2-B5FF-C9717C23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668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8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2569</Characters>
  <Application>Microsoft Office Word</Application>
  <DocSecurity>4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HB02748 (Committee Report (Unamended))</vt:lpstr>
    </vt:vector>
  </TitlesOfParts>
  <Company>State of Texas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20971</dc:subject>
  <dc:creator>State of Texas</dc:creator>
  <dc:description>HB 2748 by Perez-(H)County Affairs</dc:description>
  <cp:lastModifiedBy>Scotty Wimberley</cp:lastModifiedBy>
  <cp:revision>2</cp:revision>
  <cp:lastPrinted>2003-11-26T17:21:00Z</cp:lastPrinted>
  <dcterms:created xsi:type="dcterms:W3CDTF">2019-04-09T18:38:00Z</dcterms:created>
  <dcterms:modified xsi:type="dcterms:W3CDTF">2019-04-09T18:38:00Z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19.79.368</vt:lpwstr>
  </property>
</Properties>
</file>