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E7" w:rsidRDefault="002A08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D91C170C64490082EE7463DC7AE175"/>
          </w:placeholder>
        </w:sdtPr>
        <w:sdtContent>
          <w:r w:rsidRPr="005C2A78">
            <w:rPr>
              <w:rFonts w:cs="Times New Roman"/>
              <w:b/>
              <w:szCs w:val="24"/>
              <w:u w:val="single"/>
            </w:rPr>
            <w:t>BILL ANALYSIS</w:t>
          </w:r>
        </w:sdtContent>
      </w:sdt>
    </w:p>
    <w:p w:rsidR="002A08E7" w:rsidRPr="00585C31" w:rsidRDefault="002A08E7" w:rsidP="000F1DF9">
      <w:pPr>
        <w:spacing w:after="0" w:line="240" w:lineRule="auto"/>
        <w:rPr>
          <w:rFonts w:cs="Times New Roman"/>
          <w:szCs w:val="24"/>
        </w:rPr>
      </w:pPr>
    </w:p>
    <w:p w:rsidR="002A08E7" w:rsidRPr="00585C31" w:rsidRDefault="002A08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08E7" w:rsidTr="000F1DF9">
        <w:tc>
          <w:tcPr>
            <w:tcW w:w="2718" w:type="dxa"/>
          </w:tcPr>
          <w:p w:rsidR="002A08E7" w:rsidRPr="005C2A78" w:rsidRDefault="002A08E7" w:rsidP="006D756B">
            <w:pPr>
              <w:rPr>
                <w:rFonts w:cs="Times New Roman"/>
                <w:szCs w:val="24"/>
              </w:rPr>
            </w:pPr>
            <w:sdt>
              <w:sdtPr>
                <w:rPr>
                  <w:rFonts w:cs="Times New Roman"/>
                  <w:szCs w:val="24"/>
                </w:rPr>
                <w:alias w:val="Agency Title"/>
                <w:tag w:val="AgencyTitleContentControl"/>
                <w:id w:val="1920747753"/>
                <w:lock w:val="sdtContentLocked"/>
                <w:placeholder>
                  <w:docPart w:val="6C35308338B64963BDB1EE05322406A9"/>
                </w:placeholder>
              </w:sdtPr>
              <w:sdtEndPr>
                <w:rPr>
                  <w:rFonts w:cstheme="minorBidi"/>
                  <w:szCs w:val="22"/>
                </w:rPr>
              </w:sdtEndPr>
              <w:sdtContent>
                <w:r>
                  <w:rPr>
                    <w:rFonts w:cs="Times New Roman"/>
                    <w:szCs w:val="24"/>
                  </w:rPr>
                  <w:t>Senate Research Center</w:t>
                </w:r>
              </w:sdtContent>
            </w:sdt>
          </w:p>
        </w:tc>
        <w:tc>
          <w:tcPr>
            <w:tcW w:w="6858" w:type="dxa"/>
          </w:tcPr>
          <w:p w:rsidR="002A08E7" w:rsidRPr="00FF6471" w:rsidRDefault="002A08E7" w:rsidP="000F1DF9">
            <w:pPr>
              <w:jc w:val="right"/>
              <w:rPr>
                <w:rFonts w:cs="Times New Roman"/>
                <w:szCs w:val="24"/>
              </w:rPr>
            </w:pPr>
            <w:sdt>
              <w:sdtPr>
                <w:rPr>
                  <w:rFonts w:cs="Times New Roman"/>
                  <w:szCs w:val="24"/>
                </w:rPr>
                <w:alias w:val="Bill Number"/>
                <w:tag w:val="BillNumberOne"/>
                <w:id w:val="-410784069"/>
                <w:lock w:val="sdtContentLocked"/>
                <w:placeholder>
                  <w:docPart w:val="38C0A6661E5F4CC5BB9DF87E7C440A57"/>
                </w:placeholder>
              </w:sdtPr>
              <w:sdtContent>
                <w:r>
                  <w:rPr>
                    <w:rFonts w:cs="Times New Roman"/>
                    <w:szCs w:val="24"/>
                  </w:rPr>
                  <w:t>H.B. 2755</w:t>
                </w:r>
              </w:sdtContent>
            </w:sdt>
          </w:p>
        </w:tc>
      </w:tr>
      <w:tr w:rsidR="002A08E7" w:rsidTr="000F1DF9">
        <w:sdt>
          <w:sdtPr>
            <w:rPr>
              <w:rFonts w:cs="Times New Roman"/>
              <w:szCs w:val="24"/>
            </w:rPr>
            <w:alias w:val="TLCNumber"/>
            <w:tag w:val="TLCNumber"/>
            <w:id w:val="-542600604"/>
            <w:lock w:val="sdtLocked"/>
            <w:placeholder>
              <w:docPart w:val="6F0BF6BB20834192BA093029C486D839"/>
            </w:placeholder>
            <w:showingPlcHdr/>
          </w:sdtPr>
          <w:sdtContent>
            <w:tc>
              <w:tcPr>
                <w:tcW w:w="2718" w:type="dxa"/>
              </w:tcPr>
              <w:p w:rsidR="002A08E7" w:rsidRPr="000F1DF9" w:rsidRDefault="002A08E7" w:rsidP="00C65088">
                <w:pPr>
                  <w:rPr>
                    <w:rFonts w:cs="Times New Roman"/>
                    <w:szCs w:val="24"/>
                  </w:rPr>
                </w:pPr>
              </w:p>
            </w:tc>
          </w:sdtContent>
        </w:sdt>
        <w:tc>
          <w:tcPr>
            <w:tcW w:w="6858" w:type="dxa"/>
          </w:tcPr>
          <w:p w:rsidR="002A08E7" w:rsidRPr="005C2A78" w:rsidRDefault="002A08E7" w:rsidP="006D756B">
            <w:pPr>
              <w:jc w:val="right"/>
              <w:rPr>
                <w:rFonts w:cs="Times New Roman"/>
                <w:szCs w:val="24"/>
              </w:rPr>
            </w:pPr>
            <w:sdt>
              <w:sdtPr>
                <w:rPr>
                  <w:rFonts w:cs="Times New Roman"/>
                  <w:szCs w:val="24"/>
                </w:rPr>
                <w:alias w:val="Author Label"/>
                <w:tag w:val="By"/>
                <w:id w:val="72399597"/>
                <w:lock w:val="sdtLocked"/>
                <w:placeholder>
                  <w:docPart w:val="47124D1446954E52820FAD4B474F12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9EC2A5B239428CAE738EB97B01D3C3"/>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AE448F45CD5946B5886B6B89C40B8CFB"/>
                </w:placeholder>
              </w:sdtPr>
              <w:sdtContent>
                <w:r>
                  <w:rPr>
                    <w:rFonts w:cs="Times New Roman"/>
                    <w:szCs w:val="24"/>
                  </w:rPr>
                  <w:t xml:space="preserve"> (Alvarado)</w:t>
                </w:r>
              </w:sdtContent>
            </w:sdt>
          </w:p>
        </w:tc>
      </w:tr>
      <w:tr w:rsidR="002A08E7" w:rsidTr="000F1DF9">
        <w:tc>
          <w:tcPr>
            <w:tcW w:w="2718" w:type="dxa"/>
          </w:tcPr>
          <w:p w:rsidR="002A08E7" w:rsidRPr="00BC7495" w:rsidRDefault="002A08E7" w:rsidP="000F1DF9">
            <w:pPr>
              <w:rPr>
                <w:rFonts w:cs="Times New Roman"/>
                <w:szCs w:val="24"/>
              </w:rPr>
            </w:pPr>
          </w:p>
        </w:tc>
        <w:sdt>
          <w:sdtPr>
            <w:rPr>
              <w:rFonts w:cs="Times New Roman"/>
              <w:szCs w:val="24"/>
            </w:rPr>
            <w:alias w:val="Committee"/>
            <w:tag w:val="Committee"/>
            <w:id w:val="1914272295"/>
            <w:lock w:val="sdtContentLocked"/>
            <w:placeholder>
              <w:docPart w:val="769A2D98179041C2B7D780388AEC4EA8"/>
            </w:placeholder>
          </w:sdtPr>
          <w:sdtContent>
            <w:tc>
              <w:tcPr>
                <w:tcW w:w="6858" w:type="dxa"/>
              </w:tcPr>
              <w:p w:rsidR="002A08E7" w:rsidRPr="00FF6471" w:rsidRDefault="002A08E7" w:rsidP="000F1DF9">
                <w:pPr>
                  <w:jc w:val="right"/>
                  <w:rPr>
                    <w:rFonts w:cs="Times New Roman"/>
                    <w:szCs w:val="24"/>
                  </w:rPr>
                </w:pPr>
                <w:r>
                  <w:rPr>
                    <w:rFonts w:cs="Times New Roman"/>
                    <w:szCs w:val="24"/>
                  </w:rPr>
                  <w:t>Intergovernmental Relations</w:t>
                </w:r>
              </w:p>
            </w:tc>
          </w:sdtContent>
        </w:sdt>
      </w:tr>
      <w:tr w:rsidR="002A08E7" w:rsidTr="000F1DF9">
        <w:tc>
          <w:tcPr>
            <w:tcW w:w="2718" w:type="dxa"/>
          </w:tcPr>
          <w:p w:rsidR="002A08E7" w:rsidRPr="00BC7495" w:rsidRDefault="002A08E7" w:rsidP="000F1DF9">
            <w:pPr>
              <w:rPr>
                <w:rFonts w:cs="Times New Roman"/>
                <w:szCs w:val="24"/>
              </w:rPr>
            </w:pPr>
          </w:p>
        </w:tc>
        <w:sdt>
          <w:sdtPr>
            <w:rPr>
              <w:rFonts w:cs="Times New Roman"/>
              <w:szCs w:val="24"/>
            </w:rPr>
            <w:alias w:val="Date"/>
            <w:tag w:val="DateContentControl"/>
            <w:id w:val="1178081906"/>
            <w:lock w:val="sdtLocked"/>
            <w:placeholder>
              <w:docPart w:val="E9FFBA22CBC442958E2FF92879EA33ED"/>
            </w:placeholder>
            <w:date w:fullDate="2019-05-03T00:00:00Z">
              <w:dateFormat w:val="M/d/yyyy"/>
              <w:lid w:val="en-US"/>
              <w:storeMappedDataAs w:val="dateTime"/>
              <w:calendar w:val="gregorian"/>
            </w:date>
          </w:sdtPr>
          <w:sdtContent>
            <w:tc>
              <w:tcPr>
                <w:tcW w:w="6858" w:type="dxa"/>
              </w:tcPr>
              <w:p w:rsidR="002A08E7" w:rsidRPr="00FF6471" w:rsidRDefault="002A08E7" w:rsidP="000F1DF9">
                <w:pPr>
                  <w:jc w:val="right"/>
                  <w:rPr>
                    <w:rFonts w:cs="Times New Roman"/>
                    <w:szCs w:val="24"/>
                  </w:rPr>
                </w:pPr>
                <w:r>
                  <w:rPr>
                    <w:rFonts w:cs="Times New Roman"/>
                    <w:szCs w:val="24"/>
                  </w:rPr>
                  <w:t>5/3/2019</w:t>
                </w:r>
              </w:p>
            </w:tc>
          </w:sdtContent>
        </w:sdt>
      </w:tr>
      <w:tr w:rsidR="002A08E7" w:rsidTr="000F1DF9">
        <w:tc>
          <w:tcPr>
            <w:tcW w:w="2718" w:type="dxa"/>
          </w:tcPr>
          <w:p w:rsidR="002A08E7" w:rsidRPr="00BC7495" w:rsidRDefault="002A08E7" w:rsidP="000F1DF9">
            <w:pPr>
              <w:rPr>
                <w:rFonts w:cs="Times New Roman"/>
                <w:szCs w:val="24"/>
              </w:rPr>
            </w:pPr>
          </w:p>
        </w:tc>
        <w:sdt>
          <w:sdtPr>
            <w:rPr>
              <w:rFonts w:cs="Times New Roman"/>
              <w:szCs w:val="24"/>
            </w:rPr>
            <w:alias w:val="BA Version"/>
            <w:tag w:val="BAVersion"/>
            <w:id w:val="-1685590809"/>
            <w:lock w:val="sdtContentLocked"/>
            <w:placeholder>
              <w:docPart w:val="C1E89F89365946F68E6DC6F9DC594E54"/>
            </w:placeholder>
          </w:sdtPr>
          <w:sdtContent>
            <w:tc>
              <w:tcPr>
                <w:tcW w:w="6858" w:type="dxa"/>
              </w:tcPr>
              <w:p w:rsidR="002A08E7" w:rsidRPr="00FF6471" w:rsidRDefault="002A08E7" w:rsidP="000F1DF9">
                <w:pPr>
                  <w:jc w:val="right"/>
                  <w:rPr>
                    <w:rFonts w:cs="Times New Roman"/>
                    <w:szCs w:val="24"/>
                  </w:rPr>
                </w:pPr>
                <w:r>
                  <w:rPr>
                    <w:rFonts w:cs="Times New Roman"/>
                    <w:szCs w:val="24"/>
                  </w:rPr>
                  <w:t>Engrossed</w:t>
                </w:r>
              </w:p>
            </w:tc>
          </w:sdtContent>
        </w:sdt>
      </w:tr>
    </w:tbl>
    <w:p w:rsidR="002A08E7" w:rsidRPr="00FF6471" w:rsidRDefault="002A08E7" w:rsidP="000F1DF9">
      <w:pPr>
        <w:spacing w:after="0" w:line="240" w:lineRule="auto"/>
        <w:rPr>
          <w:rFonts w:cs="Times New Roman"/>
          <w:szCs w:val="24"/>
        </w:rPr>
      </w:pPr>
    </w:p>
    <w:p w:rsidR="002A08E7" w:rsidRPr="00FF6471" w:rsidRDefault="002A08E7" w:rsidP="000F1DF9">
      <w:pPr>
        <w:spacing w:after="0" w:line="240" w:lineRule="auto"/>
        <w:rPr>
          <w:rFonts w:cs="Times New Roman"/>
          <w:szCs w:val="24"/>
        </w:rPr>
      </w:pPr>
    </w:p>
    <w:p w:rsidR="002A08E7" w:rsidRPr="00FF6471" w:rsidRDefault="002A08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BAB9FEA48947A49DC57A181D74C05E"/>
        </w:placeholder>
      </w:sdtPr>
      <w:sdtContent>
        <w:p w:rsidR="002A08E7" w:rsidRDefault="002A08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20039887D347A0A3049E0D131A0AA2"/>
        </w:placeholder>
      </w:sdtPr>
      <w:sdtContent>
        <w:p w:rsidR="002A08E7" w:rsidRDefault="002A08E7" w:rsidP="00093D5A">
          <w:pPr>
            <w:pStyle w:val="NormalWeb"/>
            <w:spacing w:before="0" w:beforeAutospacing="0" w:after="0" w:afterAutospacing="0"/>
            <w:jc w:val="both"/>
            <w:divId w:val="1943798949"/>
            <w:rPr>
              <w:rFonts w:eastAsia="Times New Roman"/>
              <w:bCs/>
            </w:rPr>
          </w:pPr>
        </w:p>
        <w:p w:rsidR="002A08E7" w:rsidRDefault="002A08E7" w:rsidP="00093D5A">
          <w:pPr>
            <w:pStyle w:val="NormalWeb"/>
            <w:spacing w:before="0" w:beforeAutospacing="0" w:after="0" w:afterAutospacing="0"/>
            <w:jc w:val="both"/>
            <w:divId w:val="1943798949"/>
            <w:rPr>
              <w:color w:val="000000"/>
            </w:rPr>
          </w:pPr>
          <w:r w:rsidRPr="00093D5A">
            <w:rPr>
              <w:color w:val="000000"/>
            </w:rPr>
            <w:t>While some county health departments and public health districts receive grants from the Department</w:t>
          </w:r>
          <w:r>
            <w:rPr>
              <w:color w:val="000000"/>
            </w:rPr>
            <w:t xml:space="preserve"> of State Health Services</w:t>
          </w:r>
          <w:r w:rsidRPr="00093D5A">
            <w:rPr>
              <w:color w:val="000000"/>
            </w:rPr>
            <w:t xml:space="preserve"> for specific programs, such as community health or clinical services, the majority of the funding received for environmental health services is derived from permit</w:t>
          </w:r>
          <w:r>
            <w:rPr>
              <w:color w:val="000000"/>
            </w:rPr>
            <w:t xml:space="preserve"> fees, license fees and/or the general f</w:t>
          </w:r>
          <w:r w:rsidRPr="00093D5A">
            <w:rPr>
              <w:color w:val="000000"/>
            </w:rPr>
            <w:t xml:space="preserve">und (GF) allocations provided by counties and/or cities to the departments or districts. </w:t>
          </w:r>
        </w:p>
        <w:p w:rsidR="002A08E7" w:rsidRPr="00093D5A" w:rsidRDefault="002A08E7" w:rsidP="00093D5A">
          <w:pPr>
            <w:pStyle w:val="NormalWeb"/>
            <w:spacing w:before="0" w:beforeAutospacing="0" w:after="0" w:afterAutospacing="0"/>
            <w:jc w:val="both"/>
            <w:divId w:val="1943798949"/>
            <w:rPr>
              <w:color w:val="000000"/>
            </w:rPr>
          </w:pPr>
        </w:p>
        <w:p w:rsidR="002A08E7" w:rsidRDefault="002A08E7" w:rsidP="00093D5A">
          <w:pPr>
            <w:pStyle w:val="NormalWeb"/>
            <w:spacing w:before="0" w:beforeAutospacing="0" w:after="0" w:afterAutospacing="0"/>
            <w:jc w:val="both"/>
            <w:divId w:val="1943798949"/>
            <w:rPr>
              <w:color w:val="000000"/>
            </w:rPr>
          </w:pPr>
          <w:r w:rsidRPr="00093D5A">
            <w:rPr>
              <w:color w:val="000000"/>
            </w:rPr>
            <w:t>As GF allocations are reduced or eliminated, departments and districts are increasingly reliant on the permit/license fees they collect in order to perform essential environmental health services.</w:t>
          </w:r>
        </w:p>
        <w:p w:rsidR="002A08E7" w:rsidRPr="00093D5A" w:rsidRDefault="002A08E7" w:rsidP="00093D5A">
          <w:pPr>
            <w:pStyle w:val="NormalWeb"/>
            <w:spacing w:before="0" w:beforeAutospacing="0" w:after="0" w:afterAutospacing="0"/>
            <w:jc w:val="both"/>
            <w:divId w:val="1943798949"/>
            <w:rPr>
              <w:color w:val="000000"/>
            </w:rPr>
          </w:pPr>
        </w:p>
        <w:p w:rsidR="002A08E7" w:rsidRDefault="002A08E7" w:rsidP="00093D5A">
          <w:pPr>
            <w:pStyle w:val="NormalWeb"/>
            <w:spacing w:before="0" w:beforeAutospacing="0" w:after="0" w:afterAutospacing="0"/>
            <w:jc w:val="both"/>
            <w:divId w:val="1943798949"/>
            <w:rPr>
              <w:color w:val="000000"/>
            </w:rPr>
          </w:pPr>
          <w:r w:rsidRPr="00093D5A">
            <w:rPr>
              <w:color w:val="000000"/>
            </w:rPr>
            <w:t xml:space="preserve">The current statutorily set permit/license fee limits have severely limited the ability of departments to keep pace with the cost in delivering essential environmental health services. </w:t>
          </w:r>
        </w:p>
        <w:p w:rsidR="002A08E7" w:rsidRPr="00093D5A" w:rsidRDefault="002A08E7" w:rsidP="00093D5A">
          <w:pPr>
            <w:pStyle w:val="NormalWeb"/>
            <w:spacing w:before="0" w:beforeAutospacing="0" w:after="0" w:afterAutospacing="0"/>
            <w:jc w:val="both"/>
            <w:divId w:val="1943798949"/>
            <w:rPr>
              <w:color w:val="000000"/>
            </w:rPr>
          </w:pPr>
        </w:p>
        <w:p w:rsidR="002A08E7" w:rsidRPr="00093D5A" w:rsidRDefault="002A08E7" w:rsidP="00093D5A">
          <w:pPr>
            <w:pStyle w:val="NormalWeb"/>
            <w:spacing w:before="0" w:beforeAutospacing="0" w:after="0" w:afterAutospacing="0"/>
            <w:jc w:val="both"/>
            <w:divId w:val="1943798949"/>
            <w:rPr>
              <w:color w:val="000000"/>
            </w:rPr>
          </w:pPr>
          <w:r>
            <w:rPr>
              <w:color w:val="000000"/>
            </w:rPr>
            <w:t>H.B.</w:t>
          </w:r>
          <w:r w:rsidRPr="00093D5A">
            <w:rPr>
              <w:color w:val="000000"/>
            </w:rPr>
            <w:t xml:space="preserve"> 2755 seeks to address these concerns by removing statutorily set fees and replacing them with language providing that the fees may not exceed the amount necessary to recover the cost of providing the service.</w:t>
          </w:r>
        </w:p>
        <w:p w:rsidR="002A08E7" w:rsidRPr="00D70925" w:rsidRDefault="002A08E7" w:rsidP="00093D5A">
          <w:pPr>
            <w:spacing w:after="0" w:line="240" w:lineRule="auto"/>
            <w:jc w:val="both"/>
            <w:rPr>
              <w:rFonts w:eastAsia="Times New Roman" w:cs="Times New Roman"/>
              <w:bCs/>
              <w:szCs w:val="24"/>
            </w:rPr>
          </w:pPr>
        </w:p>
      </w:sdtContent>
    </w:sdt>
    <w:p w:rsidR="002A08E7" w:rsidRDefault="002A08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2755 </w:t>
      </w:r>
      <w:bookmarkStart w:id="1" w:name="AmendsCurrentLaw"/>
      <w:bookmarkEnd w:id="1"/>
      <w:r>
        <w:rPr>
          <w:rFonts w:cs="Times New Roman"/>
          <w:szCs w:val="24"/>
        </w:rPr>
        <w:t>amends current law relating to certain county and public health district fees.</w:t>
      </w:r>
    </w:p>
    <w:p w:rsidR="002A08E7" w:rsidRPr="00093D5A" w:rsidRDefault="002A08E7" w:rsidP="000F1DF9">
      <w:pPr>
        <w:spacing w:after="0" w:line="240" w:lineRule="auto"/>
        <w:jc w:val="both"/>
        <w:rPr>
          <w:rFonts w:eastAsia="Times New Roman" w:cs="Times New Roman"/>
          <w:szCs w:val="24"/>
        </w:rPr>
      </w:pPr>
    </w:p>
    <w:p w:rsidR="002A08E7" w:rsidRPr="005C2A78" w:rsidRDefault="002A08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21D829FDDB4AD4831212B0557ADB98"/>
          </w:placeholder>
        </w:sdtPr>
        <w:sdtContent>
          <w:r>
            <w:rPr>
              <w:rFonts w:eastAsia="Times New Roman" w:cs="Times New Roman"/>
              <w:b/>
              <w:szCs w:val="24"/>
              <w:u w:val="single"/>
            </w:rPr>
            <w:t>RULEMAKING AUTHORITY</w:t>
          </w:r>
        </w:sdtContent>
      </w:sdt>
    </w:p>
    <w:p w:rsidR="002A08E7" w:rsidRPr="006529C4" w:rsidRDefault="002A08E7" w:rsidP="00774EC7">
      <w:pPr>
        <w:spacing w:after="0" w:line="240" w:lineRule="auto"/>
        <w:jc w:val="both"/>
        <w:rPr>
          <w:rFonts w:cs="Times New Roman"/>
          <w:szCs w:val="24"/>
        </w:rPr>
      </w:pPr>
    </w:p>
    <w:p w:rsidR="002A08E7" w:rsidRPr="006529C4" w:rsidRDefault="002A08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08E7" w:rsidRPr="006529C4" w:rsidRDefault="002A08E7" w:rsidP="00774EC7">
      <w:pPr>
        <w:spacing w:after="0" w:line="240" w:lineRule="auto"/>
        <w:jc w:val="both"/>
        <w:rPr>
          <w:rFonts w:cs="Times New Roman"/>
          <w:szCs w:val="24"/>
        </w:rPr>
      </w:pPr>
    </w:p>
    <w:p w:rsidR="002A08E7" w:rsidRPr="005C2A78" w:rsidRDefault="002A08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EB6291A8C1410B9916E9D1CEA8B09F"/>
          </w:placeholder>
        </w:sdtPr>
        <w:sdtContent>
          <w:r>
            <w:rPr>
              <w:rFonts w:eastAsia="Times New Roman" w:cs="Times New Roman"/>
              <w:b/>
              <w:szCs w:val="24"/>
              <w:u w:val="single"/>
            </w:rPr>
            <w:t>SECTION BY SECTION ANALYSIS</w:t>
          </w:r>
        </w:sdtContent>
      </w:sdt>
    </w:p>
    <w:p w:rsidR="002A08E7" w:rsidRPr="005C2A78" w:rsidRDefault="002A08E7" w:rsidP="000F1DF9">
      <w:pPr>
        <w:spacing w:after="0" w:line="240" w:lineRule="auto"/>
        <w:jc w:val="both"/>
        <w:rPr>
          <w:rFonts w:eastAsia="Times New Roman" w:cs="Times New Roman"/>
          <w:szCs w:val="24"/>
        </w:rPr>
      </w:pPr>
    </w:p>
    <w:p w:rsidR="002A08E7" w:rsidRDefault="002A08E7" w:rsidP="002A08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93D5A">
        <w:rPr>
          <w:rFonts w:eastAsia="Times New Roman" w:cs="Times New Roman"/>
          <w:szCs w:val="24"/>
        </w:rPr>
        <w:t xml:space="preserve">Section 437.012(b), Health and Safety Code, </w:t>
      </w:r>
      <w:r>
        <w:rPr>
          <w:rFonts w:eastAsia="Times New Roman" w:cs="Times New Roman"/>
          <w:szCs w:val="24"/>
        </w:rPr>
        <w:t xml:space="preserve">to prohibit the fee </w:t>
      </w:r>
      <w:r w:rsidRPr="00093D5A">
        <w:rPr>
          <w:rFonts w:eastAsia="Times New Roman" w:cs="Times New Roman"/>
          <w:szCs w:val="24"/>
        </w:rPr>
        <w:t xml:space="preserve">charged by a county or public health district for issuing or renewing a permit </w:t>
      </w:r>
      <w:r>
        <w:rPr>
          <w:rFonts w:eastAsia="Times New Roman" w:cs="Times New Roman"/>
          <w:szCs w:val="24"/>
        </w:rPr>
        <w:t>from exceeding</w:t>
      </w:r>
      <w:r w:rsidRPr="00093D5A">
        <w:rPr>
          <w:rFonts w:eastAsia="Times New Roman" w:cs="Times New Roman"/>
          <w:szCs w:val="24"/>
        </w:rPr>
        <w:t xml:space="preserve"> the amount necessary to recover the county's or district's cost under Subsection (d)</w:t>
      </w:r>
      <w:r>
        <w:rPr>
          <w:rFonts w:eastAsia="Times New Roman" w:cs="Times New Roman"/>
          <w:szCs w:val="24"/>
        </w:rPr>
        <w:t xml:space="preserve">, rather than prohibiting the fee charged by a county or public health district for issuing or renewing a permit, except as provided by Subsection (f) (relating to authorizing a county or public health district, by rule or order, to adopt a variable scale to determine the fee charged for a permit), from exceeding $150. </w:t>
      </w:r>
    </w:p>
    <w:p w:rsidR="002A08E7" w:rsidRDefault="002A08E7" w:rsidP="002A08E7">
      <w:pPr>
        <w:spacing w:after="0" w:line="240" w:lineRule="auto"/>
        <w:jc w:val="both"/>
        <w:rPr>
          <w:rFonts w:eastAsia="Times New Roman" w:cs="Times New Roman"/>
          <w:szCs w:val="24"/>
        </w:rPr>
      </w:pPr>
    </w:p>
    <w:p w:rsidR="002A08E7" w:rsidRDefault="002A08E7" w:rsidP="002A08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93D5A">
        <w:rPr>
          <w:rFonts w:eastAsia="Times New Roman" w:cs="Times New Roman"/>
          <w:szCs w:val="24"/>
        </w:rPr>
        <w:t>Section 437.0123(b), Health and Safety Code, as follows:</w:t>
      </w:r>
    </w:p>
    <w:p w:rsidR="002A08E7" w:rsidRDefault="002A08E7" w:rsidP="002A08E7">
      <w:pPr>
        <w:spacing w:after="0" w:line="240" w:lineRule="auto"/>
        <w:jc w:val="both"/>
        <w:rPr>
          <w:rFonts w:eastAsia="Times New Roman" w:cs="Times New Roman"/>
          <w:szCs w:val="24"/>
        </w:rPr>
      </w:pPr>
    </w:p>
    <w:p w:rsidR="002A08E7" w:rsidRDefault="002A08E7" w:rsidP="002A08E7">
      <w:pPr>
        <w:spacing w:after="0" w:line="240" w:lineRule="auto"/>
        <w:ind w:left="720"/>
        <w:jc w:val="both"/>
        <w:rPr>
          <w:rFonts w:eastAsia="Times New Roman" w:cs="Times New Roman"/>
          <w:szCs w:val="24"/>
        </w:rPr>
      </w:pPr>
      <w:r>
        <w:rPr>
          <w:rFonts w:eastAsia="Times New Roman" w:cs="Times New Roman"/>
          <w:szCs w:val="24"/>
        </w:rPr>
        <w:t xml:space="preserve">(b) Requires a </w:t>
      </w:r>
      <w:r w:rsidRPr="00093D5A">
        <w:rPr>
          <w:rFonts w:eastAsia="Times New Roman" w:cs="Times New Roman"/>
          <w:szCs w:val="24"/>
        </w:rPr>
        <w:t>county or public health district that requires payment of a fee under Subsection (a)</w:t>
      </w:r>
      <w:r>
        <w:rPr>
          <w:rFonts w:eastAsia="Times New Roman" w:cs="Times New Roman"/>
          <w:szCs w:val="24"/>
        </w:rPr>
        <w:t xml:space="preserve"> (relating to authorizing a county or public health district that has a certain population to require the payment of a fee for issuing or renewing a permit or for performing an inspection)</w:t>
      </w:r>
      <w:r w:rsidRPr="00093D5A">
        <w:rPr>
          <w:rFonts w:eastAsia="Times New Roman" w:cs="Times New Roman"/>
          <w:szCs w:val="24"/>
        </w:rPr>
        <w:t xml:space="preserve"> </w:t>
      </w:r>
      <w:r>
        <w:rPr>
          <w:rFonts w:eastAsia="Times New Roman" w:cs="Times New Roman"/>
          <w:szCs w:val="24"/>
        </w:rPr>
        <w:t>to</w:t>
      </w:r>
      <w:r w:rsidRPr="00093D5A">
        <w:rPr>
          <w:rFonts w:eastAsia="Times New Roman" w:cs="Times New Roman"/>
          <w:szCs w:val="24"/>
        </w:rPr>
        <w:t xml:space="preserve"> set the fee in an amount that does not exceed the amount necessary to recover the annual expenditures by the county or district for</w:t>
      </w:r>
      <w:r>
        <w:rPr>
          <w:rFonts w:eastAsia="Times New Roman" w:cs="Times New Roman"/>
          <w:szCs w:val="24"/>
        </w:rPr>
        <w:t>, rather than set the fee in an amount that allows the county or district to recover at least 50 percent of the annual expenditures by the county or district for</w:t>
      </w:r>
      <w:r w:rsidRPr="00093D5A">
        <w:rPr>
          <w:rFonts w:eastAsia="Times New Roman" w:cs="Times New Roman"/>
          <w:szCs w:val="24"/>
        </w:rPr>
        <w:t>:</w:t>
      </w:r>
    </w:p>
    <w:p w:rsidR="002A08E7" w:rsidRDefault="002A08E7" w:rsidP="002A08E7">
      <w:pPr>
        <w:spacing w:after="0" w:line="240" w:lineRule="auto"/>
        <w:ind w:left="720"/>
        <w:jc w:val="both"/>
        <w:rPr>
          <w:rFonts w:eastAsia="Times New Roman" w:cs="Times New Roman"/>
          <w:szCs w:val="24"/>
        </w:rPr>
      </w:pPr>
    </w:p>
    <w:p w:rsidR="002A08E7" w:rsidRDefault="002A08E7" w:rsidP="002A08E7">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A08E7" w:rsidRDefault="002A08E7" w:rsidP="002A08E7">
      <w:pPr>
        <w:spacing w:after="0" w:line="240" w:lineRule="auto"/>
        <w:ind w:left="1440"/>
        <w:jc w:val="both"/>
        <w:rPr>
          <w:rFonts w:eastAsia="Times New Roman" w:cs="Times New Roman"/>
          <w:szCs w:val="24"/>
        </w:rPr>
      </w:pPr>
    </w:p>
    <w:p w:rsidR="002A08E7" w:rsidRDefault="002A08E7" w:rsidP="002A08E7">
      <w:pPr>
        <w:spacing w:after="0" w:line="240" w:lineRule="auto"/>
        <w:ind w:left="1440"/>
        <w:jc w:val="both"/>
        <w:rPr>
          <w:rFonts w:eastAsia="Times New Roman" w:cs="Times New Roman"/>
          <w:szCs w:val="24"/>
        </w:rPr>
      </w:pPr>
      <w:r>
        <w:rPr>
          <w:rFonts w:eastAsia="Times New Roman" w:cs="Times New Roman"/>
          <w:szCs w:val="24"/>
        </w:rPr>
        <w:t xml:space="preserve">(2)–(3) makes nonsubstantive changes to these subdivisions; and </w:t>
      </w:r>
    </w:p>
    <w:p w:rsidR="002A08E7" w:rsidRDefault="002A08E7" w:rsidP="002A08E7">
      <w:pPr>
        <w:spacing w:after="0" w:line="240" w:lineRule="auto"/>
        <w:ind w:left="1440"/>
        <w:jc w:val="both"/>
        <w:rPr>
          <w:rFonts w:eastAsia="Times New Roman" w:cs="Times New Roman"/>
          <w:szCs w:val="24"/>
        </w:rPr>
      </w:pPr>
    </w:p>
    <w:p w:rsidR="002A08E7" w:rsidRPr="005C2A78" w:rsidRDefault="002A08E7" w:rsidP="002A08E7">
      <w:pPr>
        <w:spacing w:after="0" w:line="240" w:lineRule="auto"/>
        <w:ind w:left="1440"/>
        <w:jc w:val="both"/>
        <w:rPr>
          <w:rFonts w:eastAsia="Times New Roman" w:cs="Times New Roman"/>
          <w:szCs w:val="24"/>
        </w:rPr>
      </w:pPr>
      <w:r>
        <w:rPr>
          <w:rFonts w:eastAsia="Times New Roman" w:cs="Times New Roman"/>
          <w:szCs w:val="24"/>
        </w:rPr>
        <w:t xml:space="preserve">(4) </w:t>
      </w:r>
      <w:r w:rsidRPr="00093D5A">
        <w:rPr>
          <w:rFonts w:eastAsia="Times New Roman" w:cs="Times New Roman"/>
          <w:szCs w:val="24"/>
        </w:rPr>
        <w:t xml:space="preserve">otherwise administering this chapter </w:t>
      </w:r>
      <w:r>
        <w:rPr>
          <w:rFonts w:eastAsia="Times New Roman" w:cs="Times New Roman"/>
          <w:szCs w:val="24"/>
        </w:rPr>
        <w:t>(Regulation of Food Service Establishments, Retail Food Stores, Mobile Food Units, and Roadside Food Vendors)</w:t>
      </w:r>
      <w:r w:rsidRPr="00093D5A">
        <w:rPr>
          <w:rFonts w:eastAsia="Times New Roman" w:cs="Times New Roman"/>
          <w:szCs w:val="24"/>
        </w:rPr>
        <w:t>.</w:t>
      </w:r>
      <w:r>
        <w:rPr>
          <w:rFonts w:eastAsia="Times New Roman" w:cs="Times New Roman"/>
          <w:szCs w:val="24"/>
        </w:rPr>
        <w:t xml:space="preserve"> </w:t>
      </w:r>
    </w:p>
    <w:p w:rsidR="002A08E7" w:rsidRDefault="002A08E7" w:rsidP="002A08E7">
      <w:pPr>
        <w:spacing w:after="0" w:line="240" w:lineRule="auto"/>
        <w:jc w:val="both"/>
        <w:rPr>
          <w:rFonts w:eastAsia="Times New Roman" w:cs="Times New Roman"/>
          <w:szCs w:val="24"/>
        </w:rPr>
      </w:pPr>
    </w:p>
    <w:p w:rsidR="002A08E7" w:rsidRPr="005C2A78" w:rsidRDefault="002A08E7" w:rsidP="002A08E7">
      <w:pPr>
        <w:spacing w:after="0" w:line="240" w:lineRule="auto"/>
        <w:jc w:val="both"/>
        <w:rPr>
          <w:rFonts w:eastAsia="Times New Roman" w:cs="Times New Roman"/>
          <w:szCs w:val="24"/>
        </w:rPr>
      </w:pPr>
    </w:p>
    <w:p w:rsidR="002A08E7" w:rsidRDefault="002A08E7" w:rsidP="002A08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93D5A">
        <w:rPr>
          <w:rFonts w:eastAsia="Times New Roman" w:cs="Times New Roman"/>
          <w:szCs w:val="24"/>
        </w:rPr>
        <w:t xml:space="preserve">Chapter 437, Health and Safety Code, </w:t>
      </w:r>
      <w:r>
        <w:rPr>
          <w:rFonts w:eastAsia="Times New Roman" w:cs="Times New Roman"/>
          <w:szCs w:val="24"/>
        </w:rPr>
        <w:t xml:space="preserve">by adding Section 437.0124, </w:t>
      </w:r>
      <w:r w:rsidRPr="00093D5A">
        <w:rPr>
          <w:rFonts w:eastAsia="Times New Roman" w:cs="Times New Roman"/>
          <w:szCs w:val="24"/>
        </w:rPr>
        <w:t>as follows:</w:t>
      </w:r>
    </w:p>
    <w:p w:rsidR="002A08E7" w:rsidRDefault="002A08E7" w:rsidP="002A08E7">
      <w:pPr>
        <w:spacing w:after="0" w:line="240" w:lineRule="auto"/>
        <w:jc w:val="both"/>
        <w:rPr>
          <w:rFonts w:eastAsia="Times New Roman" w:cs="Times New Roman"/>
          <w:szCs w:val="24"/>
        </w:rPr>
      </w:pPr>
    </w:p>
    <w:p w:rsidR="002A08E7" w:rsidRDefault="002A08E7" w:rsidP="002A08E7">
      <w:pPr>
        <w:spacing w:after="0" w:line="240" w:lineRule="auto"/>
        <w:ind w:left="720"/>
        <w:jc w:val="both"/>
        <w:rPr>
          <w:rFonts w:eastAsia="Times New Roman" w:cs="Times New Roman"/>
          <w:szCs w:val="24"/>
        </w:rPr>
      </w:pPr>
      <w:r>
        <w:rPr>
          <w:rFonts w:eastAsia="Times New Roman" w:cs="Times New Roman"/>
          <w:szCs w:val="24"/>
        </w:rPr>
        <w:t xml:space="preserve">Sec. 437.0124. </w:t>
      </w:r>
      <w:r w:rsidRPr="00093D5A">
        <w:rPr>
          <w:rFonts w:eastAsia="Times New Roman" w:cs="Times New Roman"/>
          <w:szCs w:val="24"/>
        </w:rPr>
        <w:t>COUNTY AND PUBLIC</w:t>
      </w:r>
      <w:r>
        <w:rPr>
          <w:rFonts w:eastAsia="Times New Roman" w:cs="Times New Roman"/>
          <w:szCs w:val="24"/>
        </w:rPr>
        <w:t xml:space="preserve"> HEALTH DISTRICT FEE SCHEDULE. Requires a</w:t>
      </w:r>
      <w:r w:rsidRPr="00093D5A">
        <w:rPr>
          <w:rFonts w:eastAsia="Times New Roman" w:cs="Times New Roman"/>
          <w:szCs w:val="24"/>
        </w:rPr>
        <w:t xml:space="preserve"> county or public health district </w:t>
      </w:r>
      <w:r>
        <w:rPr>
          <w:rFonts w:eastAsia="Times New Roman" w:cs="Times New Roman"/>
          <w:szCs w:val="24"/>
        </w:rPr>
        <w:t>to</w:t>
      </w:r>
      <w:r w:rsidRPr="00093D5A">
        <w:rPr>
          <w:rFonts w:eastAsia="Times New Roman" w:cs="Times New Roman"/>
          <w:szCs w:val="24"/>
        </w:rPr>
        <w:t xml:space="preserve"> establish a fee schedule for any fees collected under this chapter and revise the fee schedule as necessary.</w:t>
      </w:r>
    </w:p>
    <w:p w:rsidR="002A08E7" w:rsidRDefault="002A08E7" w:rsidP="002A08E7">
      <w:pPr>
        <w:spacing w:after="0" w:line="240" w:lineRule="auto"/>
        <w:ind w:left="720"/>
        <w:jc w:val="both"/>
        <w:rPr>
          <w:rFonts w:eastAsia="Times New Roman" w:cs="Times New Roman"/>
          <w:szCs w:val="24"/>
        </w:rPr>
      </w:pPr>
    </w:p>
    <w:p w:rsidR="002A08E7" w:rsidRDefault="002A08E7" w:rsidP="002A08E7">
      <w:pPr>
        <w:spacing w:after="0" w:line="240" w:lineRule="auto"/>
        <w:jc w:val="both"/>
        <w:rPr>
          <w:rFonts w:eastAsia="Times New Roman" w:cs="Times New Roman"/>
          <w:szCs w:val="24"/>
        </w:rPr>
      </w:pPr>
      <w:r>
        <w:rPr>
          <w:rFonts w:eastAsia="Times New Roman" w:cs="Times New Roman"/>
          <w:szCs w:val="24"/>
        </w:rPr>
        <w:t xml:space="preserve">SECTION 4. Repealers: Sections 437.012(g) (relating to prohibiting a certain fee from exceeding $300) and (h) (relating to prohibiting a certain fee charged to a child care facility from exceeding $150), Health and Safety Code. </w:t>
      </w:r>
    </w:p>
    <w:p w:rsidR="002A08E7" w:rsidRDefault="002A08E7" w:rsidP="002A08E7">
      <w:pPr>
        <w:spacing w:after="0" w:line="240" w:lineRule="auto"/>
        <w:jc w:val="both"/>
        <w:rPr>
          <w:rFonts w:eastAsia="Times New Roman" w:cs="Times New Roman"/>
          <w:szCs w:val="24"/>
        </w:rPr>
      </w:pPr>
    </w:p>
    <w:p w:rsidR="002A08E7" w:rsidRDefault="002A08E7" w:rsidP="002A08E7">
      <w:pPr>
        <w:spacing w:after="0" w:line="240" w:lineRule="auto"/>
        <w:ind w:left="720"/>
        <w:jc w:val="both"/>
        <w:rPr>
          <w:rFonts w:eastAsia="Times New Roman" w:cs="Times New Roman"/>
          <w:szCs w:val="24"/>
        </w:rPr>
      </w:pPr>
      <w:r>
        <w:rPr>
          <w:rFonts w:eastAsia="Times New Roman" w:cs="Times New Roman"/>
          <w:szCs w:val="24"/>
        </w:rPr>
        <w:t xml:space="preserve">Repealer: Section 437.0123(c) (relating to prohibiting a certain fee charged by a county or public health district from exceeding the highest fee charged by a municipality in the county or public health district or $300), Health and Safety Code. </w:t>
      </w:r>
    </w:p>
    <w:p w:rsidR="002A08E7" w:rsidRDefault="002A08E7" w:rsidP="002A08E7">
      <w:pPr>
        <w:spacing w:after="0" w:line="240" w:lineRule="auto"/>
        <w:ind w:left="720"/>
        <w:jc w:val="both"/>
        <w:rPr>
          <w:rFonts w:eastAsia="Times New Roman" w:cs="Times New Roman"/>
          <w:szCs w:val="24"/>
        </w:rPr>
      </w:pPr>
    </w:p>
    <w:p w:rsidR="002A08E7" w:rsidRPr="00C8671F" w:rsidRDefault="002A08E7" w:rsidP="002A08E7">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2A08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0A" w:rsidRDefault="002D6B0A" w:rsidP="000F1DF9">
      <w:pPr>
        <w:spacing w:after="0" w:line="240" w:lineRule="auto"/>
      </w:pPr>
      <w:r>
        <w:separator/>
      </w:r>
    </w:p>
  </w:endnote>
  <w:endnote w:type="continuationSeparator" w:id="0">
    <w:p w:rsidR="002D6B0A" w:rsidRDefault="002D6B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6B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08E7">
                <w:rPr>
                  <w:sz w:val="20"/>
                  <w:szCs w:val="20"/>
                </w:rPr>
                <w:t>BAC,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08E7">
                <w:rPr>
                  <w:sz w:val="20"/>
                  <w:szCs w:val="20"/>
                </w:rPr>
                <w:t>H.B. 2755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08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6B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08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08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0A" w:rsidRDefault="002D6B0A" w:rsidP="000F1DF9">
      <w:pPr>
        <w:spacing w:after="0" w:line="240" w:lineRule="auto"/>
      </w:pPr>
      <w:r>
        <w:separator/>
      </w:r>
    </w:p>
  </w:footnote>
  <w:footnote w:type="continuationSeparator" w:id="0">
    <w:p w:rsidR="002D6B0A" w:rsidRDefault="002D6B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08E7"/>
    <w:rsid w:val="002D6B0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4399C"/>
  <w15:docId w15:val="{3F6472A3-42FF-4AC5-9A39-6DE7BD5C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08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1B77" w:rsidP="00D21B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D91C170C64490082EE7463DC7AE175"/>
        <w:category>
          <w:name w:val="General"/>
          <w:gallery w:val="placeholder"/>
        </w:category>
        <w:types>
          <w:type w:val="bbPlcHdr"/>
        </w:types>
        <w:behaviors>
          <w:behavior w:val="content"/>
        </w:behaviors>
        <w:guid w:val="{B9B08C2D-3029-4E9E-A81F-F7736D5D9326}"/>
      </w:docPartPr>
      <w:docPartBody>
        <w:p w:rsidR="00000000" w:rsidRDefault="00E17CDF"/>
      </w:docPartBody>
    </w:docPart>
    <w:docPart>
      <w:docPartPr>
        <w:name w:val="6C35308338B64963BDB1EE05322406A9"/>
        <w:category>
          <w:name w:val="General"/>
          <w:gallery w:val="placeholder"/>
        </w:category>
        <w:types>
          <w:type w:val="bbPlcHdr"/>
        </w:types>
        <w:behaviors>
          <w:behavior w:val="content"/>
        </w:behaviors>
        <w:guid w:val="{02F6464C-493E-40B9-B1E8-3B56F7B24D89}"/>
      </w:docPartPr>
      <w:docPartBody>
        <w:p w:rsidR="00000000" w:rsidRDefault="00E17CDF"/>
      </w:docPartBody>
    </w:docPart>
    <w:docPart>
      <w:docPartPr>
        <w:name w:val="38C0A6661E5F4CC5BB9DF87E7C440A57"/>
        <w:category>
          <w:name w:val="General"/>
          <w:gallery w:val="placeholder"/>
        </w:category>
        <w:types>
          <w:type w:val="bbPlcHdr"/>
        </w:types>
        <w:behaviors>
          <w:behavior w:val="content"/>
        </w:behaviors>
        <w:guid w:val="{D6C6B897-175C-4290-B243-AAC5E7BDDDC7}"/>
      </w:docPartPr>
      <w:docPartBody>
        <w:p w:rsidR="00000000" w:rsidRDefault="00E17CDF"/>
      </w:docPartBody>
    </w:docPart>
    <w:docPart>
      <w:docPartPr>
        <w:name w:val="6F0BF6BB20834192BA093029C486D839"/>
        <w:category>
          <w:name w:val="General"/>
          <w:gallery w:val="placeholder"/>
        </w:category>
        <w:types>
          <w:type w:val="bbPlcHdr"/>
        </w:types>
        <w:behaviors>
          <w:behavior w:val="content"/>
        </w:behaviors>
        <w:guid w:val="{481E8216-B4B0-4A15-AA21-ED44A1B1CDE6}"/>
      </w:docPartPr>
      <w:docPartBody>
        <w:p w:rsidR="00000000" w:rsidRDefault="00E17CDF"/>
      </w:docPartBody>
    </w:docPart>
    <w:docPart>
      <w:docPartPr>
        <w:name w:val="47124D1446954E52820FAD4B474F12E5"/>
        <w:category>
          <w:name w:val="General"/>
          <w:gallery w:val="placeholder"/>
        </w:category>
        <w:types>
          <w:type w:val="bbPlcHdr"/>
        </w:types>
        <w:behaviors>
          <w:behavior w:val="content"/>
        </w:behaviors>
        <w:guid w:val="{15476D90-00DF-4E0A-BE1B-9A68C24FA9EB}"/>
      </w:docPartPr>
      <w:docPartBody>
        <w:p w:rsidR="00000000" w:rsidRDefault="00E17CDF"/>
      </w:docPartBody>
    </w:docPart>
    <w:docPart>
      <w:docPartPr>
        <w:name w:val="3C9EC2A5B239428CAE738EB97B01D3C3"/>
        <w:category>
          <w:name w:val="General"/>
          <w:gallery w:val="placeholder"/>
        </w:category>
        <w:types>
          <w:type w:val="bbPlcHdr"/>
        </w:types>
        <w:behaviors>
          <w:behavior w:val="content"/>
        </w:behaviors>
        <w:guid w:val="{8640A047-6A17-4B61-9F2E-F2B4289B28DF}"/>
      </w:docPartPr>
      <w:docPartBody>
        <w:p w:rsidR="00000000" w:rsidRDefault="00E17CDF"/>
      </w:docPartBody>
    </w:docPart>
    <w:docPart>
      <w:docPartPr>
        <w:name w:val="AE448F45CD5946B5886B6B89C40B8CFB"/>
        <w:category>
          <w:name w:val="General"/>
          <w:gallery w:val="placeholder"/>
        </w:category>
        <w:types>
          <w:type w:val="bbPlcHdr"/>
        </w:types>
        <w:behaviors>
          <w:behavior w:val="content"/>
        </w:behaviors>
        <w:guid w:val="{5C293528-8E39-40A7-9844-2560720EB867}"/>
      </w:docPartPr>
      <w:docPartBody>
        <w:p w:rsidR="00000000" w:rsidRDefault="00E17CDF"/>
      </w:docPartBody>
    </w:docPart>
    <w:docPart>
      <w:docPartPr>
        <w:name w:val="769A2D98179041C2B7D780388AEC4EA8"/>
        <w:category>
          <w:name w:val="General"/>
          <w:gallery w:val="placeholder"/>
        </w:category>
        <w:types>
          <w:type w:val="bbPlcHdr"/>
        </w:types>
        <w:behaviors>
          <w:behavior w:val="content"/>
        </w:behaviors>
        <w:guid w:val="{F41659D5-AE39-4695-A1BF-6B9FFE6FADFF}"/>
      </w:docPartPr>
      <w:docPartBody>
        <w:p w:rsidR="00000000" w:rsidRDefault="00E17CDF"/>
      </w:docPartBody>
    </w:docPart>
    <w:docPart>
      <w:docPartPr>
        <w:name w:val="E9FFBA22CBC442958E2FF92879EA33ED"/>
        <w:category>
          <w:name w:val="General"/>
          <w:gallery w:val="placeholder"/>
        </w:category>
        <w:types>
          <w:type w:val="bbPlcHdr"/>
        </w:types>
        <w:behaviors>
          <w:behavior w:val="content"/>
        </w:behaviors>
        <w:guid w:val="{DE50DB5C-48DC-46F4-BEC1-7764DB00B2FA}"/>
      </w:docPartPr>
      <w:docPartBody>
        <w:p w:rsidR="00000000" w:rsidRDefault="00D21B77" w:rsidP="00D21B77">
          <w:pPr>
            <w:pStyle w:val="E9FFBA22CBC442958E2FF92879EA33ED"/>
          </w:pPr>
          <w:r w:rsidRPr="00A30DD1">
            <w:rPr>
              <w:rStyle w:val="PlaceholderText"/>
            </w:rPr>
            <w:t>Click here to enter a date.</w:t>
          </w:r>
        </w:p>
      </w:docPartBody>
    </w:docPart>
    <w:docPart>
      <w:docPartPr>
        <w:name w:val="C1E89F89365946F68E6DC6F9DC594E54"/>
        <w:category>
          <w:name w:val="General"/>
          <w:gallery w:val="placeholder"/>
        </w:category>
        <w:types>
          <w:type w:val="bbPlcHdr"/>
        </w:types>
        <w:behaviors>
          <w:behavior w:val="content"/>
        </w:behaviors>
        <w:guid w:val="{FF71138F-764F-4457-B15E-8FD7A50B10CF}"/>
      </w:docPartPr>
      <w:docPartBody>
        <w:p w:rsidR="00000000" w:rsidRDefault="00E17CDF"/>
      </w:docPartBody>
    </w:docPart>
    <w:docPart>
      <w:docPartPr>
        <w:name w:val="A3BAB9FEA48947A49DC57A181D74C05E"/>
        <w:category>
          <w:name w:val="General"/>
          <w:gallery w:val="placeholder"/>
        </w:category>
        <w:types>
          <w:type w:val="bbPlcHdr"/>
        </w:types>
        <w:behaviors>
          <w:behavior w:val="content"/>
        </w:behaviors>
        <w:guid w:val="{CABC9C56-6B82-4701-9A50-49710A03EE98}"/>
      </w:docPartPr>
      <w:docPartBody>
        <w:p w:rsidR="00000000" w:rsidRDefault="00E17CDF"/>
      </w:docPartBody>
    </w:docPart>
    <w:docPart>
      <w:docPartPr>
        <w:name w:val="1120039887D347A0A3049E0D131A0AA2"/>
        <w:category>
          <w:name w:val="General"/>
          <w:gallery w:val="placeholder"/>
        </w:category>
        <w:types>
          <w:type w:val="bbPlcHdr"/>
        </w:types>
        <w:behaviors>
          <w:behavior w:val="content"/>
        </w:behaviors>
        <w:guid w:val="{39FEA6FF-564E-44D4-9D7B-4EFBFE88B9A8}"/>
      </w:docPartPr>
      <w:docPartBody>
        <w:p w:rsidR="00000000" w:rsidRDefault="00D21B77" w:rsidP="00D21B77">
          <w:pPr>
            <w:pStyle w:val="1120039887D347A0A3049E0D131A0AA2"/>
          </w:pPr>
          <w:r>
            <w:rPr>
              <w:rFonts w:eastAsia="Times New Roman" w:cs="Times New Roman"/>
              <w:bCs/>
              <w:szCs w:val="24"/>
            </w:rPr>
            <w:t xml:space="preserve"> </w:t>
          </w:r>
        </w:p>
      </w:docPartBody>
    </w:docPart>
    <w:docPart>
      <w:docPartPr>
        <w:name w:val="6921D829FDDB4AD4831212B0557ADB98"/>
        <w:category>
          <w:name w:val="General"/>
          <w:gallery w:val="placeholder"/>
        </w:category>
        <w:types>
          <w:type w:val="bbPlcHdr"/>
        </w:types>
        <w:behaviors>
          <w:behavior w:val="content"/>
        </w:behaviors>
        <w:guid w:val="{608027F7-93F7-4F46-9E02-AFF8F255FB95}"/>
      </w:docPartPr>
      <w:docPartBody>
        <w:p w:rsidR="00000000" w:rsidRDefault="00E17CDF"/>
      </w:docPartBody>
    </w:docPart>
    <w:docPart>
      <w:docPartPr>
        <w:name w:val="79EB6291A8C1410B9916E9D1CEA8B09F"/>
        <w:category>
          <w:name w:val="General"/>
          <w:gallery w:val="placeholder"/>
        </w:category>
        <w:types>
          <w:type w:val="bbPlcHdr"/>
        </w:types>
        <w:behaviors>
          <w:behavior w:val="content"/>
        </w:behaviors>
        <w:guid w:val="{673C915E-0D84-4422-B22B-A27C3EA6A52C}"/>
      </w:docPartPr>
      <w:docPartBody>
        <w:p w:rsidR="00000000" w:rsidRDefault="00E17C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1B77"/>
    <w:rsid w:val="00D63E87"/>
    <w:rsid w:val="00D705C9"/>
    <w:rsid w:val="00E11D0C"/>
    <w:rsid w:val="00E17CD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B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1B77"/>
    <w:rPr>
      <w:rFonts w:ascii="Times New Roman" w:hAnsi="Times New Roman"/>
      <w:sz w:val="24"/>
    </w:rPr>
  </w:style>
  <w:style w:type="paragraph" w:customStyle="1" w:styleId="487D89B4F8B34DB4967D41FE18F7F88D9">
    <w:name w:val="487D89B4F8B34DB4967D41FE18F7F88D9"/>
    <w:rsid w:val="00D21B77"/>
    <w:rPr>
      <w:rFonts w:ascii="Times New Roman" w:hAnsi="Times New Roman"/>
      <w:sz w:val="24"/>
    </w:rPr>
  </w:style>
  <w:style w:type="paragraph" w:customStyle="1" w:styleId="AE2570ED5D764CD7AF9686706F550F4622">
    <w:name w:val="AE2570ED5D764CD7AF9686706F550F4622"/>
    <w:rsid w:val="00D21B77"/>
    <w:pPr>
      <w:tabs>
        <w:tab w:val="center" w:pos="4680"/>
        <w:tab w:val="right" w:pos="9360"/>
      </w:tabs>
      <w:spacing w:after="0" w:line="240" w:lineRule="auto"/>
    </w:pPr>
    <w:rPr>
      <w:rFonts w:ascii="Times New Roman" w:hAnsi="Times New Roman"/>
      <w:sz w:val="24"/>
    </w:rPr>
  </w:style>
  <w:style w:type="paragraph" w:customStyle="1" w:styleId="E9FFBA22CBC442958E2FF92879EA33ED">
    <w:name w:val="E9FFBA22CBC442958E2FF92879EA33ED"/>
    <w:rsid w:val="00D21B77"/>
    <w:pPr>
      <w:spacing w:after="160" w:line="259" w:lineRule="auto"/>
    </w:pPr>
  </w:style>
  <w:style w:type="paragraph" w:customStyle="1" w:styleId="1120039887D347A0A3049E0D131A0AA2">
    <w:name w:val="1120039887D347A0A3049E0D131A0AA2"/>
    <w:rsid w:val="00D21B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90BA15-3450-4643-9E62-E362EF48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572</Words>
  <Characters>3261</Characters>
  <Application>Microsoft Office Word</Application>
  <DocSecurity>0</DocSecurity>
  <Lines>27</Lines>
  <Paragraphs>7</Paragraphs>
  <ScaleCrop>false</ScaleCrop>
  <Company>Texas Legislative Council</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2019-05-03T20:38:00Z</cp:lastPrinted>
  <dcterms:created xsi:type="dcterms:W3CDTF">2015-05-29T14:24:00Z</dcterms:created>
  <dcterms:modified xsi:type="dcterms:W3CDTF">2019-05-03T20:38:00Z</dcterms:modified>
</cp:coreProperties>
</file>

<file path=docProps/custom.xml><?xml version="1.0" encoding="utf-8"?>
<op:Properties xmlns:vt="http://schemas.openxmlformats.org/officeDocument/2006/docPropsVTypes" xmlns:op="http://schemas.openxmlformats.org/officeDocument/2006/custom-properties"/>
</file>