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F2F" w:rsidRDefault="00081F2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236AB6942ED458C9B4D6E4C097069B7"/>
          </w:placeholder>
        </w:sdtPr>
        <w:sdtContent>
          <w:r w:rsidRPr="005C2A78">
            <w:rPr>
              <w:rFonts w:cs="Times New Roman"/>
              <w:b/>
              <w:szCs w:val="24"/>
              <w:u w:val="single"/>
            </w:rPr>
            <w:t>BILL ANALYSIS</w:t>
          </w:r>
        </w:sdtContent>
      </w:sdt>
    </w:p>
    <w:p w:rsidR="00081F2F" w:rsidRPr="00585C31" w:rsidRDefault="00081F2F" w:rsidP="000F1DF9">
      <w:pPr>
        <w:spacing w:after="0" w:line="240" w:lineRule="auto"/>
        <w:rPr>
          <w:rFonts w:cs="Times New Roman"/>
          <w:szCs w:val="24"/>
        </w:rPr>
      </w:pPr>
    </w:p>
    <w:p w:rsidR="00081F2F" w:rsidRPr="00585C31" w:rsidRDefault="00081F2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81F2F" w:rsidTr="000F1DF9">
        <w:tc>
          <w:tcPr>
            <w:tcW w:w="2718" w:type="dxa"/>
          </w:tcPr>
          <w:p w:rsidR="00081F2F" w:rsidRPr="005C2A78" w:rsidRDefault="00081F2F" w:rsidP="006D756B">
            <w:pPr>
              <w:rPr>
                <w:rFonts w:cs="Times New Roman"/>
                <w:szCs w:val="24"/>
              </w:rPr>
            </w:pPr>
            <w:sdt>
              <w:sdtPr>
                <w:rPr>
                  <w:rFonts w:cs="Times New Roman"/>
                  <w:szCs w:val="24"/>
                </w:rPr>
                <w:alias w:val="Agency Title"/>
                <w:tag w:val="AgencyTitleContentControl"/>
                <w:id w:val="1920747753"/>
                <w:lock w:val="sdtContentLocked"/>
                <w:placeholder>
                  <w:docPart w:val="8ABADB0AEC5943448D2BC2052FC9A2F3"/>
                </w:placeholder>
              </w:sdtPr>
              <w:sdtEndPr>
                <w:rPr>
                  <w:rFonts w:cstheme="minorBidi"/>
                  <w:szCs w:val="22"/>
                </w:rPr>
              </w:sdtEndPr>
              <w:sdtContent>
                <w:r>
                  <w:rPr>
                    <w:rFonts w:cs="Times New Roman"/>
                    <w:szCs w:val="24"/>
                  </w:rPr>
                  <w:t>Senate Research Center</w:t>
                </w:r>
              </w:sdtContent>
            </w:sdt>
          </w:p>
        </w:tc>
        <w:tc>
          <w:tcPr>
            <w:tcW w:w="6858" w:type="dxa"/>
          </w:tcPr>
          <w:p w:rsidR="00081F2F" w:rsidRPr="00FF6471" w:rsidRDefault="00081F2F" w:rsidP="000F1DF9">
            <w:pPr>
              <w:jc w:val="right"/>
              <w:rPr>
                <w:rFonts w:cs="Times New Roman"/>
                <w:szCs w:val="24"/>
              </w:rPr>
            </w:pPr>
            <w:sdt>
              <w:sdtPr>
                <w:rPr>
                  <w:rFonts w:cs="Times New Roman"/>
                  <w:szCs w:val="24"/>
                </w:rPr>
                <w:alias w:val="Bill Number"/>
                <w:tag w:val="BillNumberOne"/>
                <w:id w:val="-410784069"/>
                <w:lock w:val="sdtContentLocked"/>
                <w:placeholder>
                  <w:docPart w:val="CEA9231FC2B04D08A8248F2905DBCB9E"/>
                </w:placeholder>
              </w:sdtPr>
              <w:sdtContent>
                <w:r>
                  <w:rPr>
                    <w:rFonts w:cs="Times New Roman"/>
                    <w:szCs w:val="24"/>
                  </w:rPr>
                  <w:t>H.B. 2764</w:t>
                </w:r>
              </w:sdtContent>
            </w:sdt>
          </w:p>
        </w:tc>
      </w:tr>
      <w:tr w:rsidR="00081F2F" w:rsidTr="000F1DF9">
        <w:sdt>
          <w:sdtPr>
            <w:rPr>
              <w:rFonts w:cs="Times New Roman"/>
              <w:szCs w:val="24"/>
            </w:rPr>
            <w:alias w:val="TLCNumber"/>
            <w:tag w:val="TLCNumber"/>
            <w:id w:val="-542600604"/>
            <w:lock w:val="sdtLocked"/>
            <w:placeholder>
              <w:docPart w:val="7DAF895A31A34AA1869D3C9C7E22A8E3"/>
            </w:placeholder>
            <w:showingPlcHdr/>
          </w:sdtPr>
          <w:sdtContent>
            <w:tc>
              <w:tcPr>
                <w:tcW w:w="2718" w:type="dxa"/>
              </w:tcPr>
              <w:p w:rsidR="00081F2F" w:rsidRPr="000F1DF9" w:rsidRDefault="00081F2F" w:rsidP="00C65088">
                <w:pPr>
                  <w:rPr>
                    <w:rFonts w:cs="Times New Roman"/>
                    <w:szCs w:val="24"/>
                  </w:rPr>
                </w:pPr>
              </w:p>
            </w:tc>
          </w:sdtContent>
        </w:sdt>
        <w:tc>
          <w:tcPr>
            <w:tcW w:w="6858" w:type="dxa"/>
          </w:tcPr>
          <w:p w:rsidR="00081F2F" w:rsidRPr="005C2A78" w:rsidRDefault="00081F2F" w:rsidP="006D756B">
            <w:pPr>
              <w:jc w:val="right"/>
              <w:rPr>
                <w:rFonts w:cs="Times New Roman"/>
                <w:szCs w:val="24"/>
              </w:rPr>
            </w:pPr>
            <w:sdt>
              <w:sdtPr>
                <w:rPr>
                  <w:rFonts w:cs="Times New Roman"/>
                  <w:szCs w:val="24"/>
                </w:rPr>
                <w:alias w:val="Author Label"/>
                <w:tag w:val="By"/>
                <w:id w:val="72399597"/>
                <w:lock w:val="sdtLocked"/>
                <w:placeholder>
                  <w:docPart w:val="CD4039F976B6414A9652C88634EB93A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9E40C0E8B0F4DB1B780A5D04DD84497"/>
                </w:placeholder>
              </w:sdtPr>
              <w:sdtContent>
                <w:r>
                  <w:rPr>
                    <w:rFonts w:cs="Times New Roman"/>
                    <w:szCs w:val="24"/>
                  </w:rPr>
                  <w:t>Frank; Swanson</w:t>
                </w:r>
              </w:sdtContent>
            </w:sdt>
            <w:sdt>
              <w:sdtPr>
                <w:rPr>
                  <w:rFonts w:cs="Times New Roman"/>
                  <w:szCs w:val="24"/>
                </w:rPr>
                <w:alias w:val="Sponsor"/>
                <w:tag w:val="Sponsor"/>
                <w:id w:val="-2039656131"/>
                <w:lock w:val="sdtContentLocked"/>
                <w:placeholder>
                  <w:docPart w:val="4A5A16709C7A49C99A3E76933EBCDFEA"/>
                </w:placeholder>
              </w:sdtPr>
              <w:sdtContent>
                <w:r>
                  <w:rPr>
                    <w:rFonts w:cs="Times New Roman"/>
                    <w:szCs w:val="24"/>
                  </w:rPr>
                  <w:t xml:space="preserve"> (Hughes)</w:t>
                </w:r>
              </w:sdtContent>
            </w:sdt>
          </w:p>
        </w:tc>
      </w:tr>
      <w:tr w:rsidR="00081F2F" w:rsidTr="000F1DF9">
        <w:tc>
          <w:tcPr>
            <w:tcW w:w="2718" w:type="dxa"/>
          </w:tcPr>
          <w:p w:rsidR="00081F2F" w:rsidRPr="00BC7495" w:rsidRDefault="00081F2F" w:rsidP="000F1DF9">
            <w:pPr>
              <w:rPr>
                <w:rFonts w:cs="Times New Roman"/>
                <w:szCs w:val="24"/>
              </w:rPr>
            </w:pPr>
          </w:p>
        </w:tc>
        <w:sdt>
          <w:sdtPr>
            <w:rPr>
              <w:rFonts w:cs="Times New Roman"/>
              <w:szCs w:val="24"/>
            </w:rPr>
            <w:alias w:val="Committee"/>
            <w:tag w:val="Committee"/>
            <w:id w:val="1914272295"/>
            <w:lock w:val="sdtContentLocked"/>
            <w:placeholder>
              <w:docPart w:val="792C338E421540F4B9B5DBC82F4E784A"/>
            </w:placeholder>
          </w:sdtPr>
          <w:sdtContent>
            <w:tc>
              <w:tcPr>
                <w:tcW w:w="6858" w:type="dxa"/>
              </w:tcPr>
              <w:p w:rsidR="00081F2F" w:rsidRPr="00FF6471" w:rsidRDefault="00081F2F" w:rsidP="000F1DF9">
                <w:pPr>
                  <w:jc w:val="right"/>
                  <w:rPr>
                    <w:rFonts w:cs="Times New Roman"/>
                    <w:szCs w:val="24"/>
                  </w:rPr>
                </w:pPr>
                <w:r>
                  <w:rPr>
                    <w:rFonts w:cs="Times New Roman"/>
                    <w:szCs w:val="24"/>
                  </w:rPr>
                  <w:t>Health &amp; Human Services</w:t>
                </w:r>
              </w:p>
            </w:tc>
          </w:sdtContent>
        </w:sdt>
      </w:tr>
      <w:tr w:rsidR="00081F2F" w:rsidTr="000F1DF9">
        <w:tc>
          <w:tcPr>
            <w:tcW w:w="2718" w:type="dxa"/>
          </w:tcPr>
          <w:p w:rsidR="00081F2F" w:rsidRPr="00BC7495" w:rsidRDefault="00081F2F" w:rsidP="000F1DF9">
            <w:pPr>
              <w:rPr>
                <w:rFonts w:cs="Times New Roman"/>
                <w:szCs w:val="24"/>
              </w:rPr>
            </w:pPr>
          </w:p>
        </w:tc>
        <w:sdt>
          <w:sdtPr>
            <w:rPr>
              <w:rFonts w:cs="Times New Roman"/>
              <w:szCs w:val="24"/>
            </w:rPr>
            <w:alias w:val="Date"/>
            <w:tag w:val="DateContentControl"/>
            <w:id w:val="1178081906"/>
            <w:lock w:val="sdtLocked"/>
            <w:placeholder>
              <w:docPart w:val="30155ABF359340BB8841EC5679618E5A"/>
            </w:placeholder>
            <w:date w:fullDate="2019-05-12T00:00:00Z">
              <w:dateFormat w:val="M/d/yyyy"/>
              <w:lid w:val="en-US"/>
              <w:storeMappedDataAs w:val="dateTime"/>
              <w:calendar w:val="gregorian"/>
            </w:date>
          </w:sdtPr>
          <w:sdtContent>
            <w:tc>
              <w:tcPr>
                <w:tcW w:w="6858" w:type="dxa"/>
              </w:tcPr>
              <w:p w:rsidR="00081F2F" w:rsidRPr="00FF6471" w:rsidRDefault="00081F2F" w:rsidP="000F1DF9">
                <w:pPr>
                  <w:jc w:val="right"/>
                  <w:rPr>
                    <w:rFonts w:cs="Times New Roman"/>
                    <w:szCs w:val="24"/>
                  </w:rPr>
                </w:pPr>
                <w:r>
                  <w:rPr>
                    <w:rFonts w:cs="Times New Roman"/>
                    <w:szCs w:val="24"/>
                  </w:rPr>
                  <w:t>5/12/2019</w:t>
                </w:r>
              </w:p>
            </w:tc>
          </w:sdtContent>
        </w:sdt>
      </w:tr>
      <w:tr w:rsidR="00081F2F" w:rsidTr="000F1DF9">
        <w:tc>
          <w:tcPr>
            <w:tcW w:w="2718" w:type="dxa"/>
          </w:tcPr>
          <w:p w:rsidR="00081F2F" w:rsidRPr="00BC7495" w:rsidRDefault="00081F2F" w:rsidP="000F1DF9">
            <w:pPr>
              <w:rPr>
                <w:rFonts w:cs="Times New Roman"/>
                <w:szCs w:val="24"/>
              </w:rPr>
            </w:pPr>
          </w:p>
        </w:tc>
        <w:sdt>
          <w:sdtPr>
            <w:rPr>
              <w:rFonts w:cs="Times New Roman"/>
              <w:szCs w:val="24"/>
            </w:rPr>
            <w:alias w:val="BA Version"/>
            <w:tag w:val="BAVersion"/>
            <w:id w:val="-1685590809"/>
            <w:lock w:val="sdtContentLocked"/>
            <w:placeholder>
              <w:docPart w:val="9D8499933B384F129EB3AB3AB7ADC7CF"/>
            </w:placeholder>
          </w:sdtPr>
          <w:sdtContent>
            <w:tc>
              <w:tcPr>
                <w:tcW w:w="6858" w:type="dxa"/>
              </w:tcPr>
              <w:p w:rsidR="00081F2F" w:rsidRPr="00FF6471" w:rsidRDefault="00081F2F" w:rsidP="000F1DF9">
                <w:pPr>
                  <w:jc w:val="right"/>
                  <w:rPr>
                    <w:rFonts w:cs="Times New Roman"/>
                    <w:szCs w:val="24"/>
                  </w:rPr>
                </w:pPr>
                <w:r>
                  <w:rPr>
                    <w:rFonts w:cs="Times New Roman"/>
                    <w:szCs w:val="24"/>
                  </w:rPr>
                  <w:t>Engrossed</w:t>
                </w:r>
              </w:p>
            </w:tc>
          </w:sdtContent>
        </w:sdt>
      </w:tr>
    </w:tbl>
    <w:p w:rsidR="00081F2F" w:rsidRPr="00FF6471" w:rsidRDefault="00081F2F" w:rsidP="000F1DF9">
      <w:pPr>
        <w:spacing w:after="0" w:line="240" w:lineRule="auto"/>
        <w:rPr>
          <w:rFonts w:cs="Times New Roman"/>
          <w:szCs w:val="24"/>
        </w:rPr>
      </w:pPr>
    </w:p>
    <w:p w:rsidR="00081F2F" w:rsidRPr="00FF6471" w:rsidRDefault="00081F2F" w:rsidP="000F1DF9">
      <w:pPr>
        <w:spacing w:after="0" w:line="240" w:lineRule="auto"/>
        <w:rPr>
          <w:rFonts w:cs="Times New Roman"/>
          <w:szCs w:val="24"/>
        </w:rPr>
      </w:pPr>
    </w:p>
    <w:p w:rsidR="00081F2F" w:rsidRPr="00FF6471" w:rsidRDefault="00081F2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18ECB14C8164DE5991B3C8FD1F64AF7"/>
        </w:placeholder>
      </w:sdtPr>
      <w:sdtContent>
        <w:p w:rsidR="00081F2F" w:rsidRDefault="00081F2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788FE880ADC4162824DF49A81E4EF55"/>
        </w:placeholder>
      </w:sdtPr>
      <w:sdtContent>
        <w:p w:rsidR="00081F2F" w:rsidRDefault="00081F2F" w:rsidP="00B706EC">
          <w:pPr>
            <w:pStyle w:val="NormalWeb"/>
            <w:spacing w:before="0" w:beforeAutospacing="0" w:after="0" w:afterAutospacing="0"/>
            <w:jc w:val="both"/>
            <w:divId w:val="150561048"/>
            <w:rPr>
              <w:rFonts w:eastAsia="Times New Roman"/>
              <w:bCs/>
            </w:rPr>
          </w:pPr>
        </w:p>
        <w:p w:rsidR="00081F2F" w:rsidRPr="00CD0275" w:rsidRDefault="00081F2F" w:rsidP="00B706EC">
          <w:pPr>
            <w:pStyle w:val="NormalWeb"/>
            <w:spacing w:before="0" w:beforeAutospacing="0" w:after="0" w:afterAutospacing="0"/>
            <w:jc w:val="both"/>
            <w:divId w:val="150561048"/>
          </w:pPr>
          <w:r w:rsidRPr="00CD0275">
            <w:t>It has been suggested that Texas is suffering from a lack of quality, loving foster homes for children who have been removed from their parents' care by the Department of Family and Protective Services (DFPS) due to abuse or neglect allegations. Concerns have been raised about the high number of training hours required for some foster care providers before they are able to foster a child in their home, which may serve as a barrier for individuals who might otherwise be willing to become foster parents.</w:t>
          </w:r>
        </w:p>
        <w:p w:rsidR="00081F2F" w:rsidRPr="00CD0275" w:rsidRDefault="00081F2F" w:rsidP="00B706EC">
          <w:pPr>
            <w:pStyle w:val="NormalWeb"/>
            <w:spacing w:before="0" w:beforeAutospacing="0" w:after="0" w:afterAutospacing="0"/>
            <w:jc w:val="both"/>
            <w:divId w:val="150561048"/>
          </w:pPr>
          <w:r w:rsidRPr="00CD0275">
            <w:t> </w:t>
          </w:r>
        </w:p>
        <w:p w:rsidR="00081F2F" w:rsidRPr="00CD0275" w:rsidRDefault="00081F2F" w:rsidP="00B706EC">
          <w:pPr>
            <w:pStyle w:val="NormalWeb"/>
            <w:spacing w:before="0" w:beforeAutospacing="0" w:after="0" w:afterAutospacing="0"/>
            <w:jc w:val="both"/>
            <w:divId w:val="150561048"/>
          </w:pPr>
          <w:r w:rsidRPr="00CD0275">
            <w:t>H.B. 2764 seeks to remedy this situation by providing for a cap on the total number of training hours required for substitute care providers for children in DFPS conservatorship and a process to provide for greater flexibility in the application of the minimum standards to licensed child</w:t>
          </w:r>
          <w:r>
            <w:noBreakHyphen/>
          </w:r>
          <w:r w:rsidRPr="00CD0275">
            <w:t>placing agencies, agency foster homes, and adoptive homes. </w:t>
          </w:r>
        </w:p>
        <w:p w:rsidR="00081F2F" w:rsidRPr="00D70925" w:rsidRDefault="00081F2F" w:rsidP="00B706EC">
          <w:pPr>
            <w:spacing w:after="0" w:line="240" w:lineRule="auto"/>
            <w:jc w:val="both"/>
            <w:rPr>
              <w:rFonts w:eastAsia="Times New Roman" w:cs="Times New Roman"/>
              <w:bCs/>
              <w:szCs w:val="24"/>
            </w:rPr>
          </w:pPr>
        </w:p>
      </w:sdtContent>
    </w:sdt>
    <w:p w:rsidR="00081F2F" w:rsidRDefault="00081F2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2764 </w:t>
      </w:r>
      <w:bookmarkStart w:id="1" w:name="AmendsCurrentLaw"/>
      <w:bookmarkEnd w:id="1"/>
      <w:r>
        <w:rPr>
          <w:rFonts w:cs="Times New Roman"/>
          <w:szCs w:val="24"/>
        </w:rPr>
        <w:t>amends current law relating to minimum standards and caregiver training for substitute care providers for children in the conservatorship of the Department of Family and Protective Services.</w:t>
      </w:r>
    </w:p>
    <w:p w:rsidR="00081F2F" w:rsidRPr="00CD0275" w:rsidRDefault="00081F2F" w:rsidP="000F1DF9">
      <w:pPr>
        <w:spacing w:after="0" w:line="240" w:lineRule="auto"/>
        <w:jc w:val="both"/>
        <w:rPr>
          <w:rFonts w:eastAsia="Times New Roman" w:cs="Times New Roman"/>
          <w:szCs w:val="24"/>
        </w:rPr>
      </w:pPr>
    </w:p>
    <w:p w:rsidR="00081F2F" w:rsidRPr="005C2A78" w:rsidRDefault="00081F2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ABEADB4D62D4D12BC414BA0FEF9D5DA"/>
          </w:placeholder>
        </w:sdtPr>
        <w:sdtContent>
          <w:r>
            <w:rPr>
              <w:rFonts w:eastAsia="Times New Roman" w:cs="Times New Roman"/>
              <w:b/>
              <w:szCs w:val="24"/>
              <w:u w:val="single"/>
            </w:rPr>
            <w:t>RULEMAKING AUTHORITY</w:t>
          </w:r>
        </w:sdtContent>
      </w:sdt>
    </w:p>
    <w:p w:rsidR="00081F2F" w:rsidRPr="006529C4" w:rsidRDefault="00081F2F" w:rsidP="00774EC7">
      <w:pPr>
        <w:spacing w:after="0" w:line="240" w:lineRule="auto"/>
        <w:jc w:val="both"/>
        <w:rPr>
          <w:rFonts w:cs="Times New Roman"/>
          <w:szCs w:val="24"/>
        </w:rPr>
      </w:pPr>
    </w:p>
    <w:p w:rsidR="00081F2F" w:rsidRDefault="00081F2F" w:rsidP="00747A65">
      <w:pPr>
        <w:spacing w:after="0" w:line="240" w:lineRule="auto"/>
        <w:jc w:val="both"/>
        <w:rPr>
          <w:rFonts w:cs="Times New Roman"/>
          <w:szCs w:val="24"/>
        </w:rPr>
      </w:pPr>
      <w:r>
        <w:rPr>
          <w:rFonts w:cs="Times New Roman"/>
          <w:szCs w:val="24"/>
        </w:rPr>
        <w:t xml:space="preserve">Rulemaking authority is expressly granted to the Health and Human Services Commission in SECTION 1 (Section 42.042, Human Resources Code) of this bill. </w:t>
      </w:r>
    </w:p>
    <w:p w:rsidR="00081F2F" w:rsidRPr="006529C4" w:rsidRDefault="00081F2F" w:rsidP="00774EC7">
      <w:pPr>
        <w:spacing w:after="0" w:line="240" w:lineRule="auto"/>
        <w:jc w:val="both"/>
        <w:rPr>
          <w:rFonts w:cs="Times New Roman"/>
          <w:szCs w:val="24"/>
        </w:rPr>
      </w:pPr>
    </w:p>
    <w:p w:rsidR="00081F2F" w:rsidRPr="005C2A78" w:rsidRDefault="00081F2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EB55B9F86B0427DB949BFE9D69D28BD"/>
          </w:placeholder>
        </w:sdtPr>
        <w:sdtContent>
          <w:r>
            <w:rPr>
              <w:rFonts w:eastAsia="Times New Roman" w:cs="Times New Roman"/>
              <w:b/>
              <w:szCs w:val="24"/>
              <w:u w:val="single"/>
            </w:rPr>
            <w:t>SECTION BY SECTION ANALYSIS</w:t>
          </w:r>
        </w:sdtContent>
      </w:sdt>
    </w:p>
    <w:p w:rsidR="00081F2F" w:rsidRPr="005C2A78" w:rsidRDefault="00081F2F" w:rsidP="000F1DF9">
      <w:pPr>
        <w:spacing w:after="0" w:line="240" w:lineRule="auto"/>
        <w:jc w:val="both"/>
        <w:rPr>
          <w:rFonts w:eastAsia="Times New Roman" w:cs="Times New Roman"/>
          <w:szCs w:val="24"/>
        </w:rPr>
      </w:pPr>
    </w:p>
    <w:p w:rsidR="00081F2F" w:rsidRDefault="00081F2F" w:rsidP="00747A65">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D0275">
        <w:rPr>
          <w:rFonts w:eastAsia="Times New Roman" w:cs="Times New Roman"/>
          <w:szCs w:val="24"/>
        </w:rPr>
        <w:t>Section 42.042, Human Resources Code, by adding Subsections (b-1) and (t)</w:t>
      </w:r>
      <w:r>
        <w:rPr>
          <w:rFonts w:eastAsia="Times New Roman" w:cs="Times New Roman"/>
          <w:szCs w:val="24"/>
        </w:rPr>
        <w:t>,</w:t>
      </w:r>
      <w:r w:rsidRPr="00CD0275">
        <w:rPr>
          <w:rFonts w:eastAsia="Times New Roman" w:cs="Times New Roman"/>
          <w:szCs w:val="24"/>
        </w:rPr>
        <w:t xml:space="preserve"> as follows:</w:t>
      </w:r>
      <w:r>
        <w:rPr>
          <w:rFonts w:eastAsia="Times New Roman" w:cs="Times New Roman"/>
          <w:szCs w:val="24"/>
        </w:rPr>
        <w:t xml:space="preserve"> </w:t>
      </w:r>
    </w:p>
    <w:p w:rsidR="00081F2F" w:rsidRPr="00CD0275" w:rsidRDefault="00081F2F" w:rsidP="00747A65">
      <w:pPr>
        <w:spacing w:line="240" w:lineRule="auto"/>
        <w:ind w:left="720"/>
        <w:jc w:val="both"/>
        <w:rPr>
          <w:rFonts w:eastAsia="Times New Roman" w:cs="Times New Roman"/>
          <w:szCs w:val="24"/>
        </w:rPr>
      </w:pPr>
      <w:r w:rsidRPr="00CD0275">
        <w:rPr>
          <w:rFonts w:eastAsia="Times New Roman" w:cs="Times New Roman"/>
          <w:szCs w:val="24"/>
        </w:rPr>
        <w:t xml:space="preserve">(b-1) </w:t>
      </w:r>
      <w:r>
        <w:rPr>
          <w:rFonts w:eastAsia="Times New Roman" w:cs="Times New Roman"/>
          <w:szCs w:val="24"/>
        </w:rPr>
        <w:t>Requires the Health and Human Services Commission (HHSC), n</w:t>
      </w:r>
      <w:r w:rsidRPr="00CD0275">
        <w:rPr>
          <w:rFonts w:eastAsia="Times New Roman" w:cs="Times New Roman"/>
          <w:szCs w:val="24"/>
        </w:rPr>
        <w:t xml:space="preserve">ot later than the earlier of December 31, 2020, or the date </w:t>
      </w:r>
      <w:r>
        <w:rPr>
          <w:rFonts w:eastAsia="Times New Roman" w:cs="Times New Roman"/>
          <w:szCs w:val="24"/>
        </w:rPr>
        <w:t>HHSC</w:t>
      </w:r>
      <w:r w:rsidRPr="00CD0275">
        <w:rPr>
          <w:rFonts w:eastAsia="Times New Roman" w:cs="Times New Roman"/>
          <w:szCs w:val="24"/>
        </w:rPr>
        <w:t xml:space="preserve"> conducts the next rev</w:t>
      </w:r>
      <w:r>
        <w:rPr>
          <w:rFonts w:eastAsia="Times New Roman" w:cs="Times New Roman"/>
          <w:szCs w:val="24"/>
        </w:rPr>
        <w:t>iew required by Subsection (b) (relating to requiring the Department of Family and Protective Services (DFPS) to conduct a comprehensive review of all rules and standards at least every six years), to</w:t>
      </w:r>
      <w:r w:rsidRPr="00CD0275">
        <w:rPr>
          <w:rFonts w:eastAsia="Times New Roman" w:cs="Times New Roman"/>
          <w:szCs w:val="24"/>
        </w:rPr>
        <w:t xml:space="preserve"> create and implement a process to simplify, streamline, and provide for greater flexibility in the application of the minimum standards to licensed child-placing agencies, agency foster homes, and adoptive homes with the goal of increasing the number of foster and </w:t>
      </w:r>
      <w:r>
        <w:rPr>
          <w:rFonts w:eastAsia="Times New Roman" w:cs="Times New Roman"/>
          <w:szCs w:val="24"/>
        </w:rPr>
        <w:t>adoptive homes in this state.  Provides that t</w:t>
      </w:r>
      <w:r w:rsidRPr="00CD0275">
        <w:rPr>
          <w:rFonts w:eastAsia="Times New Roman" w:cs="Times New Roman"/>
          <w:szCs w:val="24"/>
        </w:rPr>
        <w:t>his subsection expires September 1, 2021.</w:t>
      </w:r>
    </w:p>
    <w:p w:rsidR="00081F2F" w:rsidRPr="00CD0275" w:rsidRDefault="00081F2F" w:rsidP="00747A65">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(t)  Requires HHSC</w:t>
      </w:r>
      <w:r w:rsidRPr="00CD0275">
        <w:rPr>
          <w:rFonts w:eastAsia="Times New Roman" w:cs="Times New Roman"/>
          <w:szCs w:val="24"/>
        </w:rPr>
        <w:t xml:space="preserve"> by rule </w:t>
      </w:r>
      <w:r>
        <w:rPr>
          <w:rFonts w:eastAsia="Times New Roman" w:cs="Times New Roman"/>
          <w:szCs w:val="24"/>
        </w:rPr>
        <w:t>to</w:t>
      </w:r>
      <w:r w:rsidRPr="00CD0275">
        <w:rPr>
          <w:rFonts w:eastAsia="Times New Roman" w:cs="Times New Roman"/>
          <w:szCs w:val="24"/>
        </w:rPr>
        <w:t xml:space="preserve"> grant to each child-placing agency and each single source continuum contractor the authority to waive certain minimum standards related to preservice training, annual training, or other requirements that are not directly related to caring for the child for: </w:t>
      </w:r>
    </w:p>
    <w:p w:rsidR="00081F2F" w:rsidRPr="00CD0275" w:rsidRDefault="00081F2F" w:rsidP="00747A65">
      <w:pPr>
        <w:widowControl w:val="0"/>
        <w:autoSpaceDE w:val="0"/>
        <w:autoSpaceDN w:val="0"/>
        <w:adjustRightInd w:val="0"/>
        <w:spacing w:after="0" w:line="240" w:lineRule="auto"/>
        <w:ind w:left="720"/>
        <w:jc w:val="both"/>
        <w:rPr>
          <w:rFonts w:eastAsia="Times New Roman" w:cs="Times New Roman"/>
          <w:szCs w:val="24"/>
        </w:rPr>
      </w:pPr>
    </w:p>
    <w:p w:rsidR="00081F2F" w:rsidRPr="00CD0275" w:rsidRDefault="00081F2F" w:rsidP="00747A65">
      <w:pPr>
        <w:widowControl w:val="0"/>
        <w:autoSpaceDE w:val="0"/>
        <w:autoSpaceDN w:val="0"/>
        <w:adjustRightInd w:val="0"/>
        <w:spacing w:after="0" w:line="240" w:lineRule="auto"/>
        <w:ind w:left="1440"/>
        <w:jc w:val="both"/>
        <w:rPr>
          <w:rFonts w:eastAsia="Times New Roman" w:cs="Times New Roman"/>
          <w:szCs w:val="24"/>
        </w:rPr>
      </w:pPr>
      <w:r w:rsidRPr="00CD0275">
        <w:rPr>
          <w:rFonts w:eastAsia="Times New Roman" w:cs="Times New Roman"/>
          <w:szCs w:val="24"/>
        </w:rPr>
        <w:t xml:space="preserve">(1)  the child's foster or prospective adoptive parent; or </w:t>
      </w:r>
    </w:p>
    <w:p w:rsidR="00081F2F" w:rsidRPr="00CD0275" w:rsidRDefault="00081F2F" w:rsidP="00747A65">
      <w:pPr>
        <w:widowControl w:val="0"/>
        <w:autoSpaceDE w:val="0"/>
        <w:autoSpaceDN w:val="0"/>
        <w:adjustRightInd w:val="0"/>
        <w:spacing w:after="0" w:line="240" w:lineRule="auto"/>
        <w:ind w:left="1440"/>
        <w:jc w:val="both"/>
        <w:rPr>
          <w:rFonts w:eastAsia="Times New Roman" w:cs="Times New Roman"/>
          <w:szCs w:val="24"/>
        </w:rPr>
      </w:pPr>
    </w:p>
    <w:p w:rsidR="00081F2F" w:rsidRDefault="00081F2F" w:rsidP="00081F2F">
      <w:pPr>
        <w:widowControl w:val="0"/>
        <w:autoSpaceDE w:val="0"/>
        <w:autoSpaceDN w:val="0"/>
        <w:adjustRightInd w:val="0"/>
        <w:spacing w:after="0" w:line="240" w:lineRule="auto"/>
        <w:ind w:left="1440"/>
        <w:jc w:val="both"/>
        <w:rPr>
          <w:rFonts w:eastAsia="Times New Roman" w:cs="Times New Roman"/>
          <w:szCs w:val="24"/>
        </w:rPr>
      </w:pPr>
      <w:r w:rsidRPr="00CD0275">
        <w:rPr>
          <w:rFonts w:eastAsia="Times New Roman" w:cs="Times New Roman"/>
          <w:szCs w:val="24"/>
        </w:rPr>
        <w:t xml:space="preserve">(2)  foster homes that have no citations or violations reported to </w:t>
      </w:r>
      <w:r>
        <w:rPr>
          <w:rFonts w:eastAsia="Times New Roman" w:cs="Times New Roman"/>
          <w:szCs w:val="24"/>
        </w:rPr>
        <w:t>HHSC</w:t>
      </w:r>
      <w:r w:rsidRPr="00CD0275">
        <w:rPr>
          <w:rFonts w:eastAsia="Times New Roman" w:cs="Times New Roman"/>
          <w:szCs w:val="24"/>
        </w:rPr>
        <w:t>.</w:t>
      </w:r>
    </w:p>
    <w:p w:rsidR="00081F2F" w:rsidRPr="005C2A78" w:rsidRDefault="00081F2F" w:rsidP="00081F2F">
      <w:pPr>
        <w:widowControl w:val="0"/>
        <w:autoSpaceDE w:val="0"/>
        <w:autoSpaceDN w:val="0"/>
        <w:adjustRightInd w:val="0"/>
        <w:spacing w:after="0" w:line="240" w:lineRule="auto"/>
        <w:ind w:left="1440"/>
        <w:jc w:val="both"/>
        <w:rPr>
          <w:rFonts w:eastAsia="Times New Roman" w:cs="Times New Roman"/>
          <w:szCs w:val="24"/>
        </w:rPr>
      </w:pPr>
    </w:p>
    <w:p w:rsidR="00081F2F" w:rsidRDefault="00081F2F" w:rsidP="00747A65">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CD0275">
        <w:rPr>
          <w:rFonts w:eastAsia="Times New Roman" w:cs="Times New Roman"/>
          <w:szCs w:val="24"/>
        </w:rPr>
        <w:t>Section 42.0537, Human Resources Code, by amending Subsections (a) and (b) and adding Subsections (d), (e), and (f)</w:t>
      </w:r>
      <w:r>
        <w:rPr>
          <w:rFonts w:eastAsia="Times New Roman" w:cs="Times New Roman"/>
          <w:szCs w:val="24"/>
        </w:rPr>
        <w:t>,</w:t>
      </w:r>
      <w:r w:rsidRPr="00CD0275">
        <w:rPr>
          <w:rFonts w:eastAsia="Times New Roman" w:cs="Times New Roman"/>
          <w:szCs w:val="24"/>
        </w:rPr>
        <w:t xml:space="preserve"> as follows:</w:t>
      </w:r>
      <w:r>
        <w:rPr>
          <w:rFonts w:eastAsia="Times New Roman" w:cs="Times New Roman"/>
          <w:szCs w:val="24"/>
        </w:rPr>
        <w:t xml:space="preserve"> </w:t>
      </w:r>
    </w:p>
    <w:p w:rsidR="00081F2F" w:rsidRDefault="00081F2F" w:rsidP="00747A65">
      <w:pPr>
        <w:spacing w:line="240" w:lineRule="auto"/>
        <w:ind w:left="720"/>
        <w:jc w:val="both"/>
        <w:rPr>
          <w:rFonts w:eastAsia="Times New Roman" w:cs="Times New Roman"/>
          <w:szCs w:val="24"/>
        </w:rPr>
      </w:pPr>
      <w:r>
        <w:rPr>
          <w:rFonts w:eastAsia="Times New Roman" w:cs="Times New Roman"/>
          <w:szCs w:val="24"/>
        </w:rPr>
        <w:t>(a) Requires DFPS</w:t>
      </w:r>
      <w:r w:rsidRPr="00CD0275">
        <w:rPr>
          <w:rFonts w:eastAsia="Times New Roman" w:cs="Times New Roman"/>
          <w:szCs w:val="24"/>
        </w:rPr>
        <w:t xml:space="preserve"> and each single source continuum contractor </w:t>
      </w:r>
      <w:r>
        <w:rPr>
          <w:rFonts w:eastAsia="Times New Roman" w:cs="Times New Roman"/>
          <w:szCs w:val="24"/>
        </w:rPr>
        <w:t>to</w:t>
      </w:r>
      <w:r w:rsidRPr="00CD0275">
        <w:rPr>
          <w:rFonts w:eastAsia="Times New Roman" w:cs="Times New Roman"/>
          <w:szCs w:val="24"/>
        </w:rPr>
        <w:t xml:space="preserve"> include a provision in each contract with a child-placing agency with whom children in the managing conservatorship of </w:t>
      </w:r>
      <w:r>
        <w:rPr>
          <w:rFonts w:eastAsia="Times New Roman" w:cs="Times New Roman"/>
          <w:szCs w:val="24"/>
        </w:rPr>
        <w:t>DFPS</w:t>
      </w:r>
      <w:r w:rsidRPr="00CD0275">
        <w:rPr>
          <w:rFonts w:eastAsia="Times New Roman" w:cs="Times New Roman"/>
          <w:szCs w:val="24"/>
        </w:rPr>
        <w:t xml:space="preserve"> are placed that requires the child-placing agency to provide</w:t>
      </w:r>
      <w:r>
        <w:rPr>
          <w:rFonts w:eastAsia="Times New Roman" w:cs="Times New Roman"/>
          <w:szCs w:val="24"/>
        </w:rPr>
        <w:t xml:space="preserve"> </w:t>
      </w:r>
      <w:r w:rsidRPr="00CD0275">
        <w:rPr>
          <w:rFonts w:eastAsia="Times New Roman" w:cs="Times New Roman"/>
          <w:szCs w:val="24"/>
        </w:rPr>
        <w:t>competency-based, preservice training to a potential caregiver before the child-placing agency verifies or approves the caregiver as a foster or adoptive home</w:t>
      </w:r>
      <w:r>
        <w:rPr>
          <w:rFonts w:eastAsia="Times New Roman" w:cs="Times New Roman"/>
          <w:szCs w:val="24"/>
        </w:rPr>
        <w:t>, rather than requiring DFPS to include a provision in each contract with a child-placing agency with whom children in the managing conservatorship of DFPS are placed that requires the child placing agency to provide at least 35 hours of</w:t>
      </w:r>
      <w:r w:rsidRPr="00CD0275">
        <w:rPr>
          <w:rFonts w:eastAsia="Times New Roman" w:cs="Times New Roman"/>
          <w:szCs w:val="24"/>
        </w:rPr>
        <w:t xml:space="preserve"> competency-based, preservice training to a potential caregiver before the child-placing agency verifies or approves the caregiver as a foster or adoptive home</w:t>
      </w:r>
      <w:r>
        <w:rPr>
          <w:rFonts w:eastAsia="Times New Roman" w:cs="Times New Roman"/>
          <w:szCs w:val="24"/>
        </w:rPr>
        <w:t xml:space="preserve">. </w:t>
      </w:r>
      <w:r w:rsidRPr="00CD0275">
        <w:rPr>
          <w:rFonts w:eastAsia="Times New Roman" w:cs="Times New Roman"/>
          <w:szCs w:val="24"/>
        </w:rPr>
        <w:t>Prohibits the amount of training required by this subsection, except as provided by Subsection (d), from exceeding 35 hours.</w:t>
      </w:r>
      <w:r>
        <w:rPr>
          <w:rFonts w:eastAsia="Times New Roman" w:cs="Times New Roman"/>
          <w:szCs w:val="24"/>
        </w:rPr>
        <w:t xml:space="preserve"> </w:t>
      </w:r>
    </w:p>
    <w:p w:rsidR="00081F2F" w:rsidRDefault="00081F2F" w:rsidP="00747A65">
      <w:pPr>
        <w:spacing w:line="240" w:lineRule="auto"/>
        <w:ind w:left="1440"/>
        <w:jc w:val="both"/>
        <w:rPr>
          <w:rFonts w:eastAsia="Times New Roman" w:cs="Times New Roman"/>
          <w:szCs w:val="24"/>
        </w:rPr>
      </w:pPr>
      <w:r>
        <w:rPr>
          <w:rFonts w:eastAsia="Times New Roman" w:cs="Times New Roman"/>
          <w:szCs w:val="24"/>
        </w:rPr>
        <w:t xml:space="preserve">(b) Makes a conforming change to this subsection. </w:t>
      </w:r>
    </w:p>
    <w:p w:rsidR="00081F2F" w:rsidRDefault="00081F2F" w:rsidP="00747A65">
      <w:pPr>
        <w:spacing w:line="240" w:lineRule="auto"/>
        <w:ind w:left="1440"/>
        <w:jc w:val="both"/>
        <w:rPr>
          <w:rFonts w:eastAsia="Times New Roman" w:cs="Times New Roman"/>
          <w:szCs w:val="24"/>
        </w:rPr>
      </w:pPr>
      <w:r w:rsidRPr="00CD0275">
        <w:rPr>
          <w:rFonts w:eastAsia="Times New Roman" w:cs="Times New Roman"/>
          <w:szCs w:val="24"/>
        </w:rPr>
        <w:t xml:space="preserve">(d) </w:t>
      </w:r>
      <w:r>
        <w:rPr>
          <w:rFonts w:eastAsia="Times New Roman" w:cs="Times New Roman"/>
          <w:szCs w:val="24"/>
        </w:rPr>
        <w:t>Authorizes DFP</w:t>
      </w:r>
      <w:r w:rsidRPr="00CD0275">
        <w:rPr>
          <w:rFonts w:eastAsia="Times New Roman" w:cs="Times New Roman"/>
          <w:szCs w:val="24"/>
        </w:rPr>
        <w:t xml:space="preserve">S and each single source continuum contractor providing foster care placement or case management services </w:t>
      </w:r>
      <w:r>
        <w:rPr>
          <w:rFonts w:eastAsia="Times New Roman" w:cs="Times New Roman"/>
          <w:szCs w:val="24"/>
        </w:rPr>
        <w:t>to</w:t>
      </w:r>
      <w:r w:rsidRPr="00CD0275">
        <w:rPr>
          <w:rFonts w:eastAsia="Times New Roman" w:cs="Times New Roman"/>
          <w:szCs w:val="24"/>
        </w:rPr>
        <w:t xml:space="preserve"> include in each contract with a child-placing agency with whom children in the managing conservatorship of </w:t>
      </w:r>
      <w:r>
        <w:rPr>
          <w:rFonts w:eastAsia="Times New Roman" w:cs="Times New Roman"/>
          <w:szCs w:val="24"/>
        </w:rPr>
        <w:t>DFPS</w:t>
      </w:r>
      <w:r w:rsidRPr="00CD0275">
        <w:rPr>
          <w:rFonts w:eastAsia="Times New Roman" w:cs="Times New Roman"/>
          <w:szCs w:val="24"/>
        </w:rPr>
        <w:t xml:space="preserve"> are placed provisions that:</w:t>
      </w:r>
      <w:r>
        <w:rPr>
          <w:rFonts w:eastAsia="Times New Roman" w:cs="Times New Roman"/>
          <w:szCs w:val="24"/>
        </w:rPr>
        <w:t xml:space="preserve"> </w:t>
      </w:r>
    </w:p>
    <w:p w:rsidR="00081F2F" w:rsidRDefault="00081F2F" w:rsidP="00747A65">
      <w:pPr>
        <w:widowControl w:val="0"/>
        <w:autoSpaceDE w:val="0"/>
        <w:autoSpaceDN w:val="0"/>
        <w:adjustRightInd w:val="0"/>
        <w:spacing w:after="0" w:line="240" w:lineRule="auto"/>
        <w:ind w:left="2160"/>
        <w:jc w:val="both"/>
        <w:rPr>
          <w:rFonts w:eastAsia="Times New Roman" w:cs="Times New Roman"/>
          <w:szCs w:val="24"/>
        </w:rPr>
      </w:pPr>
      <w:r w:rsidRPr="00CD0275">
        <w:rPr>
          <w:rFonts w:eastAsia="Times New Roman" w:cs="Times New Roman"/>
          <w:szCs w:val="24"/>
        </w:rPr>
        <w:t>(1) require the child-placing agency to, before verifying or approving a prospective caregiver as a foster or adoptive home, provide to the prospective caregiver competency-based, preservice training in addition to other training required under this section, based on the needs of the child being placed, including training regarding:</w:t>
      </w:r>
      <w:r>
        <w:rPr>
          <w:rFonts w:eastAsia="Times New Roman" w:cs="Times New Roman"/>
          <w:szCs w:val="24"/>
        </w:rPr>
        <w:t xml:space="preserve"> </w:t>
      </w:r>
    </w:p>
    <w:p w:rsidR="00081F2F" w:rsidRPr="00CD0275" w:rsidRDefault="00081F2F" w:rsidP="00747A65">
      <w:pPr>
        <w:widowControl w:val="0"/>
        <w:autoSpaceDE w:val="0"/>
        <w:autoSpaceDN w:val="0"/>
        <w:adjustRightInd w:val="0"/>
        <w:spacing w:after="0" w:line="240" w:lineRule="auto"/>
        <w:ind w:left="2160"/>
        <w:jc w:val="both"/>
        <w:rPr>
          <w:rFonts w:eastAsia="Times New Roman" w:cs="Times New Roman"/>
          <w:szCs w:val="24"/>
        </w:rPr>
      </w:pPr>
    </w:p>
    <w:p w:rsidR="00081F2F" w:rsidRDefault="00081F2F" w:rsidP="00747A65">
      <w:pPr>
        <w:widowControl w:val="0"/>
        <w:autoSpaceDE w:val="0"/>
        <w:autoSpaceDN w:val="0"/>
        <w:adjustRightInd w:val="0"/>
        <w:spacing w:after="0" w:line="240" w:lineRule="auto"/>
        <w:ind w:left="2880"/>
        <w:jc w:val="both"/>
        <w:rPr>
          <w:rFonts w:eastAsia="Times New Roman" w:cs="Times New Roman"/>
          <w:szCs w:val="24"/>
        </w:rPr>
      </w:pPr>
      <w:r w:rsidRPr="00CD0275">
        <w:rPr>
          <w:rFonts w:eastAsia="Times New Roman" w:cs="Times New Roman"/>
          <w:szCs w:val="24"/>
        </w:rPr>
        <w:t>(A)  the treatment of:</w:t>
      </w:r>
    </w:p>
    <w:p w:rsidR="00081F2F" w:rsidRPr="00CD0275" w:rsidRDefault="00081F2F" w:rsidP="00747A65">
      <w:pPr>
        <w:widowControl w:val="0"/>
        <w:autoSpaceDE w:val="0"/>
        <w:autoSpaceDN w:val="0"/>
        <w:adjustRightInd w:val="0"/>
        <w:spacing w:after="0" w:line="240" w:lineRule="auto"/>
        <w:ind w:left="2880"/>
        <w:jc w:val="both"/>
        <w:rPr>
          <w:rFonts w:eastAsia="Times New Roman" w:cs="Times New Roman"/>
          <w:szCs w:val="24"/>
        </w:rPr>
      </w:pPr>
    </w:p>
    <w:p w:rsidR="00081F2F" w:rsidRDefault="00081F2F" w:rsidP="00747A65">
      <w:pPr>
        <w:widowControl w:val="0"/>
        <w:autoSpaceDE w:val="0"/>
        <w:autoSpaceDN w:val="0"/>
        <w:adjustRightInd w:val="0"/>
        <w:spacing w:after="0" w:line="240" w:lineRule="auto"/>
        <w:ind w:left="3600"/>
        <w:jc w:val="both"/>
        <w:rPr>
          <w:rFonts w:eastAsia="Times New Roman" w:cs="Times New Roman"/>
          <w:szCs w:val="24"/>
        </w:rPr>
      </w:pPr>
      <w:r w:rsidRPr="00CD0275">
        <w:rPr>
          <w:rFonts w:eastAsia="Times New Roman" w:cs="Times New Roman"/>
          <w:szCs w:val="24"/>
        </w:rPr>
        <w:t>(i)  children with complex medical needs;</w:t>
      </w:r>
    </w:p>
    <w:p w:rsidR="00081F2F" w:rsidRPr="00CD0275" w:rsidRDefault="00081F2F" w:rsidP="00747A65">
      <w:pPr>
        <w:widowControl w:val="0"/>
        <w:autoSpaceDE w:val="0"/>
        <w:autoSpaceDN w:val="0"/>
        <w:adjustRightInd w:val="0"/>
        <w:spacing w:after="0" w:line="240" w:lineRule="auto"/>
        <w:ind w:left="3600"/>
        <w:jc w:val="both"/>
        <w:rPr>
          <w:rFonts w:eastAsia="Times New Roman" w:cs="Times New Roman"/>
          <w:szCs w:val="24"/>
        </w:rPr>
      </w:pPr>
    </w:p>
    <w:p w:rsidR="00081F2F" w:rsidRDefault="00081F2F" w:rsidP="00747A65">
      <w:pPr>
        <w:widowControl w:val="0"/>
        <w:autoSpaceDE w:val="0"/>
        <w:autoSpaceDN w:val="0"/>
        <w:adjustRightInd w:val="0"/>
        <w:spacing w:after="0" w:line="240" w:lineRule="auto"/>
        <w:ind w:left="3600"/>
        <w:jc w:val="both"/>
        <w:rPr>
          <w:rFonts w:eastAsia="Times New Roman" w:cs="Times New Roman"/>
          <w:szCs w:val="24"/>
        </w:rPr>
      </w:pPr>
      <w:r w:rsidRPr="00CD0275">
        <w:rPr>
          <w:rFonts w:eastAsia="Times New Roman" w:cs="Times New Roman"/>
          <w:szCs w:val="24"/>
        </w:rPr>
        <w:t>(ii)  children with emotional disorders;</w:t>
      </w:r>
    </w:p>
    <w:p w:rsidR="00081F2F" w:rsidRPr="00CD0275" w:rsidRDefault="00081F2F" w:rsidP="00747A65">
      <w:pPr>
        <w:widowControl w:val="0"/>
        <w:autoSpaceDE w:val="0"/>
        <w:autoSpaceDN w:val="0"/>
        <w:adjustRightInd w:val="0"/>
        <w:spacing w:after="0" w:line="240" w:lineRule="auto"/>
        <w:ind w:left="3600"/>
        <w:jc w:val="both"/>
        <w:rPr>
          <w:rFonts w:eastAsia="Times New Roman" w:cs="Times New Roman"/>
          <w:szCs w:val="24"/>
        </w:rPr>
      </w:pPr>
    </w:p>
    <w:p w:rsidR="00081F2F" w:rsidRDefault="00081F2F" w:rsidP="00747A65">
      <w:pPr>
        <w:widowControl w:val="0"/>
        <w:autoSpaceDE w:val="0"/>
        <w:autoSpaceDN w:val="0"/>
        <w:adjustRightInd w:val="0"/>
        <w:spacing w:after="0" w:line="240" w:lineRule="auto"/>
        <w:ind w:left="3600"/>
        <w:jc w:val="both"/>
        <w:rPr>
          <w:rFonts w:eastAsia="Times New Roman" w:cs="Times New Roman"/>
          <w:szCs w:val="24"/>
        </w:rPr>
      </w:pPr>
      <w:r w:rsidRPr="00CD0275">
        <w:rPr>
          <w:rFonts w:eastAsia="Times New Roman" w:cs="Times New Roman"/>
          <w:szCs w:val="24"/>
        </w:rPr>
        <w:t>(iii)  children with intellectual or developmental disabilities; and</w:t>
      </w:r>
    </w:p>
    <w:p w:rsidR="00081F2F" w:rsidRPr="00CD0275" w:rsidRDefault="00081F2F" w:rsidP="00747A65">
      <w:pPr>
        <w:widowControl w:val="0"/>
        <w:autoSpaceDE w:val="0"/>
        <w:autoSpaceDN w:val="0"/>
        <w:adjustRightInd w:val="0"/>
        <w:spacing w:after="0" w:line="240" w:lineRule="auto"/>
        <w:ind w:left="3600"/>
        <w:jc w:val="both"/>
        <w:rPr>
          <w:rFonts w:eastAsia="Times New Roman" w:cs="Times New Roman"/>
          <w:szCs w:val="24"/>
        </w:rPr>
      </w:pPr>
    </w:p>
    <w:p w:rsidR="00081F2F" w:rsidRDefault="00081F2F" w:rsidP="00747A65">
      <w:pPr>
        <w:widowControl w:val="0"/>
        <w:autoSpaceDE w:val="0"/>
        <w:autoSpaceDN w:val="0"/>
        <w:adjustRightInd w:val="0"/>
        <w:spacing w:after="0" w:line="240" w:lineRule="auto"/>
        <w:ind w:left="3600"/>
        <w:jc w:val="both"/>
        <w:rPr>
          <w:rFonts w:eastAsia="Times New Roman" w:cs="Times New Roman"/>
          <w:szCs w:val="24"/>
        </w:rPr>
      </w:pPr>
      <w:r w:rsidRPr="00CD0275">
        <w:rPr>
          <w:rFonts w:eastAsia="Times New Roman" w:cs="Times New Roman"/>
          <w:szCs w:val="24"/>
        </w:rPr>
        <w:t>(iv)  victims of human trafficking; and</w:t>
      </w:r>
    </w:p>
    <w:p w:rsidR="00081F2F" w:rsidRPr="00CD0275" w:rsidRDefault="00081F2F" w:rsidP="00747A65">
      <w:pPr>
        <w:widowControl w:val="0"/>
        <w:autoSpaceDE w:val="0"/>
        <w:autoSpaceDN w:val="0"/>
        <w:adjustRightInd w:val="0"/>
        <w:spacing w:after="0" w:line="240" w:lineRule="auto"/>
        <w:ind w:left="3600"/>
        <w:jc w:val="both"/>
        <w:rPr>
          <w:rFonts w:eastAsia="Times New Roman" w:cs="Times New Roman"/>
          <w:szCs w:val="24"/>
        </w:rPr>
      </w:pPr>
    </w:p>
    <w:p w:rsidR="00081F2F" w:rsidRDefault="00081F2F" w:rsidP="00747A65">
      <w:pPr>
        <w:widowControl w:val="0"/>
        <w:autoSpaceDE w:val="0"/>
        <w:autoSpaceDN w:val="0"/>
        <w:adjustRightInd w:val="0"/>
        <w:spacing w:after="0" w:line="240" w:lineRule="auto"/>
        <w:ind w:left="2880"/>
        <w:jc w:val="both"/>
        <w:rPr>
          <w:rFonts w:eastAsia="Times New Roman" w:cs="Times New Roman"/>
          <w:szCs w:val="24"/>
        </w:rPr>
      </w:pPr>
      <w:r w:rsidRPr="00CD0275">
        <w:rPr>
          <w:rFonts w:eastAsia="Times New Roman" w:cs="Times New Roman"/>
          <w:szCs w:val="24"/>
        </w:rPr>
        <w:t xml:space="preserve">(B)  any other situation </w:t>
      </w:r>
      <w:r>
        <w:rPr>
          <w:rFonts w:eastAsia="Times New Roman" w:cs="Times New Roman"/>
          <w:szCs w:val="24"/>
        </w:rPr>
        <w:t>DFPS</w:t>
      </w:r>
      <w:r w:rsidRPr="00CD0275">
        <w:rPr>
          <w:rFonts w:eastAsia="Times New Roman" w:cs="Times New Roman"/>
          <w:szCs w:val="24"/>
        </w:rPr>
        <w:t xml:space="preserve"> determines would require additional training; and</w:t>
      </w:r>
    </w:p>
    <w:p w:rsidR="00081F2F" w:rsidRPr="00CD0275" w:rsidRDefault="00081F2F" w:rsidP="00747A65">
      <w:pPr>
        <w:widowControl w:val="0"/>
        <w:autoSpaceDE w:val="0"/>
        <w:autoSpaceDN w:val="0"/>
        <w:adjustRightInd w:val="0"/>
        <w:spacing w:after="0" w:line="240" w:lineRule="auto"/>
        <w:ind w:left="2880"/>
        <w:jc w:val="both"/>
        <w:rPr>
          <w:rFonts w:eastAsia="Times New Roman" w:cs="Times New Roman"/>
          <w:szCs w:val="24"/>
        </w:rPr>
      </w:pPr>
    </w:p>
    <w:p w:rsidR="00081F2F" w:rsidRDefault="00081F2F" w:rsidP="00747A65">
      <w:pPr>
        <w:widowControl w:val="0"/>
        <w:autoSpaceDE w:val="0"/>
        <w:autoSpaceDN w:val="0"/>
        <w:adjustRightInd w:val="0"/>
        <w:spacing w:after="0" w:line="240" w:lineRule="auto"/>
        <w:ind w:left="2160"/>
        <w:jc w:val="both"/>
        <w:rPr>
          <w:rFonts w:eastAsia="Times New Roman" w:cs="Times New Roman"/>
          <w:szCs w:val="24"/>
        </w:rPr>
      </w:pPr>
      <w:r w:rsidRPr="00CD0275">
        <w:rPr>
          <w:rFonts w:eastAsia="Times New Roman" w:cs="Times New Roman"/>
          <w:szCs w:val="24"/>
        </w:rPr>
        <w:t>(2)  allow the child-placing agency to provide training, in addition to other training required under this section for a prospective caregiver, that:</w:t>
      </w:r>
    </w:p>
    <w:p w:rsidR="00081F2F" w:rsidRPr="00CD0275" w:rsidRDefault="00081F2F" w:rsidP="00747A65">
      <w:pPr>
        <w:widowControl w:val="0"/>
        <w:autoSpaceDE w:val="0"/>
        <w:autoSpaceDN w:val="0"/>
        <w:adjustRightInd w:val="0"/>
        <w:spacing w:after="0" w:line="240" w:lineRule="auto"/>
        <w:ind w:left="2160"/>
        <w:jc w:val="both"/>
        <w:rPr>
          <w:rFonts w:eastAsia="Times New Roman" w:cs="Times New Roman"/>
          <w:szCs w:val="24"/>
        </w:rPr>
      </w:pPr>
    </w:p>
    <w:p w:rsidR="00081F2F" w:rsidRDefault="00081F2F" w:rsidP="00747A65">
      <w:pPr>
        <w:widowControl w:val="0"/>
        <w:autoSpaceDE w:val="0"/>
        <w:autoSpaceDN w:val="0"/>
        <w:adjustRightInd w:val="0"/>
        <w:spacing w:after="0" w:line="240" w:lineRule="auto"/>
        <w:ind w:left="2880"/>
        <w:jc w:val="both"/>
        <w:rPr>
          <w:rFonts w:eastAsia="Times New Roman" w:cs="Times New Roman"/>
          <w:szCs w:val="24"/>
        </w:rPr>
      </w:pPr>
      <w:r w:rsidRPr="00CD0275">
        <w:rPr>
          <w:rFonts w:eastAsia="Times New Roman" w:cs="Times New Roman"/>
          <w:szCs w:val="24"/>
        </w:rPr>
        <w:t>(A)  meets the eligibility standards for federal financial participation under the requirements of the federal Family First Prevention Services Act (Title VII, Div. E, Pub. L. No. 115-123);</w:t>
      </w:r>
    </w:p>
    <w:p w:rsidR="00081F2F" w:rsidRPr="00CD0275" w:rsidRDefault="00081F2F" w:rsidP="00747A65">
      <w:pPr>
        <w:widowControl w:val="0"/>
        <w:autoSpaceDE w:val="0"/>
        <w:autoSpaceDN w:val="0"/>
        <w:adjustRightInd w:val="0"/>
        <w:spacing w:after="0" w:line="240" w:lineRule="auto"/>
        <w:ind w:left="2880"/>
        <w:jc w:val="both"/>
        <w:rPr>
          <w:rFonts w:eastAsia="Times New Roman" w:cs="Times New Roman"/>
          <w:szCs w:val="24"/>
        </w:rPr>
      </w:pPr>
    </w:p>
    <w:p w:rsidR="00081F2F" w:rsidRDefault="00081F2F" w:rsidP="00747A65">
      <w:pPr>
        <w:widowControl w:val="0"/>
        <w:autoSpaceDE w:val="0"/>
        <w:autoSpaceDN w:val="0"/>
        <w:adjustRightInd w:val="0"/>
        <w:spacing w:after="0" w:line="240" w:lineRule="auto"/>
        <w:ind w:left="2880"/>
        <w:jc w:val="both"/>
        <w:rPr>
          <w:rFonts w:eastAsia="Times New Roman" w:cs="Times New Roman"/>
          <w:szCs w:val="24"/>
        </w:rPr>
      </w:pPr>
      <w:r w:rsidRPr="00CD0275">
        <w:rPr>
          <w:rFonts w:eastAsia="Times New Roman" w:cs="Times New Roman"/>
          <w:szCs w:val="24"/>
        </w:rPr>
        <w:t>(B)  meets the standards set by a nationally recognized accrediting organization; or</w:t>
      </w:r>
    </w:p>
    <w:p w:rsidR="00081F2F" w:rsidRPr="00CD0275" w:rsidRDefault="00081F2F" w:rsidP="00747A65">
      <w:pPr>
        <w:widowControl w:val="0"/>
        <w:autoSpaceDE w:val="0"/>
        <w:autoSpaceDN w:val="0"/>
        <w:adjustRightInd w:val="0"/>
        <w:spacing w:after="0" w:line="240" w:lineRule="auto"/>
        <w:ind w:left="2880"/>
        <w:jc w:val="both"/>
        <w:rPr>
          <w:rFonts w:eastAsia="Times New Roman" w:cs="Times New Roman"/>
          <w:szCs w:val="24"/>
        </w:rPr>
      </w:pPr>
    </w:p>
    <w:p w:rsidR="00081F2F" w:rsidRDefault="00081F2F" w:rsidP="00747A65">
      <w:pPr>
        <w:widowControl w:val="0"/>
        <w:autoSpaceDE w:val="0"/>
        <w:autoSpaceDN w:val="0"/>
        <w:adjustRightInd w:val="0"/>
        <w:spacing w:after="0" w:line="240" w:lineRule="auto"/>
        <w:ind w:left="2880"/>
        <w:jc w:val="both"/>
        <w:rPr>
          <w:rFonts w:eastAsia="Times New Roman" w:cs="Times New Roman"/>
          <w:szCs w:val="24"/>
        </w:rPr>
      </w:pPr>
      <w:r w:rsidRPr="00CD0275">
        <w:rPr>
          <w:rFonts w:eastAsia="Times New Roman" w:cs="Times New Roman"/>
          <w:szCs w:val="24"/>
        </w:rPr>
        <w:t>(C)  meets the standards described by Paragraphs (A) and (B).</w:t>
      </w:r>
    </w:p>
    <w:p w:rsidR="00081F2F" w:rsidRPr="00CD0275" w:rsidRDefault="00081F2F" w:rsidP="00747A65">
      <w:pPr>
        <w:widowControl w:val="0"/>
        <w:autoSpaceDE w:val="0"/>
        <w:autoSpaceDN w:val="0"/>
        <w:adjustRightInd w:val="0"/>
        <w:spacing w:after="0" w:line="240" w:lineRule="auto"/>
        <w:ind w:left="2880"/>
        <w:jc w:val="both"/>
        <w:rPr>
          <w:rFonts w:eastAsia="Times New Roman" w:cs="Times New Roman"/>
          <w:szCs w:val="24"/>
        </w:rPr>
      </w:pPr>
    </w:p>
    <w:p w:rsidR="00081F2F" w:rsidRDefault="00081F2F" w:rsidP="00747A65">
      <w:pPr>
        <w:widowControl w:val="0"/>
        <w:autoSpaceDE w:val="0"/>
        <w:autoSpaceDN w:val="0"/>
        <w:adjustRightInd w:val="0"/>
        <w:spacing w:after="0" w:line="240" w:lineRule="auto"/>
        <w:ind w:left="1440"/>
        <w:jc w:val="both"/>
        <w:rPr>
          <w:rFonts w:eastAsia="Times New Roman" w:cs="Times New Roman"/>
          <w:szCs w:val="24"/>
        </w:rPr>
      </w:pPr>
      <w:r w:rsidRPr="00CD0275">
        <w:rPr>
          <w:rFonts w:eastAsia="Times New Roman" w:cs="Times New Roman"/>
          <w:szCs w:val="24"/>
        </w:rPr>
        <w:t>(e)  </w:t>
      </w:r>
      <w:r>
        <w:rPr>
          <w:rFonts w:eastAsia="Times New Roman" w:cs="Times New Roman"/>
          <w:szCs w:val="24"/>
        </w:rPr>
        <w:t>Authorizes DFPS to</w:t>
      </w:r>
      <w:r w:rsidRPr="00CD0275">
        <w:rPr>
          <w:rFonts w:eastAsia="Times New Roman" w:cs="Times New Roman"/>
          <w:szCs w:val="24"/>
        </w:rPr>
        <w:t xml:space="preserve"> require training in addition to other training required under this section described by Subsection (d)(2), as appropriate, for certified child-placing agencies operated by </w:t>
      </w:r>
      <w:r>
        <w:rPr>
          <w:rFonts w:eastAsia="Times New Roman" w:cs="Times New Roman"/>
          <w:szCs w:val="24"/>
        </w:rPr>
        <w:t>DFPS</w:t>
      </w:r>
      <w:r w:rsidRPr="00CD0275">
        <w:rPr>
          <w:rFonts w:eastAsia="Times New Roman" w:cs="Times New Roman"/>
          <w:szCs w:val="24"/>
        </w:rPr>
        <w:t>.</w:t>
      </w:r>
    </w:p>
    <w:p w:rsidR="00081F2F" w:rsidRPr="00CD0275" w:rsidRDefault="00081F2F" w:rsidP="00747A65">
      <w:pPr>
        <w:widowControl w:val="0"/>
        <w:autoSpaceDE w:val="0"/>
        <w:autoSpaceDN w:val="0"/>
        <w:adjustRightInd w:val="0"/>
        <w:spacing w:after="0" w:line="240" w:lineRule="auto"/>
        <w:ind w:left="1440"/>
        <w:jc w:val="both"/>
        <w:rPr>
          <w:rFonts w:eastAsia="Times New Roman" w:cs="Times New Roman"/>
          <w:szCs w:val="24"/>
        </w:rPr>
      </w:pPr>
    </w:p>
    <w:p w:rsidR="00081F2F" w:rsidRPr="005C2A78" w:rsidRDefault="00081F2F" w:rsidP="00747A65">
      <w:pPr>
        <w:widowControl w:val="0"/>
        <w:autoSpaceDE w:val="0"/>
        <w:autoSpaceDN w:val="0"/>
        <w:adjustRightInd w:val="0"/>
        <w:spacing w:after="0" w:line="240" w:lineRule="auto"/>
        <w:ind w:left="1440"/>
        <w:jc w:val="both"/>
        <w:rPr>
          <w:rFonts w:eastAsia="Times New Roman" w:cs="Times New Roman"/>
          <w:szCs w:val="24"/>
        </w:rPr>
      </w:pPr>
      <w:r w:rsidRPr="00CD0275">
        <w:rPr>
          <w:rFonts w:eastAsia="Times New Roman" w:cs="Times New Roman"/>
          <w:szCs w:val="24"/>
        </w:rPr>
        <w:t>(f)  A</w:t>
      </w:r>
      <w:r>
        <w:rPr>
          <w:rFonts w:eastAsia="Times New Roman" w:cs="Times New Roman"/>
          <w:szCs w:val="24"/>
        </w:rPr>
        <w:t>uthorizes a</w:t>
      </w:r>
      <w:r w:rsidRPr="00CD0275">
        <w:rPr>
          <w:rFonts w:eastAsia="Times New Roman" w:cs="Times New Roman"/>
          <w:szCs w:val="24"/>
        </w:rPr>
        <w:t xml:space="preserve"> child-placing agency </w:t>
      </w:r>
      <w:r>
        <w:rPr>
          <w:rFonts w:eastAsia="Times New Roman" w:cs="Times New Roman"/>
          <w:szCs w:val="24"/>
        </w:rPr>
        <w:t>to</w:t>
      </w:r>
      <w:r w:rsidRPr="00CD0275">
        <w:rPr>
          <w:rFonts w:eastAsia="Times New Roman" w:cs="Times New Roman"/>
          <w:szCs w:val="24"/>
        </w:rPr>
        <w:t xml:space="preserve"> issue a provisional verification as provided by Section 42.053(e) to a prospective foster caregiver while the caregiver completes the training required under Subsection (d).</w:t>
      </w:r>
    </w:p>
    <w:p w:rsidR="00081F2F" w:rsidRPr="005C2A78" w:rsidRDefault="00081F2F" w:rsidP="00747A65">
      <w:pPr>
        <w:spacing w:after="0" w:line="240" w:lineRule="auto"/>
        <w:jc w:val="both"/>
        <w:rPr>
          <w:rFonts w:eastAsia="Times New Roman" w:cs="Times New Roman"/>
          <w:szCs w:val="24"/>
        </w:rPr>
      </w:pPr>
    </w:p>
    <w:p w:rsidR="00081F2F" w:rsidRDefault="00081F2F" w:rsidP="00747A65">
      <w:pPr>
        <w:spacing w:after="0" w:line="240" w:lineRule="auto"/>
        <w:jc w:val="both"/>
        <w:rPr>
          <w:rFonts w:eastAsia="Times New Roman" w:cs="Times New Roman"/>
          <w:szCs w:val="24"/>
        </w:rPr>
      </w:pPr>
      <w:r>
        <w:rPr>
          <w:rFonts w:eastAsia="Times New Roman" w:cs="Times New Roman"/>
          <w:szCs w:val="24"/>
        </w:rPr>
        <w:t xml:space="preserve">SECTION 3. Makes application of this Act prospective. </w:t>
      </w:r>
    </w:p>
    <w:p w:rsidR="00081F2F" w:rsidRDefault="00081F2F" w:rsidP="00747A65">
      <w:pPr>
        <w:spacing w:after="0" w:line="240" w:lineRule="auto"/>
        <w:jc w:val="both"/>
        <w:rPr>
          <w:rFonts w:eastAsia="Times New Roman" w:cs="Times New Roman"/>
          <w:szCs w:val="24"/>
        </w:rPr>
      </w:pPr>
    </w:p>
    <w:p w:rsidR="00081F2F" w:rsidRPr="00C8671F" w:rsidRDefault="00081F2F" w:rsidP="00747A65">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081F2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821" w:rsidRDefault="00295821" w:rsidP="000F1DF9">
      <w:pPr>
        <w:spacing w:after="0" w:line="240" w:lineRule="auto"/>
      </w:pPr>
      <w:r>
        <w:separator/>
      </w:r>
    </w:p>
  </w:endnote>
  <w:endnote w:type="continuationSeparator" w:id="0">
    <w:p w:rsidR="00295821" w:rsidRDefault="0029582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9582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81F2F">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81F2F">
                <w:rPr>
                  <w:sz w:val="20"/>
                  <w:szCs w:val="20"/>
                </w:rPr>
                <w:t>H.B. 2764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81F2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9582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81F2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81F2F">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821" w:rsidRDefault="00295821" w:rsidP="000F1DF9">
      <w:pPr>
        <w:spacing w:after="0" w:line="240" w:lineRule="auto"/>
      </w:pPr>
      <w:r>
        <w:separator/>
      </w:r>
    </w:p>
  </w:footnote>
  <w:footnote w:type="continuationSeparator" w:id="0">
    <w:p w:rsidR="00295821" w:rsidRDefault="0029582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81F2F"/>
    <w:rsid w:val="000E552E"/>
    <w:rsid w:val="000F1DF9"/>
    <w:rsid w:val="002355A9"/>
    <w:rsid w:val="00257C49"/>
    <w:rsid w:val="00295821"/>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8489A"/>
  <w15:docId w15:val="{25FCA255-3898-434C-9D54-CAB92963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81F2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C0F60" w:rsidP="004C0F6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236AB6942ED458C9B4D6E4C097069B7"/>
        <w:category>
          <w:name w:val="General"/>
          <w:gallery w:val="placeholder"/>
        </w:category>
        <w:types>
          <w:type w:val="bbPlcHdr"/>
        </w:types>
        <w:behaviors>
          <w:behavior w:val="content"/>
        </w:behaviors>
        <w:guid w:val="{E4723F89-54E6-4123-AE9F-D49C469F538E}"/>
      </w:docPartPr>
      <w:docPartBody>
        <w:p w:rsidR="00000000" w:rsidRDefault="00185132"/>
      </w:docPartBody>
    </w:docPart>
    <w:docPart>
      <w:docPartPr>
        <w:name w:val="8ABADB0AEC5943448D2BC2052FC9A2F3"/>
        <w:category>
          <w:name w:val="General"/>
          <w:gallery w:val="placeholder"/>
        </w:category>
        <w:types>
          <w:type w:val="bbPlcHdr"/>
        </w:types>
        <w:behaviors>
          <w:behavior w:val="content"/>
        </w:behaviors>
        <w:guid w:val="{D3CB360A-AE06-49BA-A5FA-E63287309C46}"/>
      </w:docPartPr>
      <w:docPartBody>
        <w:p w:rsidR="00000000" w:rsidRDefault="00185132"/>
      </w:docPartBody>
    </w:docPart>
    <w:docPart>
      <w:docPartPr>
        <w:name w:val="CEA9231FC2B04D08A8248F2905DBCB9E"/>
        <w:category>
          <w:name w:val="General"/>
          <w:gallery w:val="placeholder"/>
        </w:category>
        <w:types>
          <w:type w:val="bbPlcHdr"/>
        </w:types>
        <w:behaviors>
          <w:behavior w:val="content"/>
        </w:behaviors>
        <w:guid w:val="{8ABEA2AD-489D-4AC6-8FA4-53F430E7593F}"/>
      </w:docPartPr>
      <w:docPartBody>
        <w:p w:rsidR="00000000" w:rsidRDefault="00185132"/>
      </w:docPartBody>
    </w:docPart>
    <w:docPart>
      <w:docPartPr>
        <w:name w:val="7DAF895A31A34AA1869D3C9C7E22A8E3"/>
        <w:category>
          <w:name w:val="General"/>
          <w:gallery w:val="placeholder"/>
        </w:category>
        <w:types>
          <w:type w:val="bbPlcHdr"/>
        </w:types>
        <w:behaviors>
          <w:behavior w:val="content"/>
        </w:behaviors>
        <w:guid w:val="{D5071488-82AB-4DD3-94D6-7606C4CDD8BD}"/>
      </w:docPartPr>
      <w:docPartBody>
        <w:p w:rsidR="00000000" w:rsidRDefault="00185132"/>
      </w:docPartBody>
    </w:docPart>
    <w:docPart>
      <w:docPartPr>
        <w:name w:val="CD4039F976B6414A9652C88634EB93A1"/>
        <w:category>
          <w:name w:val="General"/>
          <w:gallery w:val="placeholder"/>
        </w:category>
        <w:types>
          <w:type w:val="bbPlcHdr"/>
        </w:types>
        <w:behaviors>
          <w:behavior w:val="content"/>
        </w:behaviors>
        <w:guid w:val="{125C1A11-B75D-4449-BF0B-909C77458B22}"/>
      </w:docPartPr>
      <w:docPartBody>
        <w:p w:rsidR="00000000" w:rsidRDefault="00185132"/>
      </w:docPartBody>
    </w:docPart>
    <w:docPart>
      <w:docPartPr>
        <w:name w:val="C9E40C0E8B0F4DB1B780A5D04DD84497"/>
        <w:category>
          <w:name w:val="General"/>
          <w:gallery w:val="placeholder"/>
        </w:category>
        <w:types>
          <w:type w:val="bbPlcHdr"/>
        </w:types>
        <w:behaviors>
          <w:behavior w:val="content"/>
        </w:behaviors>
        <w:guid w:val="{EBF0B4E6-BDFF-45F1-9AC0-6579B7D87E09}"/>
      </w:docPartPr>
      <w:docPartBody>
        <w:p w:rsidR="00000000" w:rsidRDefault="00185132"/>
      </w:docPartBody>
    </w:docPart>
    <w:docPart>
      <w:docPartPr>
        <w:name w:val="4A5A16709C7A49C99A3E76933EBCDFEA"/>
        <w:category>
          <w:name w:val="General"/>
          <w:gallery w:val="placeholder"/>
        </w:category>
        <w:types>
          <w:type w:val="bbPlcHdr"/>
        </w:types>
        <w:behaviors>
          <w:behavior w:val="content"/>
        </w:behaviors>
        <w:guid w:val="{65AF2A13-E369-4AD0-94EE-7972831C69AF}"/>
      </w:docPartPr>
      <w:docPartBody>
        <w:p w:rsidR="00000000" w:rsidRDefault="00185132"/>
      </w:docPartBody>
    </w:docPart>
    <w:docPart>
      <w:docPartPr>
        <w:name w:val="792C338E421540F4B9B5DBC82F4E784A"/>
        <w:category>
          <w:name w:val="General"/>
          <w:gallery w:val="placeholder"/>
        </w:category>
        <w:types>
          <w:type w:val="bbPlcHdr"/>
        </w:types>
        <w:behaviors>
          <w:behavior w:val="content"/>
        </w:behaviors>
        <w:guid w:val="{4AFC3DBF-5DD5-430A-8825-03A35E90012A}"/>
      </w:docPartPr>
      <w:docPartBody>
        <w:p w:rsidR="00000000" w:rsidRDefault="00185132"/>
      </w:docPartBody>
    </w:docPart>
    <w:docPart>
      <w:docPartPr>
        <w:name w:val="30155ABF359340BB8841EC5679618E5A"/>
        <w:category>
          <w:name w:val="General"/>
          <w:gallery w:val="placeholder"/>
        </w:category>
        <w:types>
          <w:type w:val="bbPlcHdr"/>
        </w:types>
        <w:behaviors>
          <w:behavior w:val="content"/>
        </w:behaviors>
        <w:guid w:val="{01E1C11C-0C48-4F96-9BA3-4B2E74003F6B}"/>
      </w:docPartPr>
      <w:docPartBody>
        <w:p w:rsidR="00000000" w:rsidRDefault="004C0F60" w:rsidP="004C0F60">
          <w:pPr>
            <w:pStyle w:val="30155ABF359340BB8841EC5679618E5A"/>
          </w:pPr>
          <w:r w:rsidRPr="00A30DD1">
            <w:rPr>
              <w:rStyle w:val="PlaceholderText"/>
            </w:rPr>
            <w:t>Click here to enter a date.</w:t>
          </w:r>
        </w:p>
      </w:docPartBody>
    </w:docPart>
    <w:docPart>
      <w:docPartPr>
        <w:name w:val="9D8499933B384F129EB3AB3AB7ADC7CF"/>
        <w:category>
          <w:name w:val="General"/>
          <w:gallery w:val="placeholder"/>
        </w:category>
        <w:types>
          <w:type w:val="bbPlcHdr"/>
        </w:types>
        <w:behaviors>
          <w:behavior w:val="content"/>
        </w:behaviors>
        <w:guid w:val="{C4581486-ABBC-4082-9ED5-5D0004A30E78}"/>
      </w:docPartPr>
      <w:docPartBody>
        <w:p w:rsidR="00000000" w:rsidRDefault="00185132"/>
      </w:docPartBody>
    </w:docPart>
    <w:docPart>
      <w:docPartPr>
        <w:name w:val="818ECB14C8164DE5991B3C8FD1F64AF7"/>
        <w:category>
          <w:name w:val="General"/>
          <w:gallery w:val="placeholder"/>
        </w:category>
        <w:types>
          <w:type w:val="bbPlcHdr"/>
        </w:types>
        <w:behaviors>
          <w:behavior w:val="content"/>
        </w:behaviors>
        <w:guid w:val="{7952B22E-45A4-4E1D-B91B-5976A26A005F}"/>
      </w:docPartPr>
      <w:docPartBody>
        <w:p w:rsidR="00000000" w:rsidRDefault="00185132"/>
      </w:docPartBody>
    </w:docPart>
    <w:docPart>
      <w:docPartPr>
        <w:name w:val="5788FE880ADC4162824DF49A81E4EF55"/>
        <w:category>
          <w:name w:val="General"/>
          <w:gallery w:val="placeholder"/>
        </w:category>
        <w:types>
          <w:type w:val="bbPlcHdr"/>
        </w:types>
        <w:behaviors>
          <w:behavior w:val="content"/>
        </w:behaviors>
        <w:guid w:val="{65DD7BE1-FC64-45C1-9D47-F76A40811ADD}"/>
      </w:docPartPr>
      <w:docPartBody>
        <w:p w:rsidR="00000000" w:rsidRDefault="004C0F60" w:rsidP="004C0F60">
          <w:pPr>
            <w:pStyle w:val="5788FE880ADC4162824DF49A81E4EF55"/>
          </w:pPr>
          <w:r>
            <w:rPr>
              <w:rFonts w:eastAsia="Times New Roman" w:cs="Times New Roman"/>
              <w:bCs/>
              <w:szCs w:val="24"/>
            </w:rPr>
            <w:t xml:space="preserve"> </w:t>
          </w:r>
        </w:p>
      </w:docPartBody>
    </w:docPart>
    <w:docPart>
      <w:docPartPr>
        <w:name w:val="5ABEADB4D62D4D12BC414BA0FEF9D5DA"/>
        <w:category>
          <w:name w:val="General"/>
          <w:gallery w:val="placeholder"/>
        </w:category>
        <w:types>
          <w:type w:val="bbPlcHdr"/>
        </w:types>
        <w:behaviors>
          <w:behavior w:val="content"/>
        </w:behaviors>
        <w:guid w:val="{43DB6FF1-D57D-4AC6-AA02-ADE8F70BBB32}"/>
      </w:docPartPr>
      <w:docPartBody>
        <w:p w:rsidR="00000000" w:rsidRDefault="00185132"/>
      </w:docPartBody>
    </w:docPart>
    <w:docPart>
      <w:docPartPr>
        <w:name w:val="3EB55B9F86B0427DB949BFE9D69D28BD"/>
        <w:category>
          <w:name w:val="General"/>
          <w:gallery w:val="placeholder"/>
        </w:category>
        <w:types>
          <w:type w:val="bbPlcHdr"/>
        </w:types>
        <w:behaviors>
          <w:behavior w:val="content"/>
        </w:behaviors>
        <w:guid w:val="{0AA1A973-16E7-4B16-B5AF-2B5FC7C435DA}"/>
      </w:docPartPr>
      <w:docPartBody>
        <w:p w:rsidR="00000000" w:rsidRDefault="001851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85132"/>
    <w:rsid w:val="001C5F26"/>
    <w:rsid w:val="00280096"/>
    <w:rsid w:val="00290C4E"/>
    <w:rsid w:val="002A4665"/>
    <w:rsid w:val="002A5E86"/>
    <w:rsid w:val="002F07B9"/>
    <w:rsid w:val="0032359E"/>
    <w:rsid w:val="00330290"/>
    <w:rsid w:val="004816E8"/>
    <w:rsid w:val="00493D6D"/>
    <w:rsid w:val="004C0F60"/>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0F6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C0F60"/>
    <w:rPr>
      <w:rFonts w:ascii="Times New Roman" w:hAnsi="Times New Roman"/>
      <w:sz w:val="24"/>
    </w:rPr>
  </w:style>
  <w:style w:type="paragraph" w:customStyle="1" w:styleId="487D89B4F8B34DB4967D41FE18F7F88D9">
    <w:name w:val="487D89B4F8B34DB4967D41FE18F7F88D9"/>
    <w:rsid w:val="004C0F60"/>
    <w:rPr>
      <w:rFonts w:ascii="Times New Roman" w:hAnsi="Times New Roman"/>
      <w:sz w:val="24"/>
    </w:rPr>
  </w:style>
  <w:style w:type="paragraph" w:customStyle="1" w:styleId="AE2570ED5D764CD7AF9686706F550F4622">
    <w:name w:val="AE2570ED5D764CD7AF9686706F550F4622"/>
    <w:rsid w:val="004C0F60"/>
    <w:pPr>
      <w:tabs>
        <w:tab w:val="center" w:pos="4680"/>
        <w:tab w:val="right" w:pos="9360"/>
      </w:tabs>
      <w:spacing w:after="0" w:line="240" w:lineRule="auto"/>
    </w:pPr>
    <w:rPr>
      <w:rFonts w:ascii="Times New Roman" w:hAnsi="Times New Roman"/>
      <w:sz w:val="24"/>
    </w:rPr>
  </w:style>
  <w:style w:type="paragraph" w:customStyle="1" w:styleId="30155ABF359340BB8841EC5679618E5A">
    <w:name w:val="30155ABF359340BB8841EC5679618E5A"/>
    <w:rsid w:val="004C0F60"/>
    <w:pPr>
      <w:spacing w:after="160" w:line="259" w:lineRule="auto"/>
    </w:pPr>
  </w:style>
  <w:style w:type="paragraph" w:customStyle="1" w:styleId="5788FE880ADC4162824DF49A81E4EF55">
    <w:name w:val="5788FE880ADC4162824DF49A81E4EF55"/>
    <w:rsid w:val="004C0F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9674759-4A77-45D4-9301-FBDABA76E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859</Words>
  <Characters>4898</Characters>
  <Application>Microsoft Office Word</Application>
  <DocSecurity>0</DocSecurity>
  <Lines>40</Lines>
  <Paragraphs>11</Paragraphs>
  <ScaleCrop>false</ScaleCrop>
  <Company>Texas Legislative Council</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2019-05-13T01:04:00Z</cp:lastPrinted>
  <dcterms:created xsi:type="dcterms:W3CDTF">2015-05-29T14:24:00Z</dcterms:created>
  <dcterms:modified xsi:type="dcterms:W3CDTF">2019-05-13T01:04:00Z</dcterms:modified>
</cp:coreProperties>
</file>

<file path=docProps/custom.xml><?xml version="1.0" encoding="utf-8"?>
<op:Properties xmlns:vt="http://schemas.openxmlformats.org/officeDocument/2006/docPropsVTypes" xmlns:op="http://schemas.openxmlformats.org/officeDocument/2006/custom-properties"/>
</file>