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604E2" w:rsidTr="00345119">
        <w:tc>
          <w:tcPr>
            <w:tcW w:w="9576" w:type="dxa"/>
            <w:noWrap/>
          </w:tcPr>
          <w:p w:rsidR="008423E4" w:rsidRPr="0022177D" w:rsidRDefault="004A422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A4227" w:rsidP="008423E4">
      <w:pPr>
        <w:jc w:val="center"/>
      </w:pPr>
    </w:p>
    <w:p w:rsidR="008423E4" w:rsidRPr="00B31F0E" w:rsidRDefault="004A4227" w:rsidP="008423E4"/>
    <w:p w:rsidR="008423E4" w:rsidRPr="00742794" w:rsidRDefault="004A422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604E2" w:rsidTr="00345119">
        <w:tc>
          <w:tcPr>
            <w:tcW w:w="9576" w:type="dxa"/>
          </w:tcPr>
          <w:p w:rsidR="008423E4" w:rsidRPr="00861995" w:rsidRDefault="004A4227" w:rsidP="00345119">
            <w:pPr>
              <w:jc w:val="right"/>
            </w:pPr>
            <w:r>
              <w:t>H.B. 2814</w:t>
            </w:r>
          </w:p>
        </w:tc>
      </w:tr>
      <w:tr w:rsidR="00B604E2" w:rsidTr="00345119">
        <w:tc>
          <w:tcPr>
            <w:tcW w:w="9576" w:type="dxa"/>
          </w:tcPr>
          <w:p w:rsidR="008423E4" w:rsidRPr="00861995" w:rsidRDefault="004A4227" w:rsidP="009D354E">
            <w:pPr>
              <w:jc w:val="right"/>
            </w:pPr>
            <w:r>
              <w:t xml:space="preserve">By: </w:t>
            </w:r>
            <w:r>
              <w:t>Goodwin</w:t>
            </w:r>
          </w:p>
        </w:tc>
      </w:tr>
      <w:tr w:rsidR="00B604E2" w:rsidTr="00345119">
        <w:tc>
          <w:tcPr>
            <w:tcW w:w="9576" w:type="dxa"/>
          </w:tcPr>
          <w:p w:rsidR="008423E4" w:rsidRPr="00861995" w:rsidRDefault="004A4227" w:rsidP="00345119">
            <w:pPr>
              <w:jc w:val="right"/>
            </w:pPr>
            <w:r>
              <w:t>Transportation</w:t>
            </w:r>
          </w:p>
        </w:tc>
      </w:tr>
      <w:tr w:rsidR="00B604E2" w:rsidTr="00345119">
        <w:tc>
          <w:tcPr>
            <w:tcW w:w="9576" w:type="dxa"/>
          </w:tcPr>
          <w:p w:rsidR="008423E4" w:rsidRDefault="004A4227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4A4227" w:rsidP="008423E4">
      <w:pPr>
        <w:tabs>
          <w:tab w:val="right" w:pos="9360"/>
        </w:tabs>
      </w:pPr>
    </w:p>
    <w:p w:rsidR="008423E4" w:rsidRDefault="004A4227" w:rsidP="008423E4"/>
    <w:p w:rsidR="008423E4" w:rsidRDefault="004A422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604E2" w:rsidTr="00345119">
        <w:tc>
          <w:tcPr>
            <w:tcW w:w="9576" w:type="dxa"/>
          </w:tcPr>
          <w:p w:rsidR="008423E4" w:rsidRPr="00A8133F" w:rsidRDefault="004A4227" w:rsidP="006D316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A4227" w:rsidP="006D316B"/>
          <w:p w:rsidR="008423E4" w:rsidRDefault="004A4227" w:rsidP="006D316B">
            <w:pPr>
              <w:pStyle w:val="Header"/>
              <w:jc w:val="both"/>
            </w:pPr>
            <w:r>
              <w:t xml:space="preserve">Concerns have been raised regarding the high incidence of </w:t>
            </w:r>
            <w:r>
              <w:t>traffic fatalities</w:t>
            </w:r>
            <w:r>
              <w:t xml:space="preserve"> on Texas roadways</w:t>
            </w:r>
            <w:r>
              <w:t xml:space="preserve">. It has been suggested that </w:t>
            </w:r>
            <w:r>
              <w:t>strategies</w:t>
            </w:r>
            <w:r>
              <w:t xml:space="preserve"> such as implementing fine enhancements for traffic violations occurring in construction and maintenance zones have helped to mitigate </w:t>
            </w:r>
            <w:r>
              <w:t>this problem and that this solution could be applied to other roadways</w:t>
            </w:r>
            <w:r>
              <w:t>. H.B. 2814 seeks to</w:t>
            </w:r>
            <w:r>
              <w:t xml:space="preserve"> act on this suggestion </w:t>
            </w:r>
            <w:r>
              <w:t>by desi</w:t>
            </w:r>
            <w:r>
              <w:t xml:space="preserve">gnating </w:t>
            </w:r>
            <w:r>
              <w:t xml:space="preserve">certain </w:t>
            </w:r>
            <w:r>
              <w:t>roadways</w:t>
            </w:r>
            <w:r>
              <w:t xml:space="preserve"> as highway safety corridors and providing for certain fine enhancement</w:t>
            </w:r>
            <w:r>
              <w:t>s</w:t>
            </w:r>
            <w:r>
              <w:t>.</w:t>
            </w:r>
          </w:p>
          <w:p w:rsidR="008423E4" w:rsidRPr="00E26B13" w:rsidRDefault="004A4227" w:rsidP="006D316B">
            <w:pPr>
              <w:rPr>
                <w:b/>
              </w:rPr>
            </w:pPr>
          </w:p>
        </w:tc>
      </w:tr>
      <w:tr w:rsidR="00B604E2" w:rsidTr="00345119">
        <w:tc>
          <w:tcPr>
            <w:tcW w:w="9576" w:type="dxa"/>
          </w:tcPr>
          <w:p w:rsidR="0017725B" w:rsidRDefault="004A4227" w:rsidP="006D316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A4227" w:rsidP="006D316B">
            <w:pPr>
              <w:rPr>
                <w:b/>
                <w:u w:val="single"/>
              </w:rPr>
            </w:pPr>
          </w:p>
          <w:p w:rsidR="00FE0645" w:rsidRPr="00FE0645" w:rsidRDefault="004A4227" w:rsidP="006D316B">
            <w:pPr>
              <w:jc w:val="both"/>
            </w:pPr>
            <w:r>
              <w:t xml:space="preserve">It is the committee's opinion that this bill does not expressly create a criminal offense, increase the punishment for an existing </w:t>
            </w:r>
            <w:r>
              <w:t>criminal offense or category of offenses, or change the eligibility of a person for community supervision, parole, or mandatory supervision.</w:t>
            </w:r>
          </w:p>
          <w:p w:rsidR="0017725B" w:rsidRPr="0017725B" w:rsidRDefault="004A4227" w:rsidP="006D316B">
            <w:pPr>
              <w:rPr>
                <w:b/>
                <w:u w:val="single"/>
              </w:rPr>
            </w:pPr>
          </w:p>
        </w:tc>
      </w:tr>
      <w:tr w:rsidR="00B604E2" w:rsidTr="00345119">
        <w:tc>
          <w:tcPr>
            <w:tcW w:w="9576" w:type="dxa"/>
          </w:tcPr>
          <w:p w:rsidR="008423E4" w:rsidRPr="00A8133F" w:rsidRDefault="004A4227" w:rsidP="006D316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A4227" w:rsidP="006D316B"/>
          <w:p w:rsidR="00613519" w:rsidRDefault="004A4227" w:rsidP="006D316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>
              <w:t xml:space="preserve">Texas </w:t>
            </w:r>
            <w:r>
              <w:t>Transportation Commission</w:t>
            </w:r>
            <w:r>
              <w:t xml:space="preserve"> in</w:t>
            </w:r>
            <w:r>
              <w:t xml:space="preserve"> SECTION 2</w:t>
            </w:r>
            <w:r>
              <w:t xml:space="preserve"> of this bill.</w:t>
            </w:r>
          </w:p>
          <w:p w:rsidR="008423E4" w:rsidRPr="00E21FDC" w:rsidRDefault="004A4227" w:rsidP="006D316B">
            <w:pPr>
              <w:rPr>
                <w:b/>
              </w:rPr>
            </w:pPr>
          </w:p>
        </w:tc>
      </w:tr>
      <w:tr w:rsidR="00B604E2" w:rsidTr="00345119">
        <w:tc>
          <w:tcPr>
            <w:tcW w:w="9576" w:type="dxa"/>
          </w:tcPr>
          <w:p w:rsidR="008423E4" w:rsidRPr="00A8133F" w:rsidRDefault="004A4227" w:rsidP="006D316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A4227" w:rsidP="006D316B"/>
          <w:p w:rsidR="00040E99" w:rsidRDefault="004A4227" w:rsidP="006D316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2814 amends the Transportation Code to authorize the </w:t>
            </w:r>
            <w:r w:rsidRPr="00EC0147">
              <w:t>Texas Department of Transportation (TxDOT)</w:t>
            </w:r>
            <w:r>
              <w:t xml:space="preserve"> to </w:t>
            </w:r>
            <w:r w:rsidRPr="00EC0147">
              <w:t>designate as a highway safety corridor a portion of a roadway containing</w:t>
            </w:r>
            <w:r>
              <w:t xml:space="preserve"> </w:t>
            </w:r>
            <w:r>
              <w:t xml:space="preserve">one of the 500 sites </w:t>
            </w:r>
            <w:r w:rsidRPr="0031546B">
              <w:t>with the highest number of traffic fatalities</w:t>
            </w:r>
            <w:r>
              <w:t xml:space="preserve"> or </w:t>
            </w:r>
            <w:r w:rsidRPr="0031546B">
              <w:t>any other site with a high number of traffic fatalities, as identified by</w:t>
            </w:r>
            <w:r>
              <w:t xml:space="preserve"> TxDOT. </w:t>
            </w:r>
            <w:r>
              <w:t>The bill provides for the minimum and maximum fines for certain offenses committed in</w:t>
            </w:r>
            <w:r w:rsidRPr="006C0917">
              <w:t xml:space="preserve"> a highway safety co</w:t>
            </w:r>
            <w:r w:rsidRPr="006C0917">
              <w:t>rridor</w:t>
            </w:r>
            <w:r>
              <w:t xml:space="preserve"> to be twice the amount that would be applicable to the offense if it were committed outside a highway safety corridor. </w:t>
            </w:r>
          </w:p>
          <w:p w:rsidR="00040E99" w:rsidRDefault="004A4227" w:rsidP="006D316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FE0645" w:rsidRDefault="004A4227" w:rsidP="006D316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2814</w:t>
            </w:r>
            <w:r>
              <w:t xml:space="preserve"> requires TxDOT to </w:t>
            </w:r>
            <w:r w:rsidRPr="0031546B">
              <w:t xml:space="preserve">erect a sign at each end of </w:t>
            </w:r>
            <w:r>
              <w:t>a</w:t>
            </w:r>
            <w:r w:rsidRPr="0031546B">
              <w:t xml:space="preserve"> </w:t>
            </w:r>
            <w:r w:rsidRPr="0031546B">
              <w:t>highway safety corridor and at appropriate intermediate sites along th</w:t>
            </w:r>
            <w:r w:rsidRPr="0031546B">
              <w:t>e corridor</w:t>
            </w:r>
            <w:r>
              <w:t xml:space="preserve"> </w:t>
            </w:r>
            <w:r w:rsidRPr="0031546B">
              <w:t>indicating that it is a highway safety corridor</w:t>
            </w:r>
            <w:r>
              <w:t xml:space="preserve"> and </w:t>
            </w:r>
            <w:r w:rsidRPr="0031546B">
              <w:t>stating "Fines double: highway safety corridor."</w:t>
            </w:r>
            <w:r>
              <w:t xml:space="preserve"> The bill authorizes TxDOT to </w:t>
            </w:r>
            <w:r w:rsidRPr="0031546B">
              <w:t>include on the same sign the information required for</w:t>
            </w:r>
            <w:r>
              <w:t xml:space="preserve"> </w:t>
            </w:r>
            <w:r w:rsidRPr="0031546B">
              <w:t xml:space="preserve">a highway safety corridor </w:t>
            </w:r>
            <w:r>
              <w:t xml:space="preserve">and </w:t>
            </w:r>
            <w:r>
              <w:t xml:space="preserve">the </w:t>
            </w:r>
            <w:r>
              <w:t xml:space="preserve">information </w:t>
            </w:r>
            <w:r>
              <w:t xml:space="preserve">required </w:t>
            </w:r>
            <w:r>
              <w:t xml:space="preserve">for </w:t>
            </w:r>
            <w:r w:rsidRPr="0031546B">
              <w:t xml:space="preserve">a </w:t>
            </w:r>
            <w:r w:rsidRPr="0031546B">
              <w:t>traffic safety sign</w:t>
            </w:r>
            <w:r>
              <w:t xml:space="preserve">. </w:t>
            </w:r>
            <w:r>
              <w:t xml:space="preserve">The bill requires the </w:t>
            </w:r>
            <w:r w:rsidRPr="00FE0645">
              <w:t>Texas Transportation Commission</w:t>
            </w:r>
            <w:r>
              <w:t xml:space="preserve"> by rule to </w:t>
            </w:r>
            <w:r w:rsidRPr="00FE0645">
              <w:t>establish a process to identify sites with high numbers of traffic fatalities.</w:t>
            </w:r>
            <w:r>
              <w:t xml:space="preserve"> </w:t>
            </w:r>
            <w:r>
              <w:t xml:space="preserve">The bill </w:t>
            </w:r>
            <w:r>
              <w:t xml:space="preserve">specifies that the literature </w:t>
            </w:r>
            <w:r>
              <w:t xml:space="preserve">authorized to be </w:t>
            </w:r>
            <w:r>
              <w:t xml:space="preserve">distributed to the public by TxDOT </w:t>
            </w:r>
            <w:r>
              <w:t xml:space="preserve">under </w:t>
            </w:r>
            <w:r>
              <w:t xml:space="preserve">a traffic safety program </w:t>
            </w:r>
            <w:r>
              <w:t xml:space="preserve">is literature </w:t>
            </w:r>
            <w:r w:rsidRPr="00564F0F">
              <w:t>concern</w:t>
            </w:r>
            <w:r>
              <w:t>ing</w:t>
            </w:r>
            <w:r w:rsidRPr="00564F0F">
              <w:t xml:space="preserve"> the</w:t>
            </w:r>
            <w:r>
              <w:t xml:space="preserve"> traffic safety</w:t>
            </w:r>
            <w:r w:rsidRPr="00564F0F">
              <w:t xml:space="preserve"> program </w:t>
            </w:r>
            <w:r>
              <w:t xml:space="preserve">and designated </w:t>
            </w:r>
            <w:r w:rsidRPr="00564F0F">
              <w:t>highway safety corridors</w:t>
            </w:r>
            <w:r>
              <w:t xml:space="preserve">. </w:t>
            </w:r>
          </w:p>
          <w:p w:rsidR="008423E4" w:rsidRPr="00835628" w:rsidRDefault="004A4227" w:rsidP="006D316B">
            <w:pPr>
              <w:rPr>
                <w:b/>
              </w:rPr>
            </w:pPr>
          </w:p>
        </w:tc>
      </w:tr>
      <w:tr w:rsidR="00B604E2" w:rsidTr="00345119">
        <w:tc>
          <w:tcPr>
            <w:tcW w:w="9576" w:type="dxa"/>
          </w:tcPr>
          <w:p w:rsidR="008423E4" w:rsidRPr="00A8133F" w:rsidRDefault="004A4227" w:rsidP="006D316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A4227" w:rsidP="006D316B"/>
          <w:p w:rsidR="008423E4" w:rsidRPr="003624F2" w:rsidRDefault="004A4227" w:rsidP="006D316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4A4227" w:rsidP="006D316B">
            <w:pPr>
              <w:rPr>
                <w:b/>
              </w:rPr>
            </w:pPr>
          </w:p>
        </w:tc>
      </w:tr>
    </w:tbl>
    <w:p w:rsidR="008423E4" w:rsidRPr="00BE0E75" w:rsidRDefault="004A422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A4227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A4227">
      <w:r>
        <w:separator/>
      </w:r>
    </w:p>
  </w:endnote>
  <w:endnote w:type="continuationSeparator" w:id="0">
    <w:p w:rsidR="00000000" w:rsidRDefault="004A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A42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604E2" w:rsidTr="009C1E9A">
      <w:trPr>
        <w:cantSplit/>
      </w:trPr>
      <w:tc>
        <w:tcPr>
          <w:tcW w:w="0" w:type="pct"/>
        </w:tcPr>
        <w:p w:rsidR="00137D90" w:rsidRDefault="004A422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A422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A422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A422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A422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604E2" w:rsidTr="009C1E9A">
      <w:trPr>
        <w:cantSplit/>
      </w:trPr>
      <w:tc>
        <w:tcPr>
          <w:tcW w:w="0" w:type="pct"/>
        </w:tcPr>
        <w:p w:rsidR="00EC379B" w:rsidRDefault="004A422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A422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21544</w:t>
          </w:r>
        </w:p>
      </w:tc>
      <w:tc>
        <w:tcPr>
          <w:tcW w:w="2453" w:type="pct"/>
        </w:tcPr>
        <w:p w:rsidR="00EC379B" w:rsidRDefault="004A422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19.81.1299</w:t>
          </w:r>
          <w:r>
            <w:fldChar w:fldCharType="end"/>
          </w:r>
        </w:p>
      </w:tc>
    </w:tr>
    <w:tr w:rsidR="00B604E2" w:rsidTr="009C1E9A">
      <w:trPr>
        <w:cantSplit/>
      </w:trPr>
      <w:tc>
        <w:tcPr>
          <w:tcW w:w="0" w:type="pct"/>
        </w:tcPr>
        <w:p w:rsidR="00EC379B" w:rsidRDefault="004A422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A422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A4227" w:rsidP="006D504F">
          <w:pPr>
            <w:pStyle w:val="Footer"/>
            <w:rPr>
              <w:rStyle w:val="PageNumber"/>
            </w:rPr>
          </w:pPr>
        </w:p>
        <w:p w:rsidR="00EC379B" w:rsidRDefault="004A422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604E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A422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A422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A422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A42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A4227">
      <w:r>
        <w:separator/>
      </w:r>
    </w:p>
  </w:footnote>
  <w:footnote w:type="continuationSeparator" w:id="0">
    <w:p w:rsidR="00000000" w:rsidRDefault="004A4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A42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A42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A42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4E2"/>
    <w:rsid w:val="004A4227"/>
    <w:rsid w:val="00B6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B6ECC89-03C0-4F44-B818-E213F646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154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154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1546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154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154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2044</Characters>
  <Application>Microsoft Office Word</Application>
  <DocSecurity>4</DocSecurity>
  <Lines>55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HB02814 (Committee Report (Unamended))</vt:lpstr>
    </vt:vector>
  </TitlesOfParts>
  <Company>State of Texas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21544</dc:subject>
  <dc:creator>State of Texas</dc:creator>
  <dc:description>HB 2814 by Goodwin-(H)Transportation</dc:description>
  <cp:lastModifiedBy>Stacey Nicchio</cp:lastModifiedBy>
  <cp:revision>2</cp:revision>
  <cp:lastPrinted>2003-11-26T17:21:00Z</cp:lastPrinted>
  <dcterms:created xsi:type="dcterms:W3CDTF">2019-04-25T01:23:00Z</dcterms:created>
  <dcterms:modified xsi:type="dcterms:W3CDTF">2019-04-25T01:23:00Z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19.81.1299</vt:lpwstr>
  </property>
</Properties>
</file>