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1451" w:rsidTr="00345119">
        <w:tc>
          <w:tcPr>
            <w:tcW w:w="9576" w:type="dxa"/>
            <w:noWrap/>
          </w:tcPr>
          <w:p w:rsidR="008423E4" w:rsidRPr="0022177D" w:rsidRDefault="00C263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63B6" w:rsidP="008423E4">
      <w:pPr>
        <w:jc w:val="center"/>
      </w:pPr>
    </w:p>
    <w:p w:rsidR="008423E4" w:rsidRPr="00B31F0E" w:rsidRDefault="00C263B6" w:rsidP="008423E4"/>
    <w:p w:rsidR="008423E4" w:rsidRPr="00742794" w:rsidRDefault="00C263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1451" w:rsidTr="00345119">
        <w:tc>
          <w:tcPr>
            <w:tcW w:w="9576" w:type="dxa"/>
          </w:tcPr>
          <w:p w:rsidR="008423E4" w:rsidRPr="00861995" w:rsidRDefault="00C263B6" w:rsidP="00345119">
            <w:pPr>
              <w:jc w:val="right"/>
            </w:pPr>
            <w:r>
              <w:t>C.S.H.B. 2843</w:t>
            </w:r>
          </w:p>
        </w:tc>
      </w:tr>
      <w:tr w:rsidR="00DB1451" w:rsidTr="00345119">
        <w:tc>
          <w:tcPr>
            <w:tcW w:w="9576" w:type="dxa"/>
          </w:tcPr>
          <w:p w:rsidR="008423E4" w:rsidRPr="00861995" w:rsidRDefault="00C263B6" w:rsidP="008B28C7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DB1451" w:rsidTr="00345119">
        <w:tc>
          <w:tcPr>
            <w:tcW w:w="9576" w:type="dxa"/>
          </w:tcPr>
          <w:p w:rsidR="008423E4" w:rsidRPr="00861995" w:rsidRDefault="00C263B6" w:rsidP="00345119">
            <w:pPr>
              <w:jc w:val="right"/>
            </w:pPr>
            <w:r>
              <w:t>Higher Education</w:t>
            </w:r>
          </w:p>
        </w:tc>
      </w:tr>
      <w:tr w:rsidR="00DB1451" w:rsidTr="00345119">
        <w:tc>
          <w:tcPr>
            <w:tcW w:w="9576" w:type="dxa"/>
          </w:tcPr>
          <w:p w:rsidR="008423E4" w:rsidRDefault="00C263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63B6" w:rsidP="008423E4">
      <w:pPr>
        <w:tabs>
          <w:tab w:val="right" w:pos="9360"/>
        </w:tabs>
      </w:pPr>
    </w:p>
    <w:p w:rsidR="008423E4" w:rsidRDefault="00C263B6" w:rsidP="008423E4"/>
    <w:p w:rsidR="008423E4" w:rsidRDefault="00C263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1451" w:rsidTr="00345119">
        <w:tc>
          <w:tcPr>
            <w:tcW w:w="9576" w:type="dxa"/>
          </w:tcPr>
          <w:p w:rsidR="008423E4" w:rsidRPr="00A8133F" w:rsidRDefault="00C263B6" w:rsidP="00D014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63B6" w:rsidP="00D01434"/>
          <w:p w:rsidR="008423E4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requirements for the completion of cosmetology programs differ among public high school vocational programs, </w:t>
            </w:r>
            <w:r>
              <w:t>public junior college prog</w:t>
            </w:r>
            <w:r>
              <w:t>r</w:t>
            </w:r>
            <w:r>
              <w:t>ams, and private beauty culture schools, particularly regarding the number of instructional hours</w:t>
            </w:r>
            <w:r>
              <w:t xml:space="preserve">. </w:t>
            </w:r>
            <w:r>
              <w:t>C.S.</w:t>
            </w:r>
            <w:r>
              <w:t xml:space="preserve">H.B. 2843 seeks to provide better standardization by </w:t>
            </w:r>
            <w:r>
              <w:t>standardizing certain examination requirements and revising the entities authorized to administer licensing examinations</w:t>
            </w:r>
            <w:r>
              <w:t xml:space="preserve">. </w:t>
            </w:r>
          </w:p>
          <w:p w:rsidR="008423E4" w:rsidRPr="00E26B13" w:rsidRDefault="00C263B6" w:rsidP="00D01434">
            <w:pPr>
              <w:rPr>
                <w:b/>
              </w:rPr>
            </w:pPr>
          </w:p>
        </w:tc>
      </w:tr>
      <w:tr w:rsidR="00DB1451" w:rsidTr="00345119">
        <w:tc>
          <w:tcPr>
            <w:tcW w:w="9576" w:type="dxa"/>
          </w:tcPr>
          <w:p w:rsidR="0017725B" w:rsidRDefault="00C263B6" w:rsidP="00D014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63B6" w:rsidP="00D01434">
            <w:pPr>
              <w:rPr>
                <w:b/>
                <w:u w:val="single"/>
              </w:rPr>
            </w:pPr>
          </w:p>
          <w:p w:rsidR="003C058E" w:rsidRPr="003C058E" w:rsidRDefault="00C263B6" w:rsidP="00D01434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63B6" w:rsidP="00D01434">
            <w:pPr>
              <w:rPr>
                <w:b/>
                <w:u w:val="single"/>
              </w:rPr>
            </w:pPr>
          </w:p>
        </w:tc>
      </w:tr>
      <w:tr w:rsidR="00DB1451" w:rsidTr="00345119">
        <w:tc>
          <w:tcPr>
            <w:tcW w:w="9576" w:type="dxa"/>
          </w:tcPr>
          <w:p w:rsidR="008423E4" w:rsidRPr="00A8133F" w:rsidRDefault="00C263B6" w:rsidP="00D014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63B6" w:rsidP="00D01434"/>
          <w:p w:rsidR="003C058E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C263B6" w:rsidP="00D01434">
            <w:pPr>
              <w:rPr>
                <w:b/>
              </w:rPr>
            </w:pPr>
          </w:p>
        </w:tc>
      </w:tr>
      <w:tr w:rsidR="00DB1451" w:rsidTr="00345119">
        <w:tc>
          <w:tcPr>
            <w:tcW w:w="9576" w:type="dxa"/>
          </w:tcPr>
          <w:p w:rsidR="008423E4" w:rsidRPr="00A8133F" w:rsidRDefault="00C263B6" w:rsidP="00D014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63B6" w:rsidP="00D01434"/>
          <w:p w:rsidR="00892291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2843 amends the </w:t>
            </w:r>
            <w:r>
              <w:t>Occupations Code to authorize the Texas Department</w:t>
            </w:r>
            <w:r>
              <w:t xml:space="preserve"> of Licensing and Registration (TDLR) to approve the examinations required </w:t>
            </w:r>
            <w:r>
              <w:t>for a</w:t>
            </w:r>
            <w:r>
              <w:t xml:space="preserve"> </w:t>
            </w:r>
            <w:r>
              <w:t xml:space="preserve">certificate or license in </w:t>
            </w:r>
            <w:r>
              <w:t xml:space="preserve">barbering </w:t>
            </w:r>
            <w:r>
              <w:t>or</w:t>
            </w:r>
            <w:r>
              <w:t xml:space="preserve"> cosmetology, </w:t>
            </w:r>
            <w:r>
              <w:t>as applicable, as an alternative to accepting, developing, or contracting for those examinations</w:t>
            </w:r>
            <w:r>
              <w:t xml:space="preserve">. </w:t>
            </w:r>
          </w:p>
          <w:p w:rsidR="00892291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92291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2843</w:t>
            </w:r>
            <w:r>
              <w:t xml:space="preserve"> </w:t>
            </w:r>
            <w:r>
              <w:t>revises t</w:t>
            </w:r>
            <w:r>
              <w:t>he authorization for TDLR to allow</w:t>
            </w:r>
            <w:r>
              <w:t xml:space="preserve"> for the early written examination of a student </w:t>
            </w:r>
            <w:r>
              <w:t xml:space="preserve">seeking </w:t>
            </w:r>
            <w:r>
              <w:t>an operator license in a cosmetology school</w:t>
            </w:r>
            <w:r>
              <w:t xml:space="preserve"> who has completed </w:t>
            </w:r>
            <w:r>
              <w:t xml:space="preserve">a minimum number of </w:t>
            </w:r>
            <w:r>
              <w:t xml:space="preserve">instruction </w:t>
            </w:r>
            <w:r>
              <w:t xml:space="preserve">hours </w:t>
            </w:r>
            <w:r>
              <w:t>in a TDLR-approved training program</w:t>
            </w:r>
            <w:r>
              <w:t xml:space="preserve"> </w:t>
            </w:r>
            <w:r>
              <w:t xml:space="preserve">by </w:t>
            </w:r>
            <w:r>
              <w:t xml:space="preserve">specifying that </w:t>
            </w:r>
            <w:r>
              <w:t xml:space="preserve">TDLR </w:t>
            </w:r>
            <w:r>
              <w:t>may</w:t>
            </w:r>
            <w:r>
              <w:t xml:space="preserve"> </w:t>
            </w:r>
            <w:r>
              <w:t>in</w:t>
            </w:r>
            <w:r>
              <w:t xml:space="preserve">stead </w:t>
            </w:r>
            <w:r>
              <w:t xml:space="preserve">allow for the early written examination of a student </w:t>
            </w:r>
            <w:r>
              <w:t xml:space="preserve">seeking an operator license in a private beauty culture school or a public secondary or postsecondary beauty culture school </w:t>
            </w:r>
            <w:r>
              <w:t>who has completed 1,000 hours</w:t>
            </w:r>
            <w:r>
              <w:t xml:space="preserve"> of instruction in a TDLR-approved training </w:t>
            </w:r>
            <w:r>
              <w:t>program</w:t>
            </w:r>
            <w:r>
              <w:t>, including 150 hours in sanitation and safety.</w:t>
            </w:r>
            <w:r>
              <w:t xml:space="preserve"> </w:t>
            </w:r>
          </w:p>
          <w:p w:rsidR="00892291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2843</w:t>
            </w:r>
            <w:r>
              <w:t xml:space="preserve"> authorizes </w:t>
            </w:r>
            <w:r>
              <w:t xml:space="preserve">the Windham School District or </w:t>
            </w:r>
            <w:r>
              <w:t xml:space="preserve">a barber school, private beauty culture school, or public secondary or postsecondary beauty culture school </w:t>
            </w:r>
            <w:r w:rsidRPr="00686558">
              <w:t>approved</w:t>
            </w:r>
            <w:r>
              <w:t xml:space="preserve"> by TDLR for that purpose</w:t>
            </w:r>
            <w:r w:rsidRPr="00686558">
              <w:t xml:space="preserve"> </w:t>
            </w:r>
            <w:r>
              <w:t>to</w:t>
            </w:r>
            <w:r>
              <w:t xml:space="preserve"> administer a</w:t>
            </w:r>
            <w:r>
              <w:t xml:space="preserve">n </w:t>
            </w:r>
            <w:r>
              <w:t xml:space="preserve">examination required </w:t>
            </w:r>
            <w:r>
              <w:t xml:space="preserve">for </w:t>
            </w:r>
            <w:r w:rsidRPr="006C45CC">
              <w:t>a certifi</w:t>
            </w:r>
            <w:r>
              <w:t xml:space="preserve">cate or license in barbering </w:t>
            </w:r>
            <w:r w:rsidRPr="006C45CC">
              <w:t>or cosmetology, as applicable</w:t>
            </w:r>
            <w:r>
              <w:t xml:space="preserve">. </w:t>
            </w:r>
          </w:p>
          <w:p w:rsidR="008423E4" w:rsidRPr="00835628" w:rsidRDefault="00C263B6" w:rsidP="00D01434">
            <w:pPr>
              <w:rPr>
                <w:b/>
              </w:rPr>
            </w:pPr>
          </w:p>
        </w:tc>
      </w:tr>
      <w:tr w:rsidR="00DB1451" w:rsidTr="00345119">
        <w:tc>
          <w:tcPr>
            <w:tcW w:w="9576" w:type="dxa"/>
          </w:tcPr>
          <w:p w:rsidR="008423E4" w:rsidRPr="00A8133F" w:rsidRDefault="00C263B6" w:rsidP="00D014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63B6" w:rsidP="00D01434"/>
          <w:p w:rsidR="008423E4" w:rsidRPr="003624F2" w:rsidRDefault="00C263B6" w:rsidP="00D01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263B6" w:rsidP="00D01434">
            <w:pPr>
              <w:rPr>
                <w:b/>
              </w:rPr>
            </w:pPr>
          </w:p>
        </w:tc>
      </w:tr>
      <w:tr w:rsidR="00DB1451" w:rsidTr="00345119">
        <w:tc>
          <w:tcPr>
            <w:tcW w:w="9576" w:type="dxa"/>
          </w:tcPr>
          <w:p w:rsidR="008B28C7" w:rsidRDefault="00C263B6" w:rsidP="00D014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657CA" w:rsidRDefault="00C263B6" w:rsidP="00D01434">
            <w:pPr>
              <w:jc w:val="both"/>
            </w:pPr>
          </w:p>
          <w:p w:rsidR="00C657CA" w:rsidRDefault="00C263B6" w:rsidP="00D01434">
            <w:pPr>
              <w:jc w:val="both"/>
            </w:pPr>
            <w:r>
              <w:t xml:space="preserve">While C.S.H.B. 2843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C657CA" w:rsidRDefault="00C263B6" w:rsidP="00D01434">
            <w:pPr>
              <w:jc w:val="both"/>
            </w:pPr>
          </w:p>
          <w:p w:rsidR="00426C36" w:rsidRDefault="00C263B6" w:rsidP="00D01434">
            <w:pPr>
              <w:jc w:val="both"/>
            </w:pPr>
            <w:r>
              <w:t>The substitute does not include a provision</w:t>
            </w:r>
            <w:r>
              <w:t xml:space="preserve"> authoriz</w:t>
            </w:r>
            <w:r>
              <w:t xml:space="preserve">ing a public junior college or career school </w:t>
            </w:r>
            <w:r>
              <w:t xml:space="preserve">to administer any practical examination required by law for the practice of cosmetology. </w:t>
            </w:r>
          </w:p>
          <w:p w:rsidR="00426C36" w:rsidRDefault="00C263B6" w:rsidP="00D01434">
            <w:pPr>
              <w:jc w:val="both"/>
            </w:pPr>
          </w:p>
          <w:p w:rsidR="00E23186" w:rsidRDefault="00C263B6" w:rsidP="00D01434">
            <w:pPr>
              <w:jc w:val="both"/>
            </w:pPr>
            <w:r>
              <w:t xml:space="preserve">The substitute </w:t>
            </w:r>
            <w:r>
              <w:t xml:space="preserve">includes a provision </w:t>
            </w:r>
            <w:r>
              <w:t>authoriz</w:t>
            </w:r>
            <w:r>
              <w:t>ing</w:t>
            </w:r>
            <w:r>
              <w:t xml:space="preserve"> the Windham School District or a </w:t>
            </w:r>
            <w:r w:rsidRPr="00E23186">
              <w:t>barber school, private beauty culture school, or public secondary or postsecondary b</w:t>
            </w:r>
            <w:r w:rsidRPr="00E23186">
              <w:t xml:space="preserve">eauty culture school approved by </w:t>
            </w:r>
            <w:r>
              <w:t>TDLR for that purpose to administer a</w:t>
            </w:r>
            <w:r>
              <w:t>n</w:t>
            </w:r>
            <w:r>
              <w:t xml:space="preserve"> examination required for a </w:t>
            </w:r>
            <w:r w:rsidRPr="00E23186">
              <w:t>certificate or license in barbering or cosmetology, as applicable</w:t>
            </w:r>
            <w:r>
              <w:t>.</w:t>
            </w:r>
            <w:r>
              <w:t xml:space="preserve"> The substitute includes a </w:t>
            </w:r>
            <w:r>
              <w:t>provision specifying</w:t>
            </w:r>
            <w:r>
              <w:t xml:space="preserve"> that TDLR may approve examinations required</w:t>
            </w:r>
            <w:r>
              <w:t xml:space="preserve"> for </w:t>
            </w:r>
            <w:r w:rsidRPr="00FD6F53">
              <w:t>a certificate or license in barbering or cosmetology</w:t>
            </w:r>
            <w:r>
              <w:t>, including the administration of such examinations.</w:t>
            </w:r>
          </w:p>
          <w:p w:rsidR="00E23186" w:rsidRDefault="00C263B6" w:rsidP="00D01434">
            <w:pPr>
              <w:jc w:val="both"/>
            </w:pPr>
          </w:p>
          <w:p w:rsidR="00426C36" w:rsidRDefault="00C263B6" w:rsidP="00D01434">
            <w:pPr>
              <w:jc w:val="both"/>
            </w:pPr>
            <w:r>
              <w:t>The substitute does not include a provision setting a minimum number of instructional hours for any</w:t>
            </w:r>
            <w:r>
              <w:t xml:space="preserve"> person sitting for a professional examination</w:t>
            </w:r>
            <w:r>
              <w:t xml:space="preserve"> for the practice of cosmetology and specifying eligible courses or programs at certain institutions</w:t>
            </w:r>
            <w:r>
              <w:t xml:space="preserve"> in which the instruction takes place</w:t>
            </w:r>
            <w:r>
              <w:t>.</w:t>
            </w:r>
            <w:r>
              <w:t xml:space="preserve"> </w:t>
            </w:r>
          </w:p>
          <w:p w:rsidR="00426C36" w:rsidRDefault="00C263B6" w:rsidP="00D01434">
            <w:pPr>
              <w:jc w:val="both"/>
            </w:pPr>
          </w:p>
          <w:p w:rsidR="00C657CA" w:rsidRPr="00C657CA" w:rsidRDefault="00C263B6" w:rsidP="00D01434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</w:t>
            </w:r>
            <w:r>
              <w:t>specif</w:t>
            </w:r>
            <w:r>
              <w:t>ying</w:t>
            </w:r>
            <w:r>
              <w:t xml:space="preserve"> the minimum instructional hours in a department</w:t>
            </w:r>
            <w:r>
              <w:noBreakHyphen/>
            </w:r>
            <w:r>
              <w:t>approved training pr</w:t>
            </w:r>
            <w:r>
              <w:t>ogram that qualify a student seeking an operator license in certain beauty culture schools to take an early written examination</w:t>
            </w:r>
            <w:r>
              <w:t xml:space="preserve"> and</w:t>
            </w:r>
            <w:r>
              <w:t xml:space="preserve"> includes a provision </w:t>
            </w:r>
            <w:r>
              <w:t>limiting the application of</w:t>
            </w:r>
            <w:r>
              <w:t xml:space="preserve"> </w:t>
            </w:r>
            <w:r>
              <w:t xml:space="preserve">this provision </w:t>
            </w:r>
            <w:r>
              <w:t>to a person who applies to take such an examination on or af</w:t>
            </w:r>
            <w:r>
              <w:t>ter the bill's effective date.</w:t>
            </w:r>
          </w:p>
        </w:tc>
      </w:tr>
    </w:tbl>
    <w:p w:rsidR="008423E4" w:rsidRPr="00BE0E75" w:rsidRDefault="00C263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63B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63B6">
      <w:r>
        <w:separator/>
      </w:r>
    </w:p>
  </w:endnote>
  <w:endnote w:type="continuationSeparator" w:id="0">
    <w:p w:rsidR="00000000" w:rsidRDefault="00C2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6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1451" w:rsidTr="009C1E9A">
      <w:trPr>
        <w:cantSplit/>
      </w:trPr>
      <w:tc>
        <w:tcPr>
          <w:tcW w:w="0" w:type="pct"/>
        </w:tcPr>
        <w:p w:rsidR="00137D90" w:rsidRDefault="00C263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63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63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63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63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451" w:rsidTr="009C1E9A">
      <w:trPr>
        <w:cantSplit/>
      </w:trPr>
      <w:tc>
        <w:tcPr>
          <w:tcW w:w="0" w:type="pct"/>
        </w:tcPr>
        <w:p w:rsidR="00EC379B" w:rsidRDefault="00C263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63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29829</w:t>
          </w:r>
        </w:p>
      </w:tc>
      <w:tc>
        <w:tcPr>
          <w:tcW w:w="2453" w:type="pct"/>
        </w:tcPr>
        <w:p w:rsidR="00EC379B" w:rsidRDefault="00C263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19.116.121</w:t>
          </w:r>
          <w:r>
            <w:fldChar w:fldCharType="end"/>
          </w:r>
        </w:p>
      </w:tc>
    </w:tr>
    <w:tr w:rsidR="00DB1451" w:rsidTr="009C1E9A">
      <w:trPr>
        <w:cantSplit/>
      </w:trPr>
      <w:tc>
        <w:tcPr>
          <w:tcW w:w="0" w:type="pct"/>
        </w:tcPr>
        <w:p w:rsidR="00EC379B" w:rsidRDefault="00C263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63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22653</w:t>
          </w:r>
        </w:p>
      </w:tc>
      <w:tc>
        <w:tcPr>
          <w:tcW w:w="2453" w:type="pct"/>
        </w:tcPr>
        <w:p w:rsidR="00EC379B" w:rsidRDefault="00C263B6" w:rsidP="006D504F">
          <w:pPr>
            <w:pStyle w:val="Footer"/>
            <w:rPr>
              <w:rStyle w:val="PageNumber"/>
            </w:rPr>
          </w:pPr>
        </w:p>
        <w:p w:rsidR="00EC379B" w:rsidRDefault="00C263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4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63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263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63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6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63B6">
      <w:r>
        <w:separator/>
      </w:r>
    </w:p>
  </w:footnote>
  <w:footnote w:type="continuationSeparator" w:id="0">
    <w:p w:rsidR="00000000" w:rsidRDefault="00C2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6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6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6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1"/>
    <w:rsid w:val="00C263B6"/>
    <w:rsid w:val="00D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2ACF3-6D14-4E25-9A11-A858CAA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5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3359</Characters>
  <Application>Microsoft Office Word</Application>
  <DocSecurity>4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HB02843 (Committee Report (Substituted))</vt:lpstr>
    </vt:vector>
  </TitlesOfParts>
  <Company>State of Texas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29829</dc:subject>
  <dc:creator>State of Texas</dc:creator>
  <dc:description>HB 2843 by Turner, Chris-(H)Higher Education (Substitute Document Number: 86R 22653)</dc:description>
  <cp:lastModifiedBy>Scotty Wimberley</cp:lastModifiedBy>
  <cp:revision>2</cp:revision>
  <cp:lastPrinted>2003-11-26T17:21:00Z</cp:lastPrinted>
  <dcterms:created xsi:type="dcterms:W3CDTF">2019-04-26T18:40:00Z</dcterms:created>
  <dcterms:modified xsi:type="dcterms:W3CDTF">2019-04-26T18:40:00Z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19.116.121</vt:lpwstr>
  </property>
</Properties>
</file>