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70446" w:rsidTr="00345119">
        <w:tc>
          <w:tcPr>
            <w:tcW w:w="9576" w:type="dxa"/>
            <w:noWrap/>
          </w:tcPr>
          <w:p w:rsidR="008423E4" w:rsidRPr="0022177D" w:rsidRDefault="001E1CC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E1CCA" w:rsidP="008423E4">
      <w:pPr>
        <w:jc w:val="center"/>
      </w:pPr>
    </w:p>
    <w:p w:rsidR="008423E4" w:rsidRPr="00B31F0E" w:rsidRDefault="001E1CCA" w:rsidP="008423E4"/>
    <w:p w:rsidR="008423E4" w:rsidRPr="00742794" w:rsidRDefault="001E1CC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70446" w:rsidTr="00345119">
        <w:tc>
          <w:tcPr>
            <w:tcW w:w="9576" w:type="dxa"/>
          </w:tcPr>
          <w:p w:rsidR="008423E4" w:rsidRPr="00861995" w:rsidRDefault="001E1CCA" w:rsidP="00345119">
            <w:pPr>
              <w:jc w:val="right"/>
            </w:pPr>
            <w:r>
              <w:t>C.S.H.B. 2856</w:t>
            </w:r>
          </w:p>
        </w:tc>
      </w:tr>
      <w:tr w:rsidR="00A70446" w:rsidTr="00345119">
        <w:tc>
          <w:tcPr>
            <w:tcW w:w="9576" w:type="dxa"/>
          </w:tcPr>
          <w:p w:rsidR="008423E4" w:rsidRPr="00861995" w:rsidRDefault="001E1CCA" w:rsidP="007F5661">
            <w:pPr>
              <w:jc w:val="right"/>
            </w:pPr>
            <w:r>
              <w:t xml:space="preserve">By: </w:t>
            </w:r>
            <w:r>
              <w:t>Morrison</w:t>
            </w:r>
          </w:p>
        </w:tc>
      </w:tr>
      <w:tr w:rsidR="00A70446" w:rsidTr="00345119">
        <w:tc>
          <w:tcPr>
            <w:tcW w:w="9576" w:type="dxa"/>
          </w:tcPr>
          <w:p w:rsidR="008423E4" w:rsidRPr="00861995" w:rsidRDefault="001E1CCA" w:rsidP="00345119">
            <w:pPr>
              <w:jc w:val="right"/>
            </w:pPr>
            <w:r>
              <w:t>Business &amp; Industry</w:t>
            </w:r>
          </w:p>
        </w:tc>
      </w:tr>
      <w:tr w:rsidR="00A70446" w:rsidTr="00345119">
        <w:tc>
          <w:tcPr>
            <w:tcW w:w="9576" w:type="dxa"/>
          </w:tcPr>
          <w:p w:rsidR="008423E4" w:rsidRDefault="001E1CC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E1CCA" w:rsidP="008423E4">
      <w:pPr>
        <w:tabs>
          <w:tab w:val="right" w:pos="9360"/>
        </w:tabs>
      </w:pPr>
    </w:p>
    <w:p w:rsidR="008423E4" w:rsidRDefault="001E1CCA" w:rsidP="008423E4"/>
    <w:p w:rsidR="008423E4" w:rsidRDefault="001E1CC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70446" w:rsidTr="00345119">
        <w:tc>
          <w:tcPr>
            <w:tcW w:w="9576" w:type="dxa"/>
          </w:tcPr>
          <w:p w:rsidR="008423E4" w:rsidRPr="00A8133F" w:rsidRDefault="001E1CCA" w:rsidP="00634FF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E1CCA" w:rsidP="00634FF1"/>
          <w:p w:rsidR="008423E4" w:rsidRDefault="001E1CCA" w:rsidP="00634F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</w:t>
            </w:r>
            <w:r w:rsidRPr="00655051">
              <w:t xml:space="preserve"> </w:t>
            </w:r>
            <w:r>
              <w:t>reported</w:t>
            </w:r>
            <w:r w:rsidRPr="00655051">
              <w:t xml:space="preserve"> </w:t>
            </w:r>
            <w:r w:rsidRPr="00655051">
              <w:t xml:space="preserve">that in the aftermath of Hurricane Harvey, </w:t>
            </w:r>
            <w:r>
              <w:t xml:space="preserve">some contractors </w:t>
            </w:r>
            <w:r w:rsidRPr="00655051">
              <w:t xml:space="preserve">pressured </w:t>
            </w:r>
            <w:r>
              <w:t>disaster survivors</w:t>
            </w:r>
            <w:r w:rsidRPr="00655051">
              <w:t xml:space="preserve"> to provide upfront payments for contracting work </w:t>
            </w:r>
            <w:r>
              <w:t>that</w:t>
            </w:r>
            <w:r w:rsidRPr="00655051">
              <w:t xml:space="preserve"> </w:t>
            </w:r>
            <w:r>
              <w:t>was</w:t>
            </w:r>
            <w:r w:rsidRPr="00655051">
              <w:t xml:space="preserve"> </w:t>
            </w:r>
            <w:r w:rsidRPr="00655051">
              <w:t xml:space="preserve">never performed. </w:t>
            </w:r>
            <w:r>
              <w:t>C.S.</w:t>
            </w:r>
            <w:r w:rsidRPr="00655051">
              <w:t>H</w:t>
            </w:r>
            <w:r>
              <w:t>.</w:t>
            </w:r>
            <w:r w:rsidRPr="00655051">
              <w:t>B</w:t>
            </w:r>
            <w:r>
              <w:t>.</w:t>
            </w:r>
            <w:r w:rsidRPr="00655051">
              <w:t xml:space="preserve"> 2856 seeks to protect against these scams by </w:t>
            </w:r>
            <w:r>
              <w:t>providing</w:t>
            </w:r>
            <w:r>
              <w:t xml:space="preserve"> criminal</w:t>
            </w:r>
            <w:r w:rsidRPr="00655051">
              <w:t xml:space="preserve"> penalties for </w:t>
            </w:r>
            <w:r>
              <w:t>certain violations by a disaster remediation contractor</w:t>
            </w:r>
            <w:r w:rsidRPr="00655051">
              <w:t xml:space="preserve">.  </w:t>
            </w:r>
          </w:p>
          <w:p w:rsidR="008423E4" w:rsidRPr="00E26B13" w:rsidRDefault="001E1CCA" w:rsidP="00634FF1">
            <w:pPr>
              <w:rPr>
                <w:b/>
              </w:rPr>
            </w:pPr>
          </w:p>
        </w:tc>
      </w:tr>
      <w:tr w:rsidR="00A70446" w:rsidTr="00345119">
        <w:tc>
          <w:tcPr>
            <w:tcW w:w="9576" w:type="dxa"/>
          </w:tcPr>
          <w:p w:rsidR="0017725B" w:rsidRDefault="001E1CCA" w:rsidP="00634F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E1CCA" w:rsidP="00634FF1">
            <w:pPr>
              <w:rPr>
                <w:b/>
                <w:u w:val="single"/>
              </w:rPr>
            </w:pPr>
          </w:p>
          <w:p w:rsidR="001F0DA1" w:rsidRPr="001F0DA1" w:rsidRDefault="001E1CCA" w:rsidP="00634FF1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offenses, or changes the eligibility of a person for community su</w:t>
            </w:r>
            <w:r>
              <w:t>pervision, parole, or mandatory supervision.</w:t>
            </w:r>
          </w:p>
          <w:p w:rsidR="0017725B" w:rsidRPr="0017725B" w:rsidRDefault="001E1CCA" w:rsidP="00634FF1">
            <w:pPr>
              <w:rPr>
                <w:b/>
                <w:u w:val="single"/>
              </w:rPr>
            </w:pPr>
          </w:p>
        </w:tc>
      </w:tr>
      <w:tr w:rsidR="00A70446" w:rsidTr="00345119">
        <w:tc>
          <w:tcPr>
            <w:tcW w:w="9576" w:type="dxa"/>
          </w:tcPr>
          <w:p w:rsidR="008423E4" w:rsidRPr="00A8133F" w:rsidRDefault="001E1CCA" w:rsidP="00634FF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E1CCA" w:rsidP="00634FF1"/>
          <w:p w:rsidR="001F0DA1" w:rsidRDefault="001E1CCA" w:rsidP="00634F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E1CCA" w:rsidP="00634FF1">
            <w:pPr>
              <w:rPr>
                <w:b/>
              </w:rPr>
            </w:pPr>
          </w:p>
        </w:tc>
      </w:tr>
      <w:tr w:rsidR="00A70446" w:rsidTr="00345119">
        <w:tc>
          <w:tcPr>
            <w:tcW w:w="9576" w:type="dxa"/>
          </w:tcPr>
          <w:p w:rsidR="008423E4" w:rsidRPr="00A8133F" w:rsidRDefault="001E1CCA" w:rsidP="00634FF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E1CCA" w:rsidP="00634FF1"/>
          <w:p w:rsidR="0083600A" w:rsidRDefault="001E1CCA" w:rsidP="00634F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2856 amends the Business &amp; Commerce Code</w:t>
            </w:r>
            <w:r>
              <w:t xml:space="preserve"> </w:t>
            </w:r>
            <w:r>
              <w:t xml:space="preserve">to establish an exception to </w:t>
            </w:r>
            <w:r>
              <w:t xml:space="preserve">the </w:t>
            </w:r>
            <w:r>
              <w:t>prohibition</w:t>
            </w:r>
            <w:r>
              <w:t xml:space="preserve"> against a disaster remediation contractor requiring a person to make a full or partial payment under a contract before the contractor begins work</w:t>
            </w:r>
            <w:r>
              <w:t xml:space="preserve"> </w:t>
            </w:r>
            <w:r>
              <w:t xml:space="preserve">if </w:t>
            </w:r>
            <w:r>
              <w:t>the amount of such p</w:t>
            </w:r>
            <w:r>
              <w:t xml:space="preserve">ayment </w:t>
            </w:r>
            <w:r>
              <w:t>is</w:t>
            </w:r>
            <w:r>
              <w:t xml:space="preserve"> held in escrow</w:t>
            </w:r>
            <w:r>
              <w:t>.</w:t>
            </w:r>
          </w:p>
          <w:p w:rsidR="0083600A" w:rsidRDefault="001E1CCA" w:rsidP="00634F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F426F" w:rsidRDefault="001E1CCA" w:rsidP="00634F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2856 </w:t>
            </w:r>
            <w:r>
              <w:t>create</w:t>
            </w:r>
            <w:r>
              <w:t>s</w:t>
            </w:r>
            <w:r>
              <w:t xml:space="preserve"> an offense for a disaster remediation contractor who </w:t>
            </w:r>
            <w:r>
              <w:t xml:space="preserve">unlawfully </w:t>
            </w:r>
            <w:r>
              <w:t xml:space="preserve">requires a person to make a </w:t>
            </w:r>
            <w:r>
              <w:t>full or partial payment under a</w:t>
            </w:r>
            <w:r>
              <w:t xml:space="preserve"> contract before the contractor begins work or requires that the amount of any parti</w:t>
            </w:r>
            <w:r>
              <w:t>al payment under the contract exceed an amount reasonably proportionate to the work performed, including any materials delivered. Th</w:t>
            </w:r>
            <w:r>
              <w:t>e bill establishes that th</w:t>
            </w:r>
            <w:r>
              <w:t>at</w:t>
            </w:r>
            <w:r>
              <w:t xml:space="preserve"> offense </w:t>
            </w:r>
            <w:r>
              <w:t xml:space="preserve">is </w:t>
            </w:r>
            <w:r>
              <w:t>a Class B misdemeanor if the offense was committed without the intent to defraud the</w:t>
            </w:r>
            <w:r>
              <w:t xml:space="preserve"> person contracting for disaster remediation services </w:t>
            </w:r>
            <w:r>
              <w:t>or</w:t>
            </w:r>
            <w:r>
              <w:t xml:space="preserve"> a felony of the third degree if the offense was committed with </w:t>
            </w:r>
            <w:r>
              <w:t xml:space="preserve">that </w:t>
            </w:r>
            <w:r>
              <w:t>intent</w:t>
            </w:r>
            <w:r>
              <w:t xml:space="preserve">. </w:t>
            </w:r>
          </w:p>
          <w:p w:rsidR="008F426F" w:rsidRDefault="001E1CCA" w:rsidP="00634F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1E1CCA" w:rsidP="00634F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2856</w:t>
            </w:r>
            <w:r>
              <w:t xml:space="preserve"> establishes as a defense to prosecution for the offense that the disaster remediation contractor </w:t>
            </w:r>
            <w:r w:rsidRPr="001F0DA1">
              <w:t>refunds an</w:t>
            </w:r>
            <w:r w:rsidRPr="001F0DA1">
              <w:t xml:space="preserve">y </w:t>
            </w:r>
            <w:r>
              <w:t xml:space="preserve">applicable </w:t>
            </w:r>
            <w:r w:rsidRPr="001F0DA1">
              <w:t xml:space="preserve">payment made in violation </w:t>
            </w:r>
            <w:r>
              <w:t xml:space="preserve">of the </w:t>
            </w:r>
            <w:r>
              <w:t>law</w:t>
            </w:r>
            <w:r>
              <w:t xml:space="preserve"> </w:t>
            </w:r>
            <w:r w:rsidRPr="001F0DA1">
              <w:t>not later than the 15th day following the receip</w:t>
            </w:r>
            <w:r>
              <w:t>t of a written demand alleging the</w:t>
            </w:r>
            <w:r w:rsidRPr="001F0DA1">
              <w:t xml:space="preserve"> violation sent by certified mail to the contractor's last known business address or the address of the contractor's registe</w:t>
            </w:r>
            <w:r w:rsidRPr="001F0DA1">
              <w:t>red agent.</w:t>
            </w:r>
          </w:p>
          <w:p w:rsidR="00CF4518" w:rsidRDefault="001E1CCA" w:rsidP="00634F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F4518" w:rsidRDefault="001E1CCA" w:rsidP="00634F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2856 </w:t>
            </w:r>
            <w:r>
              <w:t>clarifies that the treatment of improvements to real property constituting disaster remediation appl</w:t>
            </w:r>
            <w:r>
              <w:t>ies</w:t>
            </w:r>
            <w:r>
              <w:t xml:space="preserve"> with regard to existing improvements. The bill excludes </w:t>
            </w:r>
            <w:r>
              <w:t xml:space="preserve">an entity approved by the </w:t>
            </w:r>
            <w:r>
              <w:t>IR</w:t>
            </w:r>
            <w:r>
              <w:t xml:space="preserve">S as </w:t>
            </w:r>
            <w:r>
              <w:t xml:space="preserve">a </w:t>
            </w:r>
            <w:r>
              <w:t xml:space="preserve">tax exempt </w:t>
            </w:r>
            <w:r>
              <w:t xml:space="preserve">501(c)(3) organization </w:t>
            </w:r>
            <w:r>
              <w:t>under the federal Internal Revenue Code of 1986</w:t>
            </w:r>
            <w:r>
              <w:t xml:space="preserve"> from </w:t>
            </w:r>
            <w:r>
              <w:t>the definition of</w:t>
            </w:r>
            <w:r>
              <w:t xml:space="preserve"> disaster remediation contractor</w:t>
            </w:r>
            <w:r>
              <w:t xml:space="preserve">. </w:t>
            </w:r>
            <w:r>
              <w:t xml:space="preserve">   </w:t>
            </w:r>
          </w:p>
          <w:p w:rsidR="008423E4" w:rsidRPr="00835628" w:rsidRDefault="001E1CCA" w:rsidP="00634FF1">
            <w:pPr>
              <w:rPr>
                <w:b/>
              </w:rPr>
            </w:pPr>
          </w:p>
        </w:tc>
      </w:tr>
      <w:tr w:rsidR="00A70446" w:rsidTr="00345119">
        <w:tc>
          <w:tcPr>
            <w:tcW w:w="9576" w:type="dxa"/>
          </w:tcPr>
          <w:p w:rsidR="008423E4" w:rsidRPr="00A8133F" w:rsidRDefault="001E1CCA" w:rsidP="00634FF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E1CCA" w:rsidP="00634FF1"/>
          <w:p w:rsidR="008423E4" w:rsidRPr="003624F2" w:rsidRDefault="001E1CCA" w:rsidP="00634F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E1CCA" w:rsidP="00634FF1">
            <w:pPr>
              <w:rPr>
                <w:b/>
              </w:rPr>
            </w:pPr>
          </w:p>
        </w:tc>
      </w:tr>
      <w:tr w:rsidR="00A70446" w:rsidTr="00345119">
        <w:tc>
          <w:tcPr>
            <w:tcW w:w="9576" w:type="dxa"/>
          </w:tcPr>
          <w:p w:rsidR="007F5661" w:rsidRDefault="001E1CCA" w:rsidP="00634FF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41336" w:rsidRDefault="001E1CCA" w:rsidP="00634FF1">
            <w:pPr>
              <w:jc w:val="both"/>
            </w:pPr>
          </w:p>
          <w:p w:rsidR="00641336" w:rsidRDefault="001E1CCA" w:rsidP="00634FF1">
            <w:pPr>
              <w:jc w:val="both"/>
            </w:pPr>
            <w:r>
              <w:t xml:space="preserve">While C.S.H.B. 2856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:rsidR="00641336" w:rsidRDefault="001E1CCA" w:rsidP="00634FF1">
            <w:pPr>
              <w:jc w:val="both"/>
            </w:pPr>
          </w:p>
          <w:p w:rsidR="00641336" w:rsidRDefault="001E1CCA" w:rsidP="00634FF1">
            <w:pPr>
              <w:jc w:val="both"/>
            </w:pPr>
            <w:r>
              <w:t xml:space="preserve">The substitute </w:t>
            </w:r>
            <w:r>
              <w:t>revises</w:t>
            </w:r>
            <w:r>
              <w:t xml:space="preserve"> the exception to the prohibition against a disaster remediation contractor requiring a p</w:t>
            </w:r>
            <w:r>
              <w:t xml:space="preserve">ayment before the contractor begins work </w:t>
            </w:r>
            <w:r>
              <w:t>for a</w:t>
            </w:r>
            <w:r>
              <w:t xml:space="preserve"> payment held in escrow </w:t>
            </w:r>
            <w:r>
              <w:t xml:space="preserve">to remove the </w:t>
            </w:r>
            <w:r>
              <w:t>necessary condition that</w:t>
            </w:r>
            <w:r>
              <w:t xml:space="preserve"> </w:t>
            </w:r>
            <w:r>
              <w:t>the amount of the payment</w:t>
            </w:r>
            <w:r>
              <w:t xml:space="preserve"> </w:t>
            </w:r>
            <w:r>
              <w:t xml:space="preserve">be </w:t>
            </w:r>
            <w:r>
              <w:t xml:space="preserve">held in </w:t>
            </w:r>
            <w:r>
              <w:t>escrow with a title insurance company or title insurance agent</w:t>
            </w:r>
            <w:r>
              <w:t xml:space="preserve"> operating in accordance with state law</w:t>
            </w:r>
            <w:r>
              <w:t>.</w:t>
            </w:r>
          </w:p>
          <w:p w:rsidR="00641336" w:rsidRPr="00641336" w:rsidRDefault="001E1CCA" w:rsidP="00634FF1">
            <w:pPr>
              <w:jc w:val="both"/>
            </w:pPr>
          </w:p>
        </w:tc>
      </w:tr>
    </w:tbl>
    <w:p w:rsidR="008423E4" w:rsidRPr="00BE0E75" w:rsidRDefault="001E1CC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E1CC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1CCA">
      <w:r>
        <w:separator/>
      </w:r>
    </w:p>
  </w:endnote>
  <w:endnote w:type="continuationSeparator" w:id="0">
    <w:p w:rsidR="00000000" w:rsidRDefault="001E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1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70446" w:rsidTr="009C1E9A">
      <w:trPr>
        <w:cantSplit/>
      </w:trPr>
      <w:tc>
        <w:tcPr>
          <w:tcW w:w="0" w:type="pct"/>
        </w:tcPr>
        <w:p w:rsidR="00137D90" w:rsidRDefault="001E1C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E1CC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E1CC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E1C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E1C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0446" w:rsidTr="009C1E9A">
      <w:trPr>
        <w:cantSplit/>
      </w:trPr>
      <w:tc>
        <w:tcPr>
          <w:tcW w:w="0" w:type="pct"/>
        </w:tcPr>
        <w:p w:rsidR="00EC379B" w:rsidRDefault="001E1C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E1CC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29880</w:t>
          </w:r>
        </w:p>
      </w:tc>
      <w:tc>
        <w:tcPr>
          <w:tcW w:w="2453" w:type="pct"/>
        </w:tcPr>
        <w:p w:rsidR="00EC379B" w:rsidRDefault="001E1C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19.115.1533</w:t>
          </w:r>
          <w:r>
            <w:fldChar w:fldCharType="end"/>
          </w:r>
        </w:p>
      </w:tc>
    </w:tr>
    <w:tr w:rsidR="00A70446" w:rsidTr="009C1E9A">
      <w:trPr>
        <w:cantSplit/>
      </w:trPr>
      <w:tc>
        <w:tcPr>
          <w:tcW w:w="0" w:type="pct"/>
        </w:tcPr>
        <w:p w:rsidR="00EC379B" w:rsidRDefault="001E1C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E1C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23734</w:t>
          </w:r>
        </w:p>
      </w:tc>
      <w:tc>
        <w:tcPr>
          <w:tcW w:w="2453" w:type="pct"/>
        </w:tcPr>
        <w:p w:rsidR="00EC379B" w:rsidRDefault="001E1CCA" w:rsidP="006D504F">
          <w:pPr>
            <w:pStyle w:val="Footer"/>
            <w:rPr>
              <w:rStyle w:val="PageNumber"/>
            </w:rPr>
          </w:pPr>
        </w:p>
        <w:p w:rsidR="00EC379B" w:rsidRDefault="001E1C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044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E1CC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E1CC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E1CC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1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1CCA">
      <w:r>
        <w:separator/>
      </w:r>
    </w:p>
  </w:footnote>
  <w:footnote w:type="continuationSeparator" w:id="0">
    <w:p w:rsidR="00000000" w:rsidRDefault="001E1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1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1C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1C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46"/>
    <w:rsid w:val="001E1CCA"/>
    <w:rsid w:val="00A7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C486E5-2286-4DC5-A81F-53A10757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F0D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0D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0DA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0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0DA1"/>
    <w:rPr>
      <w:b/>
      <w:bCs/>
    </w:rPr>
  </w:style>
  <w:style w:type="paragraph" w:styleId="Revision">
    <w:name w:val="Revision"/>
    <w:hidden/>
    <w:uiPriority w:val="99"/>
    <w:semiHidden/>
    <w:rsid w:val="008938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2750</Characters>
  <Application>Microsoft Office Word</Application>
  <DocSecurity>4</DocSecurity>
  <Lines>72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HB02856 (Committee Report (Substituted))</vt:lpstr>
    </vt:vector>
  </TitlesOfParts>
  <Company>State of Texas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29880</dc:subject>
  <dc:creator>State of Texas</dc:creator>
  <dc:description>HB 2856 by Morrison-(H)Business &amp; Industry (Substitute Document Number: 86R 23734)</dc:description>
  <cp:lastModifiedBy>Scotty Wimberley</cp:lastModifiedBy>
  <cp:revision>2</cp:revision>
  <cp:lastPrinted>2003-11-26T17:21:00Z</cp:lastPrinted>
  <dcterms:created xsi:type="dcterms:W3CDTF">2019-04-28T20:08:00Z</dcterms:created>
  <dcterms:modified xsi:type="dcterms:W3CDTF">2019-04-28T20:08:00Z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19.115.1533</vt:lpwstr>
  </property>
</Properties>
</file>