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43FF" w:rsidTr="00345119">
        <w:tc>
          <w:tcPr>
            <w:tcW w:w="9576" w:type="dxa"/>
            <w:noWrap/>
          </w:tcPr>
          <w:p w:rsidR="008423E4" w:rsidRPr="0022177D" w:rsidRDefault="00E4408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44089" w:rsidP="008423E4">
      <w:pPr>
        <w:jc w:val="center"/>
      </w:pPr>
    </w:p>
    <w:p w:rsidR="008423E4" w:rsidRPr="00B31F0E" w:rsidRDefault="00E44089" w:rsidP="008423E4"/>
    <w:p w:rsidR="008423E4" w:rsidRPr="00742794" w:rsidRDefault="00E4408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43FF" w:rsidTr="00345119">
        <w:tc>
          <w:tcPr>
            <w:tcW w:w="9576" w:type="dxa"/>
          </w:tcPr>
          <w:p w:rsidR="008423E4" w:rsidRPr="00861995" w:rsidRDefault="00E44089" w:rsidP="00345119">
            <w:pPr>
              <w:jc w:val="right"/>
            </w:pPr>
            <w:r>
              <w:t>C.S.H.B. 2898</w:t>
            </w:r>
          </w:p>
        </w:tc>
      </w:tr>
      <w:tr w:rsidR="009243FF" w:rsidTr="00345119">
        <w:tc>
          <w:tcPr>
            <w:tcW w:w="9576" w:type="dxa"/>
          </w:tcPr>
          <w:p w:rsidR="008423E4" w:rsidRPr="00861995" w:rsidRDefault="00E44089" w:rsidP="007446BE">
            <w:pPr>
              <w:jc w:val="right"/>
            </w:pPr>
            <w:r>
              <w:t xml:space="preserve">By: </w:t>
            </w:r>
            <w:r>
              <w:t>Fierro</w:t>
            </w:r>
          </w:p>
        </w:tc>
      </w:tr>
      <w:tr w:rsidR="009243FF" w:rsidTr="00345119">
        <w:tc>
          <w:tcPr>
            <w:tcW w:w="9576" w:type="dxa"/>
          </w:tcPr>
          <w:p w:rsidR="008423E4" w:rsidRPr="00861995" w:rsidRDefault="00E44089" w:rsidP="00345119">
            <w:pPr>
              <w:jc w:val="right"/>
            </w:pPr>
            <w:r>
              <w:t>Elections</w:t>
            </w:r>
          </w:p>
        </w:tc>
      </w:tr>
      <w:tr w:rsidR="009243FF" w:rsidTr="00345119">
        <w:tc>
          <w:tcPr>
            <w:tcW w:w="9576" w:type="dxa"/>
          </w:tcPr>
          <w:p w:rsidR="008423E4" w:rsidRDefault="00E4408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44089" w:rsidP="008423E4">
      <w:pPr>
        <w:tabs>
          <w:tab w:val="right" w:pos="9360"/>
        </w:tabs>
      </w:pPr>
    </w:p>
    <w:p w:rsidR="008423E4" w:rsidRDefault="00E44089" w:rsidP="008423E4"/>
    <w:p w:rsidR="008423E4" w:rsidRDefault="00E4408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43FF" w:rsidTr="00345119">
        <w:tc>
          <w:tcPr>
            <w:tcW w:w="9576" w:type="dxa"/>
          </w:tcPr>
          <w:p w:rsidR="008423E4" w:rsidRPr="00A8133F" w:rsidRDefault="00E44089" w:rsidP="00F81E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44089" w:rsidP="00F81E3C"/>
          <w:p w:rsidR="008423E4" w:rsidRDefault="00E44089" w:rsidP="00F81E3C">
            <w:pPr>
              <w:pStyle w:val="Header"/>
              <w:jc w:val="both"/>
            </w:pPr>
            <w:r>
              <w:t xml:space="preserve">It has been suggested that Texans attempting to vote while supervising a child often face challenges that may discourage </w:t>
            </w:r>
            <w:r>
              <w:t xml:space="preserve">them from voting, which could </w:t>
            </w:r>
            <w:r>
              <w:t xml:space="preserve">potentially reduce voter turnout. </w:t>
            </w:r>
            <w:r>
              <w:t>C.S.</w:t>
            </w:r>
            <w:r>
              <w:t>H.B.</w:t>
            </w:r>
            <w:r>
              <w:t> </w:t>
            </w:r>
            <w:r>
              <w:t>2898 seeks to address this issue by providing for the delivery of a ballot to a voter at a polling place entrance</w:t>
            </w:r>
            <w:r>
              <w:t xml:space="preserve"> or curb</w:t>
            </w:r>
            <w:r>
              <w:t xml:space="preserve"> if </w:t>
            </w:r>
            <w:r>
              <w:t xml:space="preserve">the </w:t>
            </w:r>
            <w:r>
              <w:t>voter is accompanied by their child</w:t>
            </w:r>
            <w:r>
              <w:t>.</w:t>
            </w:r>
          </w:p>
          <w:p w:rsidR="008423E4" w:rsidRPr="00E26B13" w:rsidRDefault="00E44089" w:rsidP="00F81E3C">
            <w:pPr>
              <w:rPr>
                <w:b/>
              </w:rPr>
            </w:pPr>
          </w:p>
        </w:tc>
      </w:tr>
      <w:tr w:rsidR="009243FF" w:rsidTr="00345119">
        <w:tc>
          <w:tcPr>
            <w:tcW w:w="9576" w:type="dxa"/>
          </w:tcPr>
          <w:p w:rsidR="0017725B" w:rsidRDefault="00E44089" w:rsidP="00F81E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E44089" w:rsidP="00F81E3C">
            <w:pPr>
              <w:rPr>
                <w:b/>
                <w:u w:val="single"/>
              </w:rPr>
            </w:pPr>
          </w:p>
          <w:p w:rsidR="007A45F3" w:rsidRPr="007A45F3" w:rsidRDefault="00E44089" w:rsidP="00F81E3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E44089" w:rsidP="00F81E3C">
            <w:pPr>
              <w:rPr>
                <w:b/>
                <w:u w:val="single"/>
              </w:rPr>
            </w:pPr>
          </w:p>
        </w:tc>
      </w:tr>
      <w:tr w:rsidR="009243FF" w:rsidTr="00345119">
        <w:tc>
          <w:tcPr>
            <w:tcW w:w="9576" w:type="dxa"/>
          </w:tcPr>
          <w:p w:rsidR="008423E4" w:rsidRPr="00A8133F" w:rsidRDefault="00E44089" w:rsidP="00F81E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44089" w:rsidP="00F81E3C"/>
          <w:p w:rsidR="007A45F3" w:rsidRDefault="00E44089" w:rsidP="00F81E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44089" w:rsidP="00F81E3C">
            <w:pPr>
              <w:rPr>
                <w:b/>
              </w:rPr>
            </w:pPr>
          </w:p>
        </w:tc>
      </w:tr>
      <w:tr w:rsidR="009243FF" w:rsidTr="00345119">
        <w:tc>
          <w:tcPr>
            <w:tcW w:w="9576" w:type="dxa"/>
          </w:tcPr>
          <w:p w:rsidR="008423E4" w:rsidRPr="00A8133F" w:rsidRDefault="00E44089" w:rsidP="00F81E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44089" w:rsidP="00F81E3C"/>
          <w:p w:rsidR="008423E4" w:rsidRDefault="00E44089" w:rsidP="00F81E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2898 amends the Election Code to authorize </w:t>
            </w:r>
            <w:r>
              <w:t xml:space="preserve">the </w:t>
            </w:r>
            <w:r>
              <w:t xml:space="preserve">authority conducting an </w:t>
            </w:r>
            <w:r>
              <w:t>election</w:t>
            </w:r>
            <w:r>
              <w:t xml:space="preserve"> to permit a</w:t>
            </w:r>
            <w:r>
              <w:t xml:space="preserve"> voter</w:t>
            </w:r>
            <w:r>
              <w:t xml:space="preserve"> </w:t>
            </w:r>
            <w:r>
              <w:t xml:space="preserve">who </w:t>
            </w:r>
            <w:r w:rsidRPr="00CF1EAD">
              <w:t xml:space="preserve">is a parent or legal guardian of a child who is five years of age or younger and is accompanied by </w:t>
            </w:r>
            <w:r>
              <w:t>that</w:t>
            </w:r>
            <w:r w:rsidRPr="00CF1EAD">
              <w:t xml:space="preserve"> child </w:t>
            </w:r>
            <w:r>
              <w:t>to vote</w:t>
            </w:r>
            <w:r>
              <w:t xml:space="preserve"> at a polling place entrance or </w:t>
            </w:r>
            <w:r>
              <w:t>curb.</w:t>
            </w:r>
            <w:r>
              <w:t xml:space="preserve"> The bill </w:t>
            </w:r>
            <w:r>
              <w:t xml:space="preserve">adds a temporary provision set to expire </w:t>
            </w:r>
            <w:r w:rsidRPr="00292794">
              <w:t>September 1, 2021,</w:t>
            </w:r>
            <w:r>
              <w:t xml:space="preserve"> requiring</w:t>
            </w:r>
            <w:r>
              <w:t xml:space="preserve"> the secretary of state, in cooperation with county elections administrators, to conduct a study to determine</w:t>
            </w:r>
            <w:r>
              <w:t xml:space="preserve"> the best practices in conducting voting under </w:t>
            </w:r>
            <w:r>
              <w:t>the bill's</w:t>
            </w:r>
            <w:r>
              <w:t xml:space="preserve"> provi</w:t>
            </w:r>
            <w:r>
              <w:t>sion</w:t>
            </w:r>
            <w:r>
              <w:t xml:space="preserve"> and</w:t>
            </w:r>
            <w:r>
              <w:t xml:space="preserve"> to report the study's findings to the committees of each house of the legislature with jurisdiction over elections not later than December 31, 2020.</w:t>
            </w:r>
            <w:r>
              <w:t xml:space="preserve">               </w:t>
            </w:r>
          </w:p>
          <w:p w:rsidR="008423E4" w:rsidRPr="00835628" w:rsidRDefault="00E44089" w:rsidP="00F81E3C">
            <w:pPr>
              <w:rPr>
                <w:b/>
              </w:rPr>
            </w:pPr>
          </w:p>
        </w:tc>
      </w:tr>
      <w:tr w:rsidR="009243FF" w:rsidTr="00345119">
        <w:tc>
          <w:tcPr>
            <w:tcW w:w="9576" w:type="dxa"/>
          </w:tcPr>
          <w:p w:rsidR="008423E4" w:rsidRPr="00A8133F" w:rsidRDefault="00E44089" w:rsidP="00F81E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44089" w:rsidP="00F81E3C"/>
          <w:p w:rsidR="008423E4" w:rsidRPr="003624F2" w:rsidRDefault="00E44089" w:rsidP="00F81E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44089" w:rsidP="00F81E3C">
            <w:pPr>
              <w:rPr>
                <w:b/>
              </w:rPr>
            </w:pPr>
          </w:p>
        </w:tc>
      </w:tr>
      <w:tr w:rsidR="009243FF" w:rsidTr="00345119">
        <w:tc>
          <w:tcPr>
            <w:tcW w:w="9576" w:type="dxa"/>
          </w:tcPr>
          <w:p w:rsidR="007446BE" w:rsidRDefault="00E44089" w:rsidP="00F81E3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B7EC1" w:rsidRDefault="00E44089" w:rsidP="00F81E3C">
            <w:pPr>
              <w:jc w:val="both"/>
            </w:pPr>
          </w:p>
          <w:p w:rsidR="003B7EC1" w:rsidRDefault="00E44089" w:rsidP="00F81E3C">
            <w:pPr>
              <w:jc w:val="both"/>
            </w:pPr>
            <w:r>
              <w:t>Whil</w:t>
            </w:r>
            <w:r>
              <w:t>e C.S.H.B. 2898 may differ from the original in minor or nonsubstantive ways, the following summarizes the substantial differences between the introduced and committee substitute versions of the bill.</w:t>
            </w:r>
          </w:p>
          <w:p w:rsidR="003B7EC1" w:rsidRDefault="00E44089" w:rsidP="00F81E3C">
            <w:pPr>
              <w:jc w:val="both"/>
            </w:pPr>
          </w:p>
          <w:p w:rsidR="003B7EC1" w:rsidRDefault="00E44089" w:rsidP="00F81E3C">
            <w:pPr>
              <w:jc w:val="both"/>
            </w:pPr>
            <w:r>
              <w:t xml:space="preserve">The substitute </w:t>
            </w:r>
            <w:r>
              <w:t xml:space="preserve">does not include an authorization for </w:t>
            </w:r>
            <w:r w:rsidRPr="006153D1">
              <w:t>a</w:t>
            </w:r>
            <w:r w:rsidRPr="006153D1">
              <w:t xml:space="preserve">n election officer, on a voter's request, to deliver a ballot to the voter at a polling place entrance or curb if the voter </w:t>
            </w:r>
            <w:r>
              <w:t xml:space="preserve">is a parent or legal guardian accompanied by </w:t>
            </w:r>
            <w:r w:rsidRPr="006153D1">
              <w:t xml:space="preserve">the parent's or legal guardian's </w:t>
            </w:r>
            <w:r>
              <w:t>child to the polling place</w:t>
            </w:r>
            <w:r>
              <w:t xml:space="preserve"> but includes an authorizati</w:t>
            </w:r>
            <w:r>
              <w:t xml:space="preserve">on for </w:t>
            </w:r>
            <w:r w:rsidRPr="006153D1">
              <w:t xml:space="preserve">the authority conducting an election </w:t>
            </w:r>
            <w:r>
              <w:t xml:space="preserve">instead </w:t>
            </w:r>
            <w:r w:rsidRPr="006153D1">
              <w:t>to permit a voter who is a parent or legal guardian of a</w:t>
            </w:r>
            <w:r>
              <w:t xml:space="preserve"> child</w:t>
            </w:r>
            <w:r>
              <w:t xml:space="preserve"> who is five years of age or younger</w:t>
            </w:r>
            <w:r>
              <w:t xml:space="preserve"> </w:t>
            </w:r>
            <w:r w:rsidRPr="003C6CB7">
              <w:t>and is accompanied by that child to vote at a polling place entrance or curb</w:t>
            </w:r>
            <w:r>
              <w:t xml:space="preserve">. </w:t>
            </w:r>
          </w:p>
          <w:p w:rsidR="00822568" w:rsidRDefault="00E44089" w:rsidP="00F81E3C">
            <w:pPr>
              <w:jc w:val="both"/>
            </w:pPr>
          </w:p>
          <w:p w:rsidR="00822568" w:rsidRDefault="00E44089" w:rsidP="00F81E3C">
            <w:pPr>
              <w:jc w:val="both"/>
            </w:pPr>
            <w:r>
              <w:t>The substitute includes</w:t>
            </w:r>
            <w:r>
              <w:t xml:space="preserve"> a temporary provision</w:t>
            </w:r>
            <w:r>
              <w:t xml:space="preserve"> </w:t>
            </w:r>
            <w:r>
              <w:t>requir</w:t>
            </w:r>
            <w:r>
              <w:t>ing</w:t>
            </w:r>
            <w:r>
              <w:t xml:space="preserve"> the secretary of state, in cooperation with county elections administrators, to conduct a study to determine the best practices in conducting voting under the bill's provisions and to report the study's findings to the appl</w:t>
            </w:r>
            <w:r>
              <w:t>icable legislative committees not later than December 31, 2020.</w:t>
            </w:r>
          </w:p>
          <w:p w:rsidR="003B7EC1" w:rsidRPr="003B7EC1" w:rsidRDefault="00E44089" w:rsidP="00F81E3C">
            <w:pPr>
              <w:jc w:val="both"/>
            </w:pPr>
          </w:p>
        </w:tc>
      </w:tr>
      <w:tr w:rsidR="009243FF" w:rsidTr="00345119">
        <w:tc>
          <w:tcPr>
            <w:tcW w:w="9576" w:type="dxa"/>
          </w:tcPr>
          <w:p w:rsidR="007446BE" w:rsidRPr="009C1E9A" w:rsidRDefault="00E44089" w:rsidP="00F81E3C">
            <w:pPr>
              <w:rPr>
                <w:b/>
                <w:u w:val="single"/>
              </w:rPr>
            </w:pPr>
          </w:p>
        </w:tc>
      </w:tr>
      <w:tr w:rsidR="009243FF" w:rsidTr="00345119">
        <w:tc>
          <w:tcPr>
            <w:tcW w:w="9576" w:type="dxa"/>
          </w:tcPr>
          <w:p w:rsidR="007446BE" w:rsidRPr="007446BE" w:rsidRDefault="00E44089" w:rsidP="00F81E3C">
            <w:pPr>
              <w:jc w:val="both"/>
            </w:pPr>
          </w:p>
        </w:tc>
      </w:tr>
    </w:tbl>
    <w:p w:rsidR="008423E4" w:rsidRPr="00BE0E75" w:rsidRDefault="00E4408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4408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4089">
      <w:r>
        <w:separator/>
      </w:r>
    </w:p>
  </w:endnote>
  <w:endnote w:type="continuationSeparator" w:id="0">
    <w:p w:rsidR="00000000" w:rsidRDefault="00E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43FF" w:rsidTr="009C1E9A">
      <w:trPr>
        <w:cantSplit/>
      </w:trPr>
      <w:tc>
        <w:tcPr>
          <w:tcW w:w="0" w:type="pct"/>
        </w:tcPr>
        <w:p w:rsidR="00137D90" w:rsidRDefault="00E440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440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4408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440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440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43FF" w:rsidTr="009C1E9A">
      <w:trPr>
        <w:cantSplit/>
      </w:trPr>
      <w:tc>
        <w:tcPr>
          <w:tcW w:w="0" w:type="pct"/>
        </w:tcPr>
        <w:p w:rsidR="00EC379B" w:rsidRDefault="00E4408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4408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30580</w:t>
          </w:r>
        </w:p>
      </w:tc>
      <w:tc>
        <w:tcPr>
          <w:tcW w:w="2453" w:type="pct"/>
        </w:tcPr>
        <w:p w:rsidR="00EC379B" w:rsidRDefault="00E440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19.119.924</w:t>
          </w:r>
          <w:r>
            <w:fldChar w:fldCharType="end"/>
          </w:r>
        </w:p>
      </w:tc>
    </w:tr>
    <w:tr w:rsidR="009243FF" w:rsidTr="009C1E9A">
      <w:trPr>
        <w:cantSplit/>
      </w:trPr>
      <w:tc>
        <w:tcPr>
          <w:tcW w:w="0" w:type="pct"/>
        </w:tcPr>
        <w:p w:rsidR="00EC379B" w:rsidRDefault="00E440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4408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24156</w:t>
          </w:r>
        </w:p>
      </w:tc>
      <w:tc>
        <w:tcPr>
          <w:tcW w:w="2453" w:type="pct"/>
        </w:tcPr>
        <w:p w:rsidR="00EC379B" w:rsidRDefault="00E44089" w:rsidP="006D504F">
          <w:pPr>
            <w:pStyle w:val="Footer"/>
            <w:rPr>
              <w:rStyle w:val="PageNumber"/>
            </w:rPr>
          </w:pPr>
        </w:p>
        <w:p w:rsidR="00EC379B" w:rsidRDefault="00E4408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43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4408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4408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4408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4089">
      <w:r>
        <w:separator/>
      </w:r>
    </w:p>
  </w:footnote>
  <w:footnote w:type="continuationSeparator" w:id="0">
    <w:p w:rsidR="00000000" w:rsidRDefault="00E4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4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FF"/>
    <w:rsid w:val="009243FF"/>
    <w:rsid w:val="00E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1FA6A9-E690-4DCB-893C-182C3DF1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45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5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5F3"/>
    <w:rPr>
      <w:b/>
      <w:bCs/>
    </w:rPr>
  </w:style>
  <w:style w:type="paragraph" w:styleId="Revision">
    <w:name w:val="Revision"/>
    <w:hidden/>
    <w:uiPriority w:val="99"/>
    <w:semiHidden/>
    <w:rsid w:val="007A4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2338</Characters>
  <Application>Microsoft Office Word</Application>
  <DocSecurity>4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HB02898 (Committee Report (Substituted))</vt:lpstr>
    </vt:vector>
  </TitlesOfParts>
  <Company>State of Texas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30580</dc:subject>
  <dc:creator>State of Texas</dc:creator>
  <dc:description>HB 2898 by Fierro-(H)Elections (Substitute Document Number: 86R 24156)</dc:description>
  <cp:lastModifiedBy>Erin Conway</cp:lastModifiedBy>
  <cp:revision>2</cp:revision>
  <cp:lastPrinted>2003-11-26T17:21:00Z</cp:lastPrinted>
  <dcterms:created xsi:type="dcterms:W3CDTF">2019-04-30T19:56:00Z</dcterms:created>
  <dcterms:modified xsi:type="dcterms:W3CDTF">2019-04-30T19:56:00Z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19.119.924</vt:lpwstr>
  </property>
</Properties>
</file>