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C9A" w:rsidRDefault="001D2C9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B3AE533016443A48B09CBC4B6D40432"/>
          </w:placeholder>
        </w:sdtPr>
        <w:sdtContent>
          <w:r w:rsidRPr="005C2A78">
            <w:rPr>
              <w:rFonts w:cs="Times New Roman"/>
              <w:b/>
              <w:szCs w:val="24"/>
              <w:u w:val="single"/>
            </w:rPr>
            <w:t>BILL ANALYSIS</w:t>
          </w:r>
        </w:sdtContent>
      </w:sdt>
    </w:p>
    <w:p w:rsidR="001D2C9A" w:rsidRPr="00585C31" w:rsidRDefault="001D2C9A" w:rsidP="000F1DF9">
      <w:pPr>
        <w:spacing w:after="0" w:line="240" w:lineRule="auto"/>
        <w:rPr>
          <w:rFonts w:cs="Times New Roman"/>
          <w:szCs w:val="24"/>
        </w:rPr>
      </w:pPr>
    </w:p>
    <w:p w:rsidR="001D2C9A" w:rsidRPr="00585C31" w:rsidRDefault="001D2C9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D2C9A" w:rsidTr="000F1DF9">
        <w:tc>
          <w:tcPr>
            <w:tcW w:w="2718" w:type="dxa"/>
          </w:tcPr>
          <w:p w:rsidR="001D2C9A" w:rsidRPr="005C2A78" w:rsidRDefault="001D2C9A" w:rsidP="006D756B">
            <w:pPr>
              <w:rPr>
                <w:rFonts w:cs="Times New Roman"/>
                <w:szCs w:val="24"/>
              </w:rPr>
            </w:pPr>
            <w:sdt>
              <w:sdtPr>
                <w:rPr>
                  <w:rFonts w:cs="Times New Roman"/>
                  <w:szCs w:val="24"/>
                </w:rPr>
                <w:alias w:val="Agency Title"/>
                <w:tag w:val="AgencyTitleContentControl"/>
                <w:id w:val="1920747753"/>
                <w:lock w:val="sdtContentLocked"/>
                <w:placeholder>
                  <w:docPart w:val="DCB9861642E64C4E94A3E8B286200C16"/>
                </w:placeholder>
              </w:sdtPr>
              <w:sdtEndPr>
                <w:rPr>
                  <w:rFonts w:cstheme="minorBidi"/>
                  <w:szCs w:val="22"/>
                </w:rPr>
              </w:sdtEndPr>
              <w:sdtContent>
                <w:r>
                  <w:rPr>
                    <w:rFonts w:cs="Times New Roman"/>
                    <w:szCs w:val="24"/>
                  </w:rPr>
                  <w:t>Senate Research Center</w:t>
                </w:r>
              </w:sdtContent>
            </w:sdt>
          </w:p>
        </w:tc>
        <w:tc>
          <w:tcPr>
            <w:tcW w:w="6858" w:type="dxa"/>
          </w:tcPr>
          <w:p w:rsidR="001D2C9A" w:rsidRPr="00FF6471" w:rsidRDefault="001D2C9A" w:rsidP="000F1DF9">
            <w:pPr>
              <w:jc w:val="right"/>
              <w:rPr>
                <w:rFonts w:cs="Times New Roman"/>
                <w:szCs w:val="24"/>
              </w:rPr>
            </w:pPr>
            <w:sdt>
              <w:sdtPr>
                <w:rPr>
                  <w:rFonts w:cs="Times New Roman"/>
                  <w:szCs w:val="24"/>
                </w:rPr>
                <w:alias w:val="Bill Number"/>
                <w:tag w:val="BillNumberOne"/>
                <w:id w:val="-410784069"/>
                <w:lock w:val="sdtContentLocked"/>
                <w:placeholder>
                  <w:docPart w:val="0F14D0AB62644904970A29594FA709A5"/>
                </w:placeholder>
              </w:sdtPr>
              <w:sdtContent>
                <w:r>
                  <w:rPr>
                    <w:rFonts w:cs="Times New Roman"/>
                    <w:szCs w:val="24"/>
                  </w:rPr>
                  <w:t>H.B. 2955</w:t>
                </w:r>
              </w:sdtContent>
            </w:sdt>
          </w:p>
        </w:tc>
      </w:tr>
      <w:tr w:rsidR="001D2C9A" w:rsidTr="000F1DF9">
        <w:sdt>
          <w:sdtPr>
            <w:rPr>
              <w:rFonts w:cs="Times New Roman"/>
              <w:szCs w:val="24"/>
            </w:rPr>
            <w:alias w:val="TLCNumber"/>
            <w:tag w:val="TLCNumber"/>
            <w:id w:val="-542600604"/>
            <w:lock w:val="sdtLocked"/>
            <w:placeholder>
              <w:docPart w:val="EBD172DFD16747898CB7EFA465AAB9A2"/>
            </w:placeholder>
          </w:sdtPr>
          <w:sdtContent>
            <w:tc>
              <w:tcPr>
                <w:tcW w:w="2718" w:type="dxa"/>
              </w:tcPr>
              <w:p w:rsidR="001D2C9A" w:rsidRPr="000F1DF9" w:rsidRDefault="001D2C9A" w:rsidP="00C65088">
                <w:pPr>
                  <w:rPr>
                    <w:rFonts w:cs="Times New Roman"/>
                    <w:szCs w:val="24"/>
                  </w:rPr>
                </w:pPr>
                <w:r>
                  <w:rPr>
                    <w:rFonts w:cs="Times New Roman"/>
                    <w:szCs w:val="24"/>
                  </w:rPr>
                  <w:t>86R19836 YDB-F</w:t>
                </w:r>
              </w:p>
            </w:tc>
          </w:sdtContent>
        </w:sdt>
        <w:tc>
          <w:tcPr>
            <w:tcW w:w="6858" w:type="dxa"/>
          </w:tcPr>
          <w:p w:rsidR="001D2C9A" w:rsidRPr="005C2A78" w:rsidRDefault="001D2C9A" w:rsidP="006D756B">
            <w:pPr>
              <w:jc w:val="right"/>
              <w:rPr>
                <w:rFonts w:cs="Times New Roman"/>
                <w:szCs w:val="24"/>
              </w:rPr>
            </w:pPr>
            <w:sdt>
              <w:sdtPr>
                <w:rPr>
                  <w:rFonts w:cs="Times New Roman"/>
                  <w:szCs w:val="24"/>
                </w:rPr>
                <w:alias w:val="Author Label"/>
                <w:tag w:val="By"/>
                <w:id w:val="72399597"/>
                <w:lock w:val="sdtLocked"/>
                <w:placeholder>
                  <w:docPart w:val="1392026A71174C059693E777F2252B0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1023EC2EA474D0A972C7C5390CFD80E"/>
                </w:placeholder>
              </w:sdtPr>
              <w:sdtContent>
                <w:r>
                  <w:rPr>
                    <w:rFonts w:cs="Times New Roman"/>
                    <w:szCs w:val="24"/>
                  </w:rPr>
                  <w:t>Price et al.</w:t>
                </w:r>
              </w:sdtContent>
            </w:sdt>
            <w:sdt>
              <w:sdtPr>
                <w:rPr>
                  <w:rFonts w:cs="Times New Roman"/>
                  <w:szCs w:val="24"/>
                </w:rPr>
                <w:alias w:val="Sponsor"/>
                <w:tag w:val="Sponsor"/>
                <w:id w:val="-2039656131"/>
                <w:lock w:val="sdtContentLocked"/>
                <w:placeholder>
                  <w:docPart w:val="42D9070813BC4F4698F320708BCB057E"/>
                </w:placeholder>
              </w:sdtPr>
              <w:sdtContent>
                <w:r>
                  <w:rPr>
                    <w:rFonts w:cs="Times New Roman"/>
                    <w:szCs w:val="24"/>
                  </w:rPr>
                  <w:t xml:space="preserve"> (Zaffirini)</w:t>
                </w:r>
              </w:sdtContent>
            </w:sdt>
          </w:p>
        </w:tc>
      </w:tr>
      <w:tr w:rsidR="001D2C9A" w:rsidTr="000F1DF9">
        <w:tc>
          <w:tcPr>
            <w:tcW w:w="2718" w:type="dxa"/>
          </w:tcPr>
          <w:p w:rsidR="001D2C9A" w:rsidRPr="00BC7495" w:rsidRDefault="001D2C9A" w:rsidP="000F1DF9">
            <w:pPr>
              <w:rPr>
                <w:rFonts w:cs="Times New Roman"/>
                <w:szCs w:val="24"/>
              </w:rPr>
            </w:pPr>
          </w:p>
        </w:tc>
        <w:sdt>
          <w:sdtPr>
            <w:rPr>
              <w:rFonts w:cs="Times New Roman"/>
              <w:szCs w:val="24"/>
            </w:rPr>
            <w:alias w:val="Committee"/>
            <w:tag w:val="Committee"/>
            <w:id w:val="1914272295"/>
            <w:lock w:val="sdtContentLocked"/>
            <w:placeholder>
              <w:docPart w:val="D67936E884D441B1A9AD99BF3C0D8A08"/>
            </w:placeholder>
          </w:sdtPr>
          <w:sdtContent>
            <w:tc>
              <w:tcPr>
                <w:tcW w:w="6858" w:type="dxa"/>
              </w:tcPr>
              <w:p w:rsidR="001D2C9A" w:rsidRPr="00FF6471" w:rsidRDefault="001D2C9A" w:rsidP="000F1DF9">
                <w:pPr>
                  <w:jc w:val="right"/>
                  <w:rPr>
                    <w:rFonts w:cs="Times New Roman"/>
                    <w:szCs w:val="24"/>
                  </w:rPr>
                </w:pPr>
                <w:r>
                  <w:rPr>
                    <w:rFonts w:cs="Times New Roman"/>
                    <w:szCs w:val="24"/>
                  </w:rPr>
                  <w:t>State Affairs</w:t>
                </w:r>
              </w:p>
            </w:tc>
          </w:sdtContent>
        </w:sdt>
      </w:tr>
      <w:tr w:rsidR="001D2C9A" w:rsidTr="000F1DF9">
        <w:tc>
          <w:tcPr>
            <w:tcW w:w="2718" w:type="dxa"/>
          </w:tcPr>
          <w:p w:rsidR="001D2C9A" w:rsidRPr="00BC7495" w:rsidRDefault="001D2C9A" w:rsidP="000F1DF9">
            <w:pPr>
              <w:rPr>
                <w:rFonts w:cs="Times New Roman"/>
                <w:szCs w:val="24"/>
              </w:rPr>
            </w:pPr>
          </w:p>
        </w:tc>
        <w:sdt>
          <w:sdtPr>
            <w:rPr>
              <w:rFonts w:cs="Times New Roman"/>
              <w:szCs w:val="24"/>
            </w:rPr>
            <w:alias w:val="Date"/>
            <w:tag w:val="DateContentControl"/>
            <w:id w:val="1178081906"/>
            <w:lock w:val="sdtLocked"/>
            <w:placeholder>
              <w:docPart w:val="73E907B8775A48CAB1FACFC6740D476E"/>
            </w:placeholder>
            <w:date w:fullDate="2019-05-10T00:00:00Z">
              <w:dateFormat w:val="M/d/yyyy"/>
              <w:lid w:val="en-US"/>
              <w:storeMappedDataAs w:val="dateTime"/>
              <w:calendar w:val="gregorian"/>
            </w:date>
          </w:sdtPr>
          <w:sdtContent>
            <w:tc>
              <w:tcPr>
                <w:tcW w:w="6858" w:type="dxa"/>
              </w:tcPr>
              <w:p w:rsidR="001D2C9A" w:rsidRPr="00FF6471" w:rsidRDefault="001D2C9A" w:rsidP="000F1DF9">
                <w:pPr>
                  <w:jc w:val="right"/>
                  <w:rPr>
                    <w:rFonts w:cs="Times New Roman"/>
                    <w:szCs w:val="24"/>
                  </w:rPr>
                </w:pPr>
                <w:r>
                  <w:rPr>
                    <w:rFonts w:cs="Times New Roman"/>
                    <w:szCs w:val="24"/>
                  </w:rPr>
                  <w:t>5/10/2019</w:t>
                </w:r>
              </w:p>
            </w:tc>
          </w:sdtContent>
        </w:sdt>
      </w:tr>
      <w:tr w:rsidR="001D2C9A" w:rsidTr="000F1DF9">
        <w:tc>
          <w:tcPr>
            <w:tcW w:w="2718" w:type="dxa"/>
          </w:tcPr>
          <w:p w:rsidR="001D2C9A" w:rsidRPr="00BC7495" w:rsidRDefault="001D2C9A" w:rsidP="000F1DF9">
            <w:pPr>
              <w:rPr>
                <w:rFonts w:cs="Times New Roman"/>
                <w:szCs w:val="24"/>
              </w:rPr>
            </w:pPr>
          </w:p>
        </w:tc>
        <w:sdt>
          <w:sdtPr>
            <w:rPr>
              <w:rFonts w:cs="Times New Roman"/>
              <w:szCs w:val="24"/>
            </w:rPr>
            <w:alias w:val="BA Version"/>
            <w:tag w:val="BAVersion"/>
            <w:id w:val="-1685590809"/>
            <w:lock w:val="sdtContentLocked"/>
            <w:placeholder>
              <w:docPart w:val="5D411737ABE44EFDB69D8073EB3920FA"/>
            </w:placeholder>
          </w:sdtPr>
          <w:sdtContent>
            <w:tc>
              <w:tcPr>
                <w:tcW w:w="6858" w:type="dxa"/>
              </w:tcPr>
              <w:p w:rsidR="001D2C9A" w:rsidRPr="00FF6471" w:rsidRDefault="001D2C9A" w:rsidP="000F1DF9">
                <w:pPr>
                  <w:jc w:val="right"/>
                  <w:rPr>
                    <w:rFonts w:cs="Times New Roman"/>
                    <w:szCs w:val="24"/>
                  </w:rPr>
                </w:pPr>
                <w:r>
                  <w:rPr>
                    <w:rFonts w:cs="Times New Roman"/>
                    <w:szCs w:val="24"/>
                  </w:rPr>
                  <w:t>Engrossed</w:t>
                </w:r>
              </w:p>
            </w:tc>
          </w:sdtContent>
        </w:sdt>
      </w:tr>
    </w:tbl>
    <w:p w:rsidR="001D2C9A" w:rsidRPr="00FF6471" w:rsidRDefault="001D2C9A" w:rsidP="000F1DF9">
      <w:pPr>
        <w:spacing w:after="0" w:line="240" w:lineRule="auto"/>
        <w:rPr>
          <w:rFonts w:cs="Times New Roman"/>
          <w:szCs w:val="24"/>
        </w:rPr>
      </w:pPr>
    </w:p>
    <w:p w:rsidR="001D2C9A" w:rsidRPr="00FF6471" w:rsidRDefault="001D2C9A" w:rsidP="000F1DF9">
      <w:pPr>
        <w:spacing w:after="0" w:line="240" w:lineRule="auto"/>
        <w:rPr>
          <w:rFonts w:cs="Times New Roman"/>
          <w:szCs w:val="24"/>
        </w:rPr>
      </w:pPr>
    </w:p>
    <w:p w:rsidR="001D2C9A" w:rsidRPr="00FF6471" w:rsidRDefault="001D2C9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5810C8993894687961307840982748B"/>
        </w:placeholder>
      </w:sdtPr>
      <w:sdtContent>
        <w:p w:rsidR="001D2C9A" w:rsidRDefault="001D2C9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2CB02A7A0F44A7E96B521640F34667B"/>
        </w:placeholder>
      </w:sdtPr>
      <w:sdtContent>
        <w:p w:rsidR="001D2C9A" w:rsidRDefault="001D2C9A" w:rsidP="001D2C9A">
          <w:pPr>
            <w:pStyle w:val="NormalWeb"/>
            <w:spacing w:before="0" w:beforeAutospacing="0" w:after="0" w:afterAutospacing="0"/>
            <w:jc w:val="both"/>
            <w:divId w:val="109280438"/>
            <w:rPr>
              <w:rFonts w:eastAsia="Times New Roman"/>
              <w:bCs/>
            </w:rPr>
          </w:pPr>
        </w:p>
        <w:p w:rsidR="001D2C9A" w:rsidRPr="004F5B1F" w:rsidRDefault="001D2C9A" w:rsidP="001D2C9A">
          <w:pPr>
            <w:pStyle w:val="NormalWeb"/>
            <w:spacing w:before="0" w:beforeAutospacing="0" w:after="0" w:afterAutospacing="0"/>
            <w:jc w:val="both"/>
            <w:divId w:val="109280438"/>
          </w:pPr>
          <w:r w:rsidRPr="004F5B1F">
            <w:t xml:space="preserve">The nearly two hundred specialty courts throughout Texas, including DWI courts, drug courts, veteran courts, and mental health courts, play an important role in our judicial system. Better coordination, however, is needed among the </w:t>
          </w:r>
          <w:r>
            <w:t>criminal justice d</w:t>
          </w:r>
          <w:r w:rsidRPr="004F5B1F">
            <w:t>ivision of the Office of the Governor, the Office of Court Administration of the Texas Judicial System (OCA), and the Texas Judicial Council (TJC).</w:t>
          </w:r>
        </w:p>
        <w:p w:rsidR="001D2C9A" w:rsidRPr="004F5B1F" w:rsidRDefault="001D2C9A" w:rsidP="001D2C9A">
          <w:pPr>
            <w:pStyle w:val="NormalWeb"/>
            <w:spacing w:before="0" w:beforeAutospacing="0" w:after="0" w:afterAutospacing="0"/>
            <w:jc w:val="both"/>
            <w:divId w:val="109280438"/>
          </w:pPr>
          <w:r w:rsidRPr="004F5B1F">
            <w:t> </w:t>
          </w:r>
        </w:p>
        <w:p w:rsidR="001D2C9A" w:rsidRPr="004F5B1F" w:rsidRDefault="001D2C9A" w:rsidP="001D2C9A">
          <w:pPr>
            <w:pStyle w:val="NormalWeb"/>
            <w:spacing w:before="0" w:beforeAutospacing="0" w:after="0" w:afterAutospacing="0"/>
            <w:jc w:val="both"/>
            <w:divId w:val="109280438"/>
          </w:pPr>
          <w:r w:rsidRPr="004F5B1F">
            <w:t>H</w:t>
          </w:r>
          <w:r>
            <w:t>.</w:t>
          </w:r>
          <w:r w:rsidRPr="004F5B1F">
            <w:t>B</w:t>
          </w:r>
          <w:r>
            <w:t>.</w:t>
          </w:r>
          <w:r w:rsidRPr="004F5B1F">
            <w:t xml:space="preserve"> 2955 would require OCA to coordinate with and provi</w:t>
          </w:r>
          <w:r>
            <w:t>de information to the criminal justice d</w:t>
          </w:r>
          <w:r w:rsidRPr="004F5B1F">
            <w:t>ivision. It also would require specialty courts to regi</w:t>
          </w:r>
          <w:r>
            <w:t>ster with OCA, rather than the criminal justice d</w:t>
          </w:r>
          <w:r w:rsidRPr="004F5B1F">
            <w:t>ivision, before beginning operations. What's more, OCA would be responsible for monitoring specialty court compliance with programmatic best practices, which are recommended by the Specialty Courts Advisory Council and approved by TJC. OCA w</w:t>
          </w:r>
          <w:r>
            <w:t>ould be required to notify the criminal justice d</w:t>
          </w:r>
          <w:r w:rsidRPr="004F5B1F">
            <w:t>ivision of noncompliance. Finally, OCA would provide technical assistance to specialty courts that request it. This would increase specialty court reporting efficiency while ensuring proper oversight.</w:t>
          </w:r>
        </w:p>
        <w:p w:rsidR="001D2C9A" w:rsidRPr="00D70925" w:rsidRDefault="001D2C9A" w:rsidP="001D2C9A">
          <w:pPr>
            <w:spacing w:after="0" w:line="240" w:lineRule="auto"/>
            <w:jc w:val="both"/>
            <w:rPr>
              <w:rFonts w:eastAsia="Times New Roman" w:cs="Times New Roman"/>
              <w:bCs/>
              <w:szCs w:val="24"/>
            </w:rPr>
          </w:pPr>
        </w:p>
      </w:sdtContent>
    </w:sdt>
    <w:p w:rsidR="001D2C9A" w:rsidRDefault="001D2C9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2955 </w:t>
      </w:r>
      <w:bookmarkStart w:id="1" w:name="AmendsCurrentLaw"/>
      <w:bookmarkEnd w:id="1"/>
      <w:r>
        <w:rPr>
          <w:rFonts w:cs="Times New Roman"/>
          <w:szCs w:val="24"/>
        </w:rPr>
        <w:t>amends current law relating to oversight of specialty court programs.</w:t>
      </w:r>
    </w:p>
    <w:p w:rsidR="001D2C9A" w:rsidRPr="004F5B1F" w:rsidRDefault="001D2C9A" w:rsidP="000F1DF9">
      <w:pPr>
        <w:spacing w:after="0" w:line="240" w:lineRule="auto"/>
        <w:jc w:val="both"/>
        <w:rPr>
          <w:rFonts w:eastAsia="Times New Roman" w:cs="Times New Roman"/>
          <w:szCs w:val="24"/>
        </w:rPr>
      </w:pPr>
    </w:p>
    <w:p w:rsidR="001D2C9A" w:rsidRPr="005C2A78" w:rsidRDefault="001D2C9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3052D57AB34400FB6BB0398BC41178C"/>
          </w:placeholder>
        </w:sdtPr>
        <w:sdtContent>
          <w:r>
            <w:rPr>
              <w:rFonts w:eastAsia="Times New Roman" w:cs="Times New Roman"/>
              <w:b/>
              <w:szCs w:val="24"/>
              <w:u w:val="single"/>
            </w:rPr>
            <w:t>RULEMAKING AUTHORITY</w:t>
          </w:r>
        </w:sdtContent>
      </w:sdt>
    </w:p>
    <w:p w:rsidR="001D2C9A" w:rsidRPr="006529C4" w:rsidRDefault="001D2C9A" w:rsidP="00774EC7">
      <w:pPr>
        <w:spacing w:after="0" w:line="240" w:lineRule="auto"/>
        <w:jc w:val="both"/>
        <w:rPr>
          <w:rFonts w:cs="Times New Roman"/>
          <w:szCs w:val="24"/>
        </w:rPr>
      </w:pPr>
    </w:p>
    <w:p w:rsidR="001D2C9A" w:rsidRPr="006529C4" w:rsidRDefault="001D2C9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D2C9A" w:rsidRPr="006529C4" w:rsidRDefault="001D2C9A" w:rsidP="00774EC7">
      <w:pPr>
        <w:spacing w:after="0" w:line="240" w:lineRule="auto"/>
        <w:jc w:val="both"/>
        <w:rPr>
          <w:rFonts w:cs="Times New Roman"/>
          <w:szCs w:val="24"/>
        </w:rPr>
      </w:pPr>
    </w:p>
    <w:p w:rsidR="001D2C9A" w:rsidRPr="005C2A78" w:rsidRDefault="001D2C9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9F58B80856E42EFA8FD5CBD1E912E06"/>
          </w:placeholder>
        </w:sdtPr>
        <w:sdtContent>
          <w:r>
            <w:rPr>
              <w:rFonts w:eastAsia="Times New Roman" w:cs="Times New Roman"/>
              <w:b/>
              <w:szCs w:val="24"/>
              <w:u w:val="single"/>
            </w:rPr>
            <w:t>SECTION BY SECTION ANALYSIS</w:t>
          </w:r>
        </w:sdtContent>
      </w:sdt>
    </w:p>
    <w:p w:rsidR="001D2C9A" w:rsidRPr="005C2A78" w:rsidRDefault="001D2C9A" w:rsidP="000F1DF9">
      <w:pPr>
        <w:spacing w:after="0" w:line="240" w:lineRule="auto"/>
        <w:jc w:val="both"/>
        <w:rPr>
          <w:rFonts w:eastAsia="Times New Roman" w:cs="Times New Roman"/>
          <w:szCs w:val="24"/>
        </w:rPr>
      </w:pPr>
    </w:p>
    <w:p w:rsidR="001D2C9A" w:rsidRPr="004F5B1F" w:rsidRDefault="001D2C9A" w:rsidP="00A631E4">
      <w:pPr>
        <w:spacing w:after="0" w:line="240" w:lineRule="auto"/>
        <w:jc w:val="both"/>
        <w:rPr>
          <w:rFonts w:eastAsia="Times New Roman" w:cs="Times New Roman"/>
          <w:szCs w:val="24"/>
        </w:rPr>
      </w:pPr>
      <w:r w:rsidRPr="004F5B1F">
        <w:rPr>
          <w:rFonts w:eastAsia="Times New Roman" w:cs="Times New Roman"/>
          <w:szCs w:val="24"/>
        </w:rPr>
        <w:t>SECTION 1.</w:t>
      </w:r>
      <w:r>
        <w:rPr>
          <w:rFonts w:eastAsia="Times New Roman" w:cs="Times New Roman"/>
          <w:szCs w:val="24"/>
        </w:rPr>
        <w:t xml:space="preserve"> Amends </w:t>
      </w:r>
      <w:r w:rsidRPr="004F5B1F">
        <w:rPr>
          <w:rFonts w:eastAsia="Times New Roman" w:cs="Times New Roman"/>
          <w:szCs w:val="24"/>
        </w:rPr>
        <w:t>Se</w:t>
      </w:r>
      <w:r>
        <w:rPr>
          <w:rFonts w:eastAsia="Times New Roman" w:cs="Times New Roman"/>
          <w:szCs w:val="24"/>
        </w:rPr>
        <w:t xml:space="preserve">ction 121.002, Government Code, </w:t>
      </w:r>
      <w:r w:rsidRPr="004F5B1F">
        <w:rPr>
          <w:rFonts w:eastAsia="Times New Roman" w:cs="Times New Roman"/>
          <w:szCs w:val="24"/>
        </w:rPr>
        <w:t>by amending Subsections (c) and (d) and a</w:t>
      </w:r>
      <w:r>
        <w:rPr>
          <w:rFonts w:eastAsia="Times New Roman" w:cs="Times New Roman"/>
          <w:szCs w:val="24"/>
        </w:rPr>
        <w:t xml:space="preserve">dding Subsections (f) and (g), </w:t>
      </w:r>
      <w:r w:rsidRPr="004F5B1F">
        <w:rPr>
          <w:rFonts w:eastAsia="Times New Roman" w:cs="Times New Roman"/>
          <w:szCs w:val="24"/>
        </w:rPr>
        <w:t>as follows:</w:t>
      </w:r>
    </w:p>
    <w:p w:rsidR="001D2C9A" w:rsidRPr="004F5B1F" w:rsidRDefault="001D2C9A" w:rsidP="00A631E4">
      <w:pPr>
        <w:spacing w:after="0" w:line="240" w:lineRule="auto"/>
        <w:jc w:val="both"/>
        <w:rPr>
          <w:rFonts w:eastAsia="Times New Roman" w:cs="Times New Roman"/>
          <w:szCs w:val="24"/>
        </w:rPr>
      </w:pPr>
    </w:p>
    <w:p w:rsidR="001D2C9A" w:rsidRPr="004F5B1F" w:rsidRDefault="001D2C9A" w:rsidP="00A631E4">
      <w:pPr>
        <w:spacing w:after="0" w:line="240" w:lineRule="auto"/>
        <w:ind w:left="720"/>
        <w:jc w:val="both"/>
        <w:rPr>
          <w:rFonts w:eastAsia="Times New Roman" w:cs="Times New Roman"/>
          <w:szCs w:val="24"/>
        </w:rPr>
      </w:pPr>
      <w:r w:rsidRPr="004F5B1F">
        <w:rPr>
          <w:rFonts w:eastAsia="Times New Roman" w:cs="Times New Roman"/>
          <w:szCs w:val="24"/>
        </w:rPr>
        <w:t>(c)</w:t>
      </w:r>
      <w:r>
        <w:rPr>
          <w:rFonts w:eastAsia="Times New Roman" w:cs="Times New Roman"/>
          <w:szCs w:val="24"/>
        </w:rPr>
        <w:t xml:space="preserve"> Prohibits a specialty court program (program), n</w:t>
      </w:r>
      <w:r w:rsidRPr="004F5B1F">
        <w:rPr>
          <w:rFonts w:eastAsia="Times New Roman" w:cs="Times New Roman"/>
          <w:szCs w:val="24"/>
        </w:rPr>
        <w:t xml:space="preserve">otwithstanding any other law, </w:t>
      </w:r>
      <w:r>
        <w:rPr>
          <w:rFonts w:eastAsia="Times New Roman" w:cs="Times New Roman"/>
          <w:szCs w:val="24"/>
        </w:rPr>
        <w:t>from operating</w:t>
      </w:r>
      <w:r w:rsidRPr="004F5B1F">
        <w:rPr>
          <w:rFonts w:eastAsia="Times New Roman" w:cs="Times New Roman"/>
          <w:szCs w:val="24"/>
        </w:rPr>
        <w:t xml:space="preserve"> until the judge, magistrate, or coordinator:</w:t>
      </w:r>
    </w:p>
    <w:p w:rsidR="001D2C9A" w:rsidRPr="004F5B1F" w:rsidRDefault="001D2C9A" w:rsidP="00A631E4">
      <w:pPr>
        <w:spacing w:after="0" w:line="240" w:lineRule="auto"/>
        <w:ind w:left="720"/>
        <w:jc w:val="both"/>
        <w:rPr>
          <w:rFonts w:eastAsia="Times New Roman" w:cs="Times New Roman"/>
          <w:szCs w:val="24"/>
        </w:rPr>
      </w:pPr>
    </w:p>
    <w:p w:rsidR="001D2C9A" w:rsidRPr="004F5B1F" w:rsidRDefault="001D2C9A" w:rsidP="00A631E4">
      <w:pPr>
        <w:spacing w:after="0" w:line="240" w:lineRule="auto"/>
        <w:ind w:left="1440"/>
        <w:jc w:val="both"/>
        <w:rPr>
          <w:rFonts w:eastAsia="Times New Roman" w:cs="Times New Roman"/>
          <w:szCs w:val="24"/>
        </w:rPr>
      </w:pPr>
      <w:r w:rsidRPr="004F5B1F">
        <w:rPr>
          <w:rFonts w:eastAsia="Times New Roman" w:cs="Times New Roman"/>
          <w:szCs w:val="24"/>
        </w:rPr>
        <w:t>(1)</w:t>
      </w:r>
      <w:r>
        <w:rPr>
          <w:rFonts w:eastAsia="Times New Roman" w:cs="Times New Roman"/>
          <w:szCs w:val="24"/>
        </w:rPr>
        <w:t xml:space="preserve"> </w:t>
      </w:r>
      <w:r w:rsidRPr="004F5B1F">
        <w:rPr>
          <w:rFonts w:eastAsia="Times New Roman" w:cs="Times New Roman"/>
          <w:szCs w:val="24"/>
        </w:rPr>
        <w:t>provides to the Office of Court Administrati</w:t>
      </w:r>
      <w:r>
        <w:rPr>
          <w:rFonts w:eastAsia="Times New Roman" w:cs="Times New Roman"/>
          <w:szCs w:val="24"/>
        </w:rPr>
        <w:t xml:space="preserve">on of the Texas Judicial System (OCA), rather than the </w:t>
      </w:r>
      <w:r w:rsidRPr="004F5B1F">
        <w:rPr>
          <w:rFonts w:eastAsia="Times New Roman" w:cs="Times New Roman"/>
          <w:szCs w:val="24"/>
        </w:rPr>
        <w:t>criminal justice di</w:t>
      </w:r>
      <w:r>
        <w:rPr>
          <w:rFonts w:eastAsia="Times New Roman" w:cs="Times New Roman"/>
          <w:szCs w:val="24"/>
        </w:rPr>
        <w:t>vision of the Office of the Governor (division)</w:t>
      </w:r>
      <w:r w:rsidRPr="004F5B1F">
        <w:rPr>
          <w:rFonts w:eastAsia="Times New Roman" w:cs="Times New Roman"/>
          <w:szCs w:val="24"/>
        </w:rPr>
        <w:t>:</w:t>
      </w:r>
    </w:p>
    <w:p w:rsidR="001D2C9A" w:rsidRPr="004F5B1F" w:rsidRDefault="001D2C9A" w:rsidP="00A631E4">
      <w:pPr>
        <w:spacing w:after="0" w:line="240" w:lineRule="auto"/>
        <w:ind w:left="1440"/>
        <w:jc w:val="both"/>
        <w:rPr>
          <w:rFonts w:eastAsia="Times New Roman" w:cs="Times New Roman"/>
          <w:szCs w:val="24"/>
        </w:rPr>
      </w:pPr>
    </w:p>
    <w:p w:rsidR="001D2C9A" w:rsidRPr="004F5B1F" w:rsidRDefault="001D2C9A" w:rsidP="00A631E4">
      <w:pPr>
        <w:spacing w:after="0" w:line="240" w:lineRule="auto"/>
        <w:ind w:left="2160"/>
        <w:jc w:val="both"/>
        <w:rPr>
          <w:rFonts w:eastAsia="Times New Roman" w:cs="Times New Roman"/>
          <w:szCs w:val="24"/>
        </w:rPr>
      </w:pPr>
      <w:r w:rsidRPr="004F5B1F">
        <w:rPr>
          <w:rFonts w:eastAsia="Times New Roman" w:cs="Times New Roman"/>
          <w:szCs w:val="24"/>
        </w:rPr>
        <w:t>(A)</w:t>
      </w:r>
      <w:r>
        <w:rPr>
          <w:rFonts w:eastAsia="Times New Roman" w:cs="Times New Roman"/>
          <w:szCs w:val="24"/>
        </w:rPr>
        <w:t>-</w:t>
      </w:r>
      <w:r w:rsidRPr="004F5B1F">
        <w:rPr>
          <w:rFonts w:eastAsia="Times New Roman" w:cs="Times New Roman"/>
          <w:szCs w:val="24"/>
        </w:rPr>
        <w:t>(C)</w:t>
      </w:r>
      <w:r>
        <w:rPr>
          <w:rFonts w:eastAsia="Times New Roman" w:cs="Times New Roman"/>
          <w:szCs w:val="24"/>
        </w:rPr>
        <w:t xml:space="preserve"> makes no changes to these paragraphs</w:t>
      </w:r>
      <w:r w:rsidRPr="004F5B1F">
        <w:rPr>
          <w:rFonts w:eastAsia="Times New Roman" w:cs="Times New Roman"/>
          <w:szCs w:val="24"/>
        </w:rPr>
        <w:t>; and</w:t>
      </w:r>
    </w:p>
    <w:p w:rsidR="001D2C9A" w:rsidRPr="004F5B1F" w:rsidRDefault="001D2C9A" w:rsidP="00A631E4">
      <w:pPr>
        <w:spacing w:after="0" w:line="240" w:lineRule="auto"/>
        <w:ind w:left="1440"/>
        <w:jc w:val="both"/>
        <w:rPr>
          <w:rFonts w:eastAsia="Times New Roman" w:cs="Times New Roman"/>
          <w:szCs w:val="24"/>
        </w:rPr>
      </w:pPr>
    </w:p>
    <w:p w:rsidR="001D2C9A" w:rsidRPr="004F5B1F" w:rsidRDefault="001D2C9A" w:rsidP="00A631E4">
      <w:pPr>
        <w:spacing w:after="0" w:line="240" w:lineRule="auto"/>
        <w:ind w:left="1440"/>
        <w:jc w:val="both"/>
        <w:rPr>
          <w:rFonts w:eastAsia="Times New Roman" w:cs="Times New Roman"/>
          <w:szCs w:val="24"/>
        </w:rPr>
      </w:pPr>
      <w:r w:rsidRPr="004F5B1F">
        <w:rPr>
          <w:rFonts w:eastAsia="Times New Roman" w:cs="Times New Roman"/>
          <w:szCs w:val="24"/>
        </w:rPr>
        <w:t>(2)</w:t>
      </w:r>
      <w:r>
        <w:rPr>
          <w:rFonts w:eastAsia="Times New Roman" w:cs="Times New Roman"/>
          <w:szCs w:val="24"/>
        </w:rPr>
        <w:t xml:space="preserve"> makes a conforming change to this subdivision</w:t>
      </w:r>
      <w:r w:rsidRPr="004F5B1F">
        <w:rPr>
          <w:rFonts w:eastAsia="Times New Roman" w:cs="Times New Roman"/>
          <w:szCs w:val="24"/>
        </w:rPr>
        <w:t>.</w:t>
      </w:r>
    </w:p>
    <w:p w:rsidR="001D2C9A" w:rsidRPr="004F5B1F" w:rsidRDefault="001D2C9A" w:rsidP="00A631E4">
      <w:pPr>
        <w:spacing w:after="0" w:line="240" w:lineRule="auto"/>
        <w:ind w:left="720"/>
        <w:jc w:val="both"/>
        <w:rPr>
          <w:rFonts w:eastAsia="Times New Roman" w:cs="Times New Roman"/>
          <w:szCs w:val="24"/>
        </w:rPr>
      </w:pPr>
    </w:p>
    <w:p w:rsidR="001D2C9A" w:rsidRPr="004F5B1F" w:rsidRDefault="001D2C9A" w:rsidP="00A631E4">
      <w:pPr>
        <w:spacing w:after="0" w:line="240" w:lineRule="auto"/>
        <w:ind w:left="720"/>
        <w:jc w:val="both"/>
        <w:rPr>
          <w:rFonts w:eastAsia="Times New Roman" w:cs="Times New Roman"/>
          <w:szCs w:val="24"/>
        </w:rPr>
      </w:pPr>
      <w:r w:rsidRPr="004F5B1F">
        <w:rPr>
          <w:rFonts w:eastAsia="Times New Roman" w:cs="Times New Roman"/>
          <w:szCs w:val="24"/>
        </w:rPr>
        <w:t>(d)</w:t>
      </w:r>
      <w:r>
        <w:rPr>
          <w:rFonts w:eastAsia="Times New Roman" w:cs="Times New Roman"/>
          <w:szCs w:val="24"/>
        </w:rPr>
        <w:t xml:space="preserve"> Requires a</w:t>
      </w:r>
      <w:r w:rsidRPr="004F5B1F">
        <w:rPr>
          <w:rFonts w:eastAsia="Times New Roman" w:cs="Times New Roman"/>
          <w:szCs w:val="24"/>
        </w:rPr>
        <w:t xml:space="preserve"> program </w:t>
      </w:r>
      <w:r>
        <w:rPr>
          <w:rFonts w:eastAsia="Times New Roman" w:cs="Times New Roman"/>
          <w:szCs w:val="24"/>
        </w:rPr>
        <w:t>to</w:t>
      </w:r>
      <w:r w:rsidRPr="004F5B1F">
        <w:rPr>
          <w:rFonts w:eastAsia="Times New Roman" w:cs="Times New Roman"/>
          <w:szCs w:val="24"/>
        </w:rPr>
        <w:t>:</w:t>
      </w:r>
    </w:p>
    <w:p w:rsidR="001D2C9A" w:rsidRPr="004F5B1F" w:rsidRDefault="001D2C9A" w:rsidP="00A631E4">
      <w:pPr>
        <w:spacing w:after="0" w:line="240" w:lineRule="auto"/>
        <w:ind w:left="720"/>
        <w:jc w:val="both"/>
        <w:rPr>
          <w:rFonts w:eastAsia="Times New Roman" w:cs="Times New Roman"/>
          <w:szCs w:val="24"/>
        </w:rPr>
      </w:pPr>
    </w:p>
    <w:p w:rsidR="001D2C9A" w:rsidRPr="004F5B1F" w:rsidRDefault="001D2C9A" w:rsidP="00A631E4">
      <w:pPr>
        <w:spacing w:after="0" w:line="240" w:lineRule="auto"/>
        <w:ind w:left="1440"/>
        <w:jc w:val="both"/>
        <w:rPr>
          <w:rFonts w:eastAsia="Times New Roman" w:cs="Times New Roman"/>
          <w:szCs w:val="24"/>
        </w:rPr>
      </w:pPr>
      <w:r>
        <w:rPr>
          <w:rFonts w:eastAsia="Times New Roman" w:cs="Times New Roman"/>
          <w:szCs w:val="24"/>
        </w:rPr>
        <w:t>(1) makes no change to this subdivision</w:t>
      </w:r>
      <w:r w:rsidRPr="004F5B1F">
        <w:rPr>
          <w:rFonts w:eastAsia="Times New Roman" w:cs="Times New Roman"/>
          <w:szCs w:val="24"/>
        </w:rPr>
        <w:t>; and</w:t>
      </w:r>
    </w:p>
    <w:p w:rsidR="001D2C9A" w:rsidRPr="004F5B1F" w:rsidRDefault="001D2C9A" w:rsidP="00A631E4">
      <w:pPr>
        <w:spacing w:after="0" w:line="240" w:lineRule="auto"/>
        <w:ind w:left="1440"/>
        <w:jc w:val="both"/>
        <w:rPr>
          <w:rFonts w:eastAsia="Times New Roman" w:cs="Times New Roman"/>
          <w:szCs w:val="24"/>
        </w:rPr>
      </w:pPr>
    </w:p>
    <w:p w:rsidR="001D2C9A" w:rsidRPr="004F5B1F" w:rsidRDefault="001D2C9A" w:rsidP="00A631E4">
      <w:pPr>
        <w:spacing w:after="0" w:line="240" w:lineRule="auto"/>
        <w:ind w:left="1440"/>
        <w:jc w:val="both"/>
        <w:rPr>
          <w:rFonts w:eastAsia="Times New Roman" w:cs="Times New Roman"/>
          <w:szCs w:val="24"/>
        </w:rPr>
      </w:pPr>
      <w:r w:rsidRPr="004F5B1F">
        <w:rPr>
          <w:rFonts w:eastAsia="Times New Roman" w:cs="Times New Roman"/>
          <w:szCs w:val="24"/>
        </w:rPr>
        <w:t>(2)</w:t>
      </w:r>
      <w:r>
        <w:rPr>
          <w:rFonts w:eastAsia="Times New Roman" w:cs="Times New Roman"/>
          <w:szCs w:val="24"/>
        </w:rPr>
        <w:t xml:space="preserve"> </w:t>
      </w:r>
      <w:r w:rsidRPr="004F5B1F">
        <w:rPr>
          <w:rFonts w:eastAsia="Times New Roman" w:cs="Times New Roman"/>
          <w:szCs w:val="24"/>
        </w:rPr>
        <w:t xml:space="preserve">report to the </w:t>
      </w:r>
      <w:r>
        <w:rPr>
          <w:rFonts w:eastAsia="Times New Roman" w:cs="Times New Roman"/>
          <w:szCs w:val="24"/>
        </w:rPr>
        <w:t>division</w:t>
      </w:r>
      <w:r w:rsidRPr="004F5B1F">
        <w:rPr>
          <w:rFonts w:eastAsia="Times New Roman" w:cs="Times New Roman"/>
          <w:szCs w:val="24"/>
        </w:rPr>
        <w:t xml:space="preserve"> and the Texas Judicial Council </w:t>
      </w:r>
      <w:r>
        <w:rPr>
          <w:rFonts w:eastAsia="Times New Roman" w:cs="Times New Roman"/>
          <w:szCs w:val="24"/>
        </w:rPr>
        <w:t xml:space="preserve">(TJC) </w:t>
      </w:r>
      <w:r w:rsidRPr="004F5B1F">
        <w:rPr>
          <w:rFonts w:eastAsia="Times New Roman" w:cs="Times New Roman"/>
          <w:szCs w:val="24"/>
        </w:rPr>
        <w:t xml:space="preserve">any information required by the division or </w:t>
      </w:r>
      <w:r>
        <w:rPr>
          <w:rFonts w:eastAsia="Times New Roman" w:cs="Times New Roman"/>
          <w:szCs w:val="24"/>
        </w:rPr>
        <w:t>TJC</w:t>
      </w:r>
      <w:r w:rsidRPr="004F5B1F">
        <w:rPr>
          <w:rFonts w:eastAsia="Times New Roman" w:cs="Times New Roman"/>
          <w:szCs w:val="24"/>
        </w:rPr>
        <w:t xml:space="preserve"> regarding the performance of the program.</w:t>
      </w:r>
    </w:p>
    <w:p w:rsidR="001D2C9A" w:rsidRPr="004F5B1F" w:rsidRDefault="001D2C9A" w:rsidP="00A631E4">
      <w:pPr>
        <w:spacing w:after="0" w:line="240" w:lineRule="auto"/>
        <w:ind w:left="720"/>
        <w:jc w:val="both"/>
        <w:rPr>
          <w:rFonts w:eastAsia="Times New Roman" w:cs="Times New Roman"/>
          <w:szCs w:val="24"/>
        </w:rPr>
      </w:pPr>
    </w:p>
    <w:p w:rsidR="001D2C9A" w:rsidRPr="004F5B1F" w:rsidRDefault="001D2C9A" w:rsidP="00A631E4">
      <w:pPr>
        <w:spacing w:after="0" w:line="240" w:lineRule="auto"/>
        <w:ind w:left="720"/>
        <w:jc w:val="both"/>
        <w:rPr>
          <w:rFonts w:eastAsia="Times New Roman" w:cs="Times New Roman"/>
          <w:szCs w:val="24"/>
        </w:rPr>
      </w:pPr>
      <w:r w:rsidRPr="004F5B1F">
        <w:rPr>
          <w:rFonts w:eastAsia="Times New Roman" w:cs="Times New Roman"/>
          <w:szCs w:val="24"/>
        </w:rPr>
        <w:t>(f)</w:t>
      </w:r>
      <w:r>
        <w:rPr>
          <w:rFonts w:eastAsia="Times New Roman" w:cs="Times New Roman"/>
          <w:szCs w:val="24"/>
        </w:rPr>
        <w:t xml:space="preserve"> Requires OCA</w:t>
      </w:r>
      <w:r w:rsidRPr="004F5B1F">
        <w:rPr>
          <w:rFonts w:eastAsia="Times New Roman" w:cs="Times New Roman"/>
          <w:szCs w:val="24"/>
        </w:rPr>
        <w:t xml:space="preserve"> </w:t>
      </w:r>
      <w:r>
        <w:rPr>
          <w:rFonts w:eastAsia="Times New Roman" w:cs="Times New Roman"/>
          <w:szCs w:val="24"/>
        </w:rPr>
        <w:t>to</w:t>
      </w:r>
      <w:r w:rsidRPr="004F5B1F">
        <w:rPr>
          <w:rFonts w:eastAsia="Times New Roman" w:cs="Times New Roman"/>
          <w:szCs w:val="24"/>
        </w:rPr>
        <w:t>:</w:t>
      </w:r>
    </w:p>
    <w:p w:rsidR="001D2C9A" w:rsidRPr="004F5B1F" w:rsidRDefault="001D2C9A" w:rsidP="00A631E4">
      <w:pPr>
        <w:spacing w:after="0" w:line="240" w:lineRule="auto"/>
        <w:ind w:left="720"/>
        <w:jc w:val="both"/>
        <w:rPr>
          <w:rFonts w:eastAsia="Times New Roman" w:cs="Times New Roman"/>
          <w:szCs w:val="24"/>
        </w:rPr>
      </w:pPr>
    </w:p>
    <w:p w:rsidR="001D2C9A" w:rsidRPr="004F5B1F" w:rsidRDefault="001D2C9A" w:rsidP="00A631E4">
      <w:pPr>
        <w:spacing w:after="0" w:line="240" w:lineRule="auto"/>
        <w:ind w:left="1440"/>
        <w:jc w:val="both"/>
        <w:rPr>
          <w:rFonts w:eastAsia="Times New Roman" w:cs="Times New Roman"/>
          <w:szCs w:val="24"/>
        </w:rPr>
      </w:pPr>
      <w:r w:rsidRPr="004F5B1F">
        <w:rPr>
          <w:rFonts w:eastAsia="Times New Roman" w:cs="Times New Roman"/>
          <w:szCs w:val="24"/>
        </w:rPr>
        <w:t>(1)</w:t>
      </w:r>
      <w:r>
        <w:rPr>
          <w:rFonts w:eastAsia="Times New Roman" w:cs="Times New Roman"/>
          <w:szCs w:val="24"/>
        </w:rPr>
        <w:t xml:space="preserve"> </w:t>
      </w:r>
      <w:r w:rsidRPr="004F5B1F">
        <w:rPr>
          <w:rFonts w:eastAsia="Times New Roman" w:cs="Times New Roman"/>
          <w:szCs w:val="24"/>
        </w:rPr>
        <w:t>on request provide technical assistance to the programs;</w:t>
      </w:r>
    </w:p>
    <w:p w:rsidR="001D2C9A" w:rsidRPr="004F5B1F" w:rsidRDefault="001D2C9A" w:rsidP="00A631E4">
      <w:pPr>
        <w:spacing w:after="0" w:line="240" w:lineRule="auto"/>
        <w:ind w:left="1440"/>
        <w:jc w:val="both"/>
        <w:rPr>
          <w:rFonts w:eastAsia="Times New Roman" w:cs="Times New Roman"/>
          <w:szCs w:val="24"/>
        </w:rPr>
      </w:pPr>
    </w:p>
    <w:p w:rsidR="001D2C9A" w:rsidRPr="004F5B1F" w:rsidRDefault="001D2C9A" w:rsidP="00A631E4">
      <w:pPr>
        <w:spacing w:after="0" w:line="240" w:lineRule="auto"/>
        <w:ind w:left="1440"/>
        <w:jc w:val="both"/>
        <w:rPr>
          <w:rFonts w:eastAsia="Times New Roman" w:cs="Times New Roman"/>
          <w:szCs w:val="24"/>
        </w:rPr>
      </w:pPr>
      <w:r w:rsidRPr="004F5B1F">
        <w:rPr>
          <w:rFonts w:eastAsia="Times New Roman" w:cs="Times New Roman"/>
          <w:szCs w:val="24"/>
        </w:rPr>
        <w:t>(2)</w:t>
      </w:r>
      <w:r>
        <w:rPr>
          <w:rFonts w:eastAsia="Times New Roman" w:cs="Times New Roman"/>
          <w:szCs w:val="24"/>
        </w:rPr>
        <w:t xml:space="preserve"> </w:t>
      </w:r>
      <w:r w:rsidRPr="004F5B1F">
        <w:rPr>
          <w:rFonts w:eastAsia="Times New Roman" w:cs="Times New Roman"/>
          <w:szCs w:val="24"/>
        </w:rPr>
        <w:t>coordinate with an entity funded by the division that provides services to programs;</w:t>
      </w:r>
    </w:p>
    <w:p w:rsidR="001D2C9A" w:rsidRPr="004F5B1F" w:rsidRDefault="001D2C9A" w:rsidP="00A631E4">
      <w:pPr>
        <w:spacing w:after="0" w:line="240" w:lineRule="auto"/>
        <w:ind w:left="1440"/>
        <w:jc w:val="both"/>
        <w:rPr>
          <w:rFonts w:eastAsia="Times New Roman" w:cs="Times New Roman"/>
          <w:szCs w:val="24"/>
        </w:rPr>
      </w:pPr>
    </w:p>
    <w:p w:rsidR="001D2C9A" w:rsidRPr="004F5B1F" w:rsidRDefault="001D2C9A" w:rsidP="00A631E4">
      <w:pPr>
        <w:spacing w:after="0" w:line="240" w:lineRule="auto"/>
        <w:ind w:left="1440"/>
        <w:jc w:val="both"/>
        <w:rPr>
          <w:rFonts w:eastAsia="Times New Roman" w:cs="Times New Roman"/>
          <w:szCs w:val="24"/>
        </w:rPr>
      </w:pPr>
      <w:r w:rsidRPr="004F5B1F">
        <w:rPr>
          <w:rFonts w:eastAsia="Times New Roman" w:cs="Times New Roman"/>
          <w:szCs w:val="24"/>
        </w:rPr>
        <w:t>(3)</w:t>
      </w:r>
      <w:r>
        <w:rPr>
          <w:rFonts w:eastAsia="Times New Roman" w:cs="Times New Roman"/>
          <w:szCs w:val="24"/>
        </w:rPr>
        <w:t xml:space="preserve"> </w:t>
      </w:r>
      <w:r w:rsidRPr="004F5B1F">
        <w:rPr>
          <w:rFonts w:eastAsia="Times New Roman" w:cs="Times New Roman"/>
          <w:szCs w:val="24"/>
        </w:rPr>
        <w:t>monitor compliance of the specialty court programs with the programmatic best practices as required by Subsection (d)(1); and</w:t>
      </w:r>
    </w:p>
    <w:p w:rsidR="001D2C9A" w:rsidRPr="004F5B1F" w:rsidRDefault="001D2C9A" w:rsidP="00A631E4">
      <w:pPr>
        <w:spacing w:after="0" w:line="240" w:lineRule="auto"/>
        <w:ind w:left="1440"/>
        <w:jc w:val="both"/>
        <w:rPr>
          <w:rFonts w:eastAsia="Times New Roman" w:cs="Times New Roman"/>
          <w:szCs w:val="24"/>
        </w:rPr>
      </w:pPr>
    </w:p>
    <w:p w:rsidR="001D2C9A" w:rsidRPr="004F5B1F" w:rsidRDefault="001D2C9A" w:rsidP="00A631E4">
      <w:pPr>
        <w:spacing w:after="0" w:line="240" w:lineRule="auto"/>
        <w:ind w:left="1440"/>
        <w:jc w:val="both"/>
        <w:rPr>
          <w:rFonts w:eastAsia="Times New Roman" w:cs="Times New Roman"/>
          <w:szCs w:val="24"/>
        </w:rPr>
      </w:pPr>
      <w:r w:rsidRPr="004F5B1F">
        <w:rPr>
          <w:rFonts w:eastAsia="Times New Roman" w:cs="Times New Roman"/>
          <w:szCs w:val="24"/>
        </w:rPr>
        <w:t>(4)</w:t>
      </w:r>
      <w:r>
        <w:rPr>
          <w:rFonts w:eastAsia="Times New Roman" w:cs="Times New Roman"/>
          <w:szCs w:val="24"/>
        </w:rPr>
        <w:t xml:space="preserve"> </w:t>
      </w:r>
      <w:r w:rsidRPr="004F5B1F">
        <w:rPr>
          <w:rFonts w:eastAsia="Times New Roman" w:cs="Times New Roman"/>
          <w:szCs w:val="24"/>
        </w:rPr>
        <w:t>notify the criminal justice division about each program that is not in compliance with the programmatic best practices as required by Subsection (d)(1).</w:t>
      </w:r>
    </w:p>
    <w:p w:rsidR="001D2C9A" w:rsidRPr="004F5B1F" w:rsidRDefault="001D2C9A" w:rsidP="00A631E4">
      <w:pPr>
        <w:spacing w:after="0" w:line="240" w:lineRule="auto"/>
        <w:ind w:left="720"/>
        <w:jc w:val="both"/>
        <w:rPr>
          <w:rFonts w:eastAsia="Times New Roman" w:cs="Times New Roman"/>
          <w:szCs w:val="24"/>
        </w:rPr>
      </w:pPr>
    </w:p>
    <w:p w:rsidR="001D2C9A" w:rsidRPr="004F5B1F" w:rsidRDefault="001D2C9A" w:rsidP="00A631E4">
      <w:pPr>
        <w:spacing w:after="0" w:line="240" w:lineRule="auto"/>
        <w:ind w:left="720"/>
        <w:jc w:val="both"/>
        <w:rPr>
          <w:rFonts w:eastAsia="Times New Roman" w:cs="Times New Roman"/>
          <w:szCs w:val="24"/>
        </w:rPr>
      </w:pPr>
      <w:r w:rsidRPr="004F5B1F">
        <w:rPr>
          <w:rFonts w:eastAsia="Times New Roman" w:cs="Times New Roman"/>
          <w:szCs w:val="24"/>
        </w:rPr>
        <w:t>(g)</w:t>
      </w:r>
      <w:r>
        <w:rPr>
          <w:rFonts w:eastAsia="Times New Roman" w:cs="Times New Roman"/>
          <w:szCs w:val="24"/>
        </w:rPr>
        <w:t xml:space="preserve"> Requires OCA to</w:t>
      </w:r>
      <w:r w:rsidRPr="004F5B1F">
        <w:rPr>
          <w:rFonts w:eastAsia="Times New Roman" w:cs="Times New Roman"/>
          <w:szCs w:val="24"/>
        </w:rPr>
        <w:t xml:space="preserve"> coordinate with and provide information to the division on request of the division.</w:t>
      </w:r>
    </w:p>
    <w:p w:rsidR="001D2C9A" w:rsidRPr="004F5B1F" w:rsidRDefault="001D2C9A" w:rsidP="00A631E4">
      <w:pPr>
        <w:spacing w:after="0" w:line="240" w:lineRule="auto"/>
        <w:jc w:val="both"/>
        <w:rPr>
          <w:rFonts w:eastAsia="Times New Roman" w:cs="Times New Roman"/>
          <w:szCs w:val="24"/>
        </w:rPr>
      </w:pPr>
    </w:p>
    <w:p w:rsidR="001D2C9A" w:rsidRPr="00C8671F" w:rsidRDefault="001D2C9A" w:rsidP="00A631E4">
      <w:pPr>
        <w:spacing w:after="0" w:line="240" w:lineRule="auto"/>
        <w:jc w:val="both"/>
        <w:rPr>
          <w:rFonts w:eastAsia="Times New Roman" w:cs="Times New Roman"/>
          <w:szCs w:val="24"/>
        </w:rPr>
      </w:pPr>
      <w:r w:rsidRPr="004F5B1F">
        <w:rPr>
          <w:rFonts w:eastAsia="Times New Roman" w:cs="Times New Roman"/>
          <w:szCs w:val="24"/>
        </w:rPr>
        <w:t>SECTION 2.</w:t>
      </w:r>
      <w:r>
        <w:rPr>
          <w:rFonts w:eastAsia="Times New Roman" w:cs="Times New Roman"/>
          <w:szCs w:val="24"/>
        </w:rPr>
        <w:t xml:space="preserve"> Effective date:</w:t>
      </w:r>
      <w:r w:rsidRPr="004F5B1F">
        <w:rPr>
          <w:rFonts w:eastAsia="Times New Roman" w:cs="Times New Roman"/>
          <w:szCs w:val="24"/>
        </w:rPr>
        <w:t xml:space="preserve"> September 1, 2019.</w:t>
      </w:r>
    </w:p>
    <w:sectPr w:rsidR="001D2C9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760" w:rsidRDefault="00BC5760" w:rsidP="000F1DF9">
      <w:pPr>
        <w:spacing w:after="0" w:line="240" w:lineRule="auto"/>
      </w:pPr>
      <w:r>
        <w:separator/>
      </w:r>
    </w:p>
  </w:endnote>
  <w:endnote w:type="continuationSeparator" w:id="0">
    <w:p w:rsidR="00BC5760" w:rsidRDefault="00BC576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C576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D2C9A">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D2C9A">
                <w:rPr>
                  <w:sz w:val="20"/>
                  <w:szCs w:val="20"/>
                </w:rPr>
                <w:t>H.B. 2955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D2C9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C576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D2C9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D2C9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760" w:rsidRDefault="00BC5760" w:rsidP="000F1DF9">
      <w:pPr>
        <w:spacing w:after="0" w:line="240" w:lineRule="auto"/>
      </w:pPr>
      <w:r>
        <w:separator/>
      </w:r>
    </w:p>
  </w:footnote>
  <w:footnote w:type="continuationSeparator" w:id="0">
    <w:p w:rsidR="00BC5760" w:rsidRDefault="00BC576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D2C9A"/>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5760"/>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ECC2D"/>
  <w15:docId w15:val="{D5545378-FD3E-4528-A057-C7FA1AD7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D2C9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8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D570C" w:rsidP="00DD570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B3AE533016443A48B09CBC4B6D40432"/>
        <w:category>
          <w:name w:val="General"/>
          <w:gallery w:val="placeholder"/>
        </w:category>
        <w:types>
          <w:type w:val="bbPlcHdr"/>
        </w:types>
        <w:behaviors>
          <w:behavior w:val="content"/>
        </w:behaviors>
        <w:guid w:val="{74528303-9BAF-4243-A612-960D3322412F}"/>
      </w:docPartPr>
      <w:docPartBody>
        <w:p w:rsidR="00000000" w:rsidRDefault="00064843"/>
      </w:docPartBody>
    </w:docPart>
    <w:docPart>
      <w:docPartPr>
        <w:name w:val="DCB9861642E64C4E94A3E8B286200C16"/>
        <w:category>
          <w:name w:val="General"/>
          <w:gallery w:val="placeholder"/>
        </w:category>
        <w:types>
          <w:type w:val="bbPlcHdr"/>
        </w:types>
        <w:behaviors>
          <w:behavior w:val="content"/>
        </w:behaviors>
        <w:guid w:val="{C9FD0688-48A8-497C-85AD-2657CA3A1D7C}"/>
      </w:docPartPr>
      <w:docPartBody>
        <w:p w:rsidR="00000000" w:rsidRDefault="00064843"/>
      </w:docPartBody>
    </w:docPart>
    <w:docPart>
      <w:docPartPr>
        <w:name w:val="0F14D0AB62644904970A29594FA709A5"/>
        <w:category>
          <w:name w:val="General"/>
          <w:gallery w:val="placeholder"/>
        </w:category>
        <w:types>
          <w:type w:val="bbPlcHdr"/>
        </w:types>
        <w:behaviors>
          <w:behavior w:val="content"/>
        </w:behaviors>
        <w:guid w:val="{F9C869E0-9FC5-40B4-9ADD-2B8E280934AA}"/>
      </w:docPartPr>
      <w:docPartBody>
        <w:p w:rsidR="00000000" w:rsidRDefault="00064843"/>
      </w:docPartBody>
    </w:docPart>
    <w:docPart>
      <w:docPartPr>
        <w:name w:val="EBD172DFD16747898CB7EFA465AAB9A2"/>
        <w:category>
          <w:name w:val="General"/>
          <w:gallery w:val="placeholder"/>
        </w:category>
        <w:types>
          <w:type w:val="bbPlcHdr"/>
        </w:types>
        <w:behaviors>
          <w:behavior w:val="content"/>
        </w:behaviors>
        <w:guid w:val="{BB4F7E35-F634-406A-AB66-3E66AC03B980}"/>
      </w:docPartPr>
      <w:docPartBody>
        <w:p w:rsidR="00000000" w:rsidRDefault="00064843"/>
      </w:docPartBody>
    </w:docPart>
    <w:docPart>
      <w:docPartPr>
        <w:name w:val="1392026A71174C059693E777F2252B09"/>
        <w:category>
          <w:name w:val="General"/>
          <w:gallery w:val="placeholder"/>
        </w:category>
        <w:types>
          <w:type w:val="bbPlcHdr"/>
        </w:types>
        <w:behaviors>
          <w:behavior w:val="content"/>
        </w:behaviors>
        <w:guid w:val="{A2E72419-63BD-43D5-811F-995993A87DDC}"/>
      </w:docPartPr>
      <w:docPartBody>
        <w:p w:rsidR="00000000" w:rsidRDefault="00064843"/>
      </w:docPartBody>
    </w:docPart>
    <w:docPart>
      <w:docPartPr>
        <w:name w:val="E1023EC2EA474D0A972C7C5390CFD80E"/>
        <w:category>
          <w:name w:val="General"/>
          <w:gallery w:val="placeholder"/>
        </w:category>
        <w:types>
          <w:type w:val="bbPlcHdr"/>
        </w:types>
        <w:behaviors>
          <w:behavior w:val="content"/>
        </w:behaviors>
        <w:guid w:val="{E06E6144-8021-448D-92B7-2FAE1B6B2D21}"/>
      </w:docPartPr>
      <w:docPartBody>
        <w:p w:rsidR="00000000" w:rsidRDefault="00064843"/>
      </w:docPartBody>
    </w:docPart>
    <w:docPart>
      <w:docPartPr>
        <w:name w:val="42D9070813BC4F4698F320708BCB057E"/>
        <w:category>
          <w:name w:val="General"/>
          <w:gallery w:val="placeholder"/>
        </w:category>
        <w:types>
          <w:type w:val="bbPlcHdr"/>
        </w:types>
        <w:behaviors>
          <w:behavior w:val="content"/>
        </w:behaviors>
        <w:guid w:val="{DB09706D-6F12-4E49-864F-522374AC0373}"/>
      </w:docPartPr>
      <w:docPartBody>
        <w:p w:rsidR="00000000" w:rsidRDefault="00064843"/>
      </w:docPartBody>
    </w:docPart>
    <w:docPart>
      <w:docPartPr>
        <w:name w:val="D67936E884D441B1A9AD99BF3C0D8A08"/>
        <w:category>
          <w:name w:val="General"/>
          <w:gallery w:val="placeholder"/>
        </w:category>
        <w:types>
          <w:type w:val="bbPlcHdr"/>
        </w:types>
        <w:behaviors>
          <w:behavior w:val="content"/>
        </w:behaviors>
        <w:guid w:val="{CBEDBAF6-3F30-4CF8-B9E8-4C8BC584CDE9}"/>
      </w:docPartPr>
      <w:docPartBody>
        <w:p w:rsidR="00000000" w:rsidRDefault="00064843"/>
      </w:docPartBody>
    </w:docPart>
    <w:docPart>
      <w:docPartPr>
        <w:name w:val="73E907B8775A48CAB1FACFC6740D476E"/>
        <w:category>
          <w:name w:val="General"/>
          <w:gallery w:val="placeholder"/>
        </w:category>
        <w:types>
          <w:type w:val="bbPlcHdr"/>
        </w:types>
        <w:behaviors>
          <w:behavior w:val="content"/>
        </w:behaviors>
        <w:guid w:val="{FDE37275-32ED-4A8D-8132-FD31A6886309}"/>
      </w:docPartPr>
      <w:docPartBody>
        <w:p w:rsidR="00000000" w:rsidRDefault="00DD570C" w:rsidP="00DD570C">
          <w:pPr>
            <w:pStyle w:val="73E907B8775A48CAB1FACFC6740D476E"/>
          </w:pPr>
          <w:r w:rsidRPr="00A30DD1">
            <w:rPr>
              <w:rStyle w:val="PlaceholderText"/>
            </w:rPr>
            <w:t>Click here to enter a date.</w:t>
          </w:r>
        </w:p>
      </w:docPartBody>
    </w:docPart>
    <w:docPart>
      <w:docPartPr>
        <w:name w:val="5D411737ABE44EFDB69D8073EB3920FA"/>
        <w:category>
          <w:name w:val="General"/>
          <w:gallery w:val="placeholder"/>
        </w:category>
        <w:types>
          <w:type w:val="bbPlcHdr"/>
        </w:types>
        <w:behaviors>
          <w:behavior w:val="content"/>
        </w:behaviors>
        <w:guid w:val="{BB2AB688-94E5-408C-8D46-0D6BFC016537}"/>
      </w:docPartPr>
      <w:docPartBody>
        <w:p w:rsidR="00000000" w:rsidRDefault="00064843"/>
      </w:docPartBody>
    </w:docPart>
    <w:docPart>
      <w:docPartPr>
        <w:name w:val="75810C8993894687961307840982748B"/>
        <w:category>
          <w:name w:val="General"/>
          <w:gallery w:val="placeholder"/>
        </w:category>
        <w:types>
          <w:type w:val="bbPlcHdr"/>
        </w:types>
        <w:behaviors>
          <w:behavior w:val="content"/>
        </w:behaviors>
        <w:guid w:val="{2B642D89-98CE-4958-AFAA-71BB4B1B9C86}"/>
      </w:docPartPr>
      <w:docPartBody>
        <w:p w:rsidR="00000000" w:rsidRDefault="00064843"/>
      </w:docPartBody>
    </w:docPart>
    <w:docPart>
      <w:docPartPr>
        <w:name w:val="A2CB02A7A0F44A7E96B521640F34667B"/>
        <w:category>
          <w:name w:val="General"/>
          <w:gallery w:val="placeholder"/>
        </w:category>
        <w:types>
          <w:type w:val="bbPlcHdr"/>
        </w:types>
        <w:behaviors>
          <w:behavior w:val="content"/>
        </w:behaviors>
        <w:guid w:val="{74302866-71A8-4170-AFE9-6EC96EA70737}"/>
      </w:docPartPr>
      <w:docPartBody>
        <w:p w:rsidR="00000000" w:rsidRDefault="00DD570C" w:rsidP="00DD570C">
          <w:pPr>
            <w:pStyle w:val="A2CB02A7A0F44A7E96B521640F34667B"/>
          </w:pPr>
          <w:r>
            <w:rPr>
              <w:rFonts w:eastAsia="Times New Roman" w:cs="Times New Roman"/>
              <w:bCs/>
              <w:szCs w:val="24"/>
            </w:rPr>
            <w:t xml:space="preserve"> </w:t>
          </w:r>
        </w:p>
      </w:docPartBody>
    </w:docPart>
    <w:docPart>
      <w:docPartPr>
        <w:name w:val="03052D57AB34400FB6BB0398BC41178C"/>
        <w:category>
          <w:name w:val="General"/>
          <w:gallery w:val="placeholder"/>
        </w:category>
        <w:types>
          <w:type w:val="bbPlcHdr"/>
        </w:types>
        <w:behaviors>
          <w:behavior w:val="content"/>
        </w:behaviors>
        <w:guid w:val="{EB67C7DD-4B8A-47D3-A685-4CE64D20FABB}"/>
      </w:docPartPr>
      <w:docPartBody>
        <w:p w:rsidR="00000000" w:rsidRDefault="00064843"/>
      </w:docPartBody>
    </w:docPart>
    <w:docPart>
      <w:docPartPr>
        <w:name w:val="69F58B80856E42EFA8FD5CBD1E912E06"/>
        <w:category>
          <w:name w:val="General"/>
          <w:gallery w:val="placeholder"/>
        </w:category>
        <w:types>
          <w:type w:val="bbPlcHdr"/>
        </w:types>
        <w:behaviors>
          <w:behavior w:val="content"/>
        </w:behaviors>
        <w:guid w:val="{43D08B78-EEB0-4A02-AAF5-194C4DB00B39}"/>
      </w:docPartPr>
      <w:docPartBody>
        <w:p w:rsidR="00000000" w:rsidRDefault="000648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6484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D570C"/>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70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D570C"/>
    <w:rPr>
      <w:rFonts w:ascii="Times New Roman" w:hAnsi="Times New Roman"/>
      <w:sz w:val="24"/>
    </w:rPr>
  </w:style>
  <w:style w:type="paragraph" w:customStyle="1" w:styleId="487D89B4F8B34DB4967D41FE18F7F88D9">
    <w:name w:val="487D89B4F8B34DB4967D41FE18F7F88D9"/>
    <w:rsid w:val="00DD570C"/>
    <w:rPr>
      <w:rFonts w:ascii="Times New Roman" w:hAnsi="Times New Roman"/>
      <w:sz w:val="24"/>
    </w:rPr>
  </w:style>
  <w:style w:type="paragraph" w:customStyle="1" w:styleId="AE2570ED5D764CD7AF9686706F550F4622">
    <w:name w:val="AE2570ED5D764CD7AF9686706F550F4622"/>
    <w:rsid w:val="00DD570C"/>
    <w:pPr>
      <w:tabs>
        <w:tab w:val="center" w:pos="4680"/>
        <w:tab w:val="right" w:pos="9360"/>
      </w:tabs>
      <w:spacing w:after="0" w:line="240" w:lineRule="auto"/>
    </w:pPr>
    <w:rPr>
      <w:rFonts w:ascii="Times New Roman" w:hAnsi="Times New Roman"/>
      <w:sz w:val="24"/>
    </w:rPr>
  </w:style>
  <w:style w:type="paragraph" w:customStyle="1" w:styleId="73E907B8775A48CAB1FACFC6740D476E">
    <w:name w:val="73E907B8775A48CAB1FACFC6740D476E"/>
    <w:rsid w:val="00DD570C"/>
    <w:pPr>
      <w:spacing w:after="160" w:line="259" w:lineRule="auto"/>
    </w:pPr>
  </w:style>
  <w:style w:type="paragraph" w:customStyle="1" w:styleId="A2CB02A7A0F44A7E96B521640F34667B">
    <w:name w:val="A2CB02A7A0F44A7E96B521640F34667B"/>
    <w:rsid w:val="00DD570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C9E2B33-239F-465B-9119-359DE8C2A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439</Words>
  <Characters>2507</Characters>
  <Application>Microsoft Office Word</Application>
  <DocSecurity>0</DocSecurity>
  <Lines>20</Lines>
  <Paragraphs>5</Paragraphs>
  <ScaleCrop>false</ScaleCrop>
  <Company>Texas Legislative Council</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2019-05-10T16:36:00Z</cp:lastPrinted>
  <dcterms:created xsi:type="dcterms:W3CDTF">2015-05-29T14:24:00Z</dcterms:created>
  <dcterms:modified xsi:type="dcterms:W3CDTF">2019-05-10T16:36:00Z</dcterms:modified>
</cp:coreProperties>
</file>

<file path=docProps/custom.xml><?xml version="1.0" encoding="utf-8"?>
<op:Properties xmlns:vt="http://schemas.openxmlformats.org/officeDocument/2006/docPropsVTypes" xmlns:op="http://schemas.openxmlformats.org/officeDocument/2006/custom-properties"/>
</file>