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8A" w:rsidRDefault="00521F8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C1189631D14DFFA9804690992463A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1F8A" w:rsidRPr="00585C31" w:rsidRDefault="00521F8A" w:rsidP="000F1DF9">
      <w:pPr>
        <w:spacing w:after="0" w:line="240" w:lineRule="auto"/>
        <w:rPr>
          <w:rFonts w:cs="Times New Roman"/>
          <w:szCs w:val="24"/>
        </w:rPr>
      </w:pPr>
    </w:p>
    <w:p w:rsidR="00521F8A" w:rsidRPr="00585C31" w:rsidRDefault="00521F8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1F8A" w:rsidTr="000F1DF9">
        <w:tc>
          <w:tcPr>
            <w:tcW w:w="2718" w:type="dxa"/>
          </w:tcPr>
          <w:p w:rsidR="00521F8A" w:rsidRPr="005C2A78" w:rsidRDefault="00521F8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0606203330E4CD89C2C60A6AC9D2C5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1F8A" w:rsidRPr="00FF6471" w:rsidRDefault="00521F8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23FB345AA4E4D199CF5330CD89E19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2963</w:t>
                </w:r>
              </w:sdtContent>
            </w:sdt>
          </w:p>
        </w:tc>
      </w:tr>
      <w:tr w:rsidR="00521F8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2E11D9754D0444CAD1F289B827E922B"/>
            </w:placeholder>
          </w:sdtPr>
          <w:sdtContent>
            <w:tc>
              <w:tcPr>
                <w:tcW w:w="2718" w:type="dxa"/>
              </w:tcPr>
              <w:p w:rsidR="00521F8A" w:rsidRPr="000F1DF9" w:rsidRDefault="00521F8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86R12013 AJA-F</w:t>
                </w:r>
              </w:p>
            </w:tc>
          </w:sdtContent>
        </w:sdt>
        <w:tc>
          <w:tcPr>
            <w:tcW w:w="6858" w:type="dxa"/>
          </w:tcPr>
          <w:p w:rsidR="00521F8A" w:rsidRPr="005C2A78" w:rsidRDefault="00521F8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8B2EFD35304491B745211618B2F6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5EB3DAD6DFD4DC2B3C6CC348B8DFA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9C25265D2C54A82AB7D898390D256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521F8A" w:rsidTr="000F1DF9">
        <w:tc>
          <w:tcPr>
            <w:tcW w:w="2718" w:type="dxa"/>
          </w:tcPr>
          <w:p w:rsidR="00521F8A" w:rsidRPr="00BC7495" w:rsidRDefault="00521F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90D8BA4AE5540BA9357AE0FC17F9D4F"/>
            </w:placeholder>
          </w:sdtPr>
          <w:sdtContent>
            <w:tc>
              <w:tcPr>
                <w:tcW w:w="6858" w:type="dxa"/>
              </w:tcPr>
              <w:p w:rsidR="00521F8A" w:rsidRPr="00FF6471" w:rsidRDefault="00521F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521F8A" w:rsidTr="000F1DF9">
        <w:tc>
          <w:tcPr>
            <w:tcW w:w="2718" w:type="dxa"/>
          </w:tcPr>
          <w:p w:rsidR="00521F8A" w:rsidRPr="00BC7495" w:rsidRDefault="00521F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12DB79BCC5B4F7782AA9A094241D821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1F8A" w:rsidRPr="00FF6471" w:rsidRDefault="00521F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521F8A" w:rsidTr="000F1DF9">
        <w:tc>
          <w:tcPr>
            <w:tcW w:w="2718" w:type="dxa"/>
          </w:tcPr>
          <w:p w:rsidR="00521F8A" w:rsidRPr="00BC7495" w:rsidRDefault="00521F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7408F791E1A493AA8086DBB92765105"/>
            </w:placeholder>
          </w:sdtPr>
          <w:sdtContent>
            <w:tc>
              <w:tcPr>
                <w:tcW w:w="6858" w:type="dxa"/>
              </w:tcPr>
              <w:p w:rsidR="00521F8A" w:rsidRPr="00FF6471" w:rsidRDefault="00521F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21F8A" w:rsidRPr="00FF6471" w:rsidRDefault="00521F8A" w:rsidP="000F1DF9">
      <w:pPr>
        <w:spacing w:after="0" w:line="240" w:lineRule="auto"/>
        <w:rPr>
          <w:rFonts w:cs="Times New Roman"/>
          <w:szCs w:val="24"/>
        </w:rPr>
      </w:pPr>
    </w:p>
    <w:p w:rsidR="00521F8A" w:rsidRPr="00FF6471" w:rsidRDefault="00521F8A" w:rsidP="000F1DF9">
      <w:pPr>
        <w:spacing w:after="0" w:line="240" w:lineRule="auto"/>
        <w:rPr>
          <w:rFonts w:cs="Times New Roman"/>
          <w:szCs w:val="24"/>
        </w:rPr>
      </w:pPr>
    </w:p>
    <w:p w:rsidR="00521F8A" w:rsidRPr="00FF6471" w:rsidRDefault="00521F8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EF40D73FB4A4CF7A3BE1394A34BFDA4"/>
        </w:placeholder>
      </w:sdtPr>
      <w:sdtContent>
        <w:p w:rsidR="00521F8A" w:rsidRDefault="00521F8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F578C25ED68485781F979FD26296FA3"/>
        </w:placeholder>
      </w:sdtPr>
      <w:sdtContent>
        <w:p w:rsidR="00521F8A" w:rsidRDefault="00521F8A" w:rsidP="009B6107">
          <w:pPr>
            <w:pStyle w:val="NormalWeb"/>
            <w:spacing w:before="0" w:beforeAutospacing="0" w:after="0" w:afterAutospacing="0"/>
            <w:jc w:val="both"/>
            <w:divId w:val="148637275"/>
            <w:rPr>
              <w:rFonts w:eastAsia="Times New Roman"/>
              <w:bCs/>
            </w:rPr>
          </w:pPr>
        </w:p>
        <w:p w:rsidR="00521F8A" w:rsidRPr="003273F4" w:rsidRDefault="00521F8A" w:rsidP="009B6107">
          <w:pPr>
            <w:pStyle w:val="NormalWeb"/>
            <w:spacing w:before="0" w:beforeAutospacing="0" w:after="0" w:afterAutospacing="0"/>
            <w:jc w:val="both"/>
            <w:divId w:val="148637275"/>
            <w:rPr>
              <w:color w:val="000000"/>
            </w:rPr>
          </w:pPr>
          <w:r w:rsidRPr="003273F4">
            <w:rPr>
              <w:color w:val="000000"/>
            </w:rPr>
            <w:t>This bill authorizes the conveyance of real assets by the Texas A&amp;M University System (TAMUS). This issue was brought up by the Texas A&amp;M Agrilife Office because there is an individual in Cherokee County who would like to trade land with TAMUS. The land the state would receive has been appraised at a higher value than the land which the state currently owns. The reason the individual wants to trade land with TAMUS is beca</w:t>
          </w:r>
          <w:r>
            <w:rPr>
              <w:color w:val="000000"/>
            </w:rPr>
            <w:t>use the system land is more convenient</w:t>
          </w:r>
          <w:r w:rsidRPr="003273F4">
            <w:rPr>
              <w:color w:val="000000"/>
            </w:rPr>
            <w:t xml:space="preserve"> and closer to the individual</w:t>
          </w:r>
          <w:r>
            <w:rPr>
              <w:color w:val="000000"/>
            </w:rPr>
            <w:t>'</w:t>
          </w:r>
          <w:r w:rsidRPr="003273F4">
            <w:rPr>
              <w:color w:val="000000"/>
            </w:rPr>
            <w:t xml:space="preserve">s property and the state has similar access to both tracts of land. This land conveyance was approved by the Texas A&amp;M University System Board of Regents and now requires the authorization of the Texas Legislature. </w:t>
          </w:r>
        </w:p>
        <w:p w:rsidR="00521F8A" w:rsidRPr="00D70925" w:rsidRDefault="00521F8A" w:rsidP="009B610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1F8A" w:rsidRDefault="00521F8A" w:rsidP="00521F8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2963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conveyance of certain state forest land in Cherokee County under the control of the board of regents of The Texas A&amp;M University System.</w:t>
      </w:r>
    </w:p>
    <w:p w:rsidR="00521F8A" w:rsidRPr="003273F4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82FF2D457A949339BAC8ACB07CB064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1F8A" w:rsidRPr="006529C4" w:rsidRDefault="00521F8A" w:rsidP="00521F8A">
      <w:pPr>
        <w:spacing w:after="0" w:line="240" w:lineRule="auto"/>
        <w:jc w:val="both"/>
        <w:rPr>
          <w:rFonts w:cs="Times New Roman"/>
          <w:szCs w:val="24"/>
        </w:rPr>
      </w:pPr>
    </w:p>
    <w:p w:rsidR="00521F8A" w:rsidRPr="006529C4" w:rsidRDefault="00521F8A" w:rsidP="00521F8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1F8A" w:rsidRPr="006529C4" w:rsidRDefault="00521F8A" w:rsidP="00521F8A">
      <w:pPr>
        <w:spacing w:after="0" w:line="240" w:lineRule="auto"/>
        <w:jc w:val="both"/>
        <w:rPr>
          <w:rFonts w:cs="Times New Roman"/>
          <w:szCs w:val="24"/>
        </w:rPr>
      </w:pP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F9F6362DD76424BA2CD0BB5853C11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3273F4">
        <w:t xml:space="preserve"> </w:t>
      </w:r>
      <w:r w:rsidRPr="003273F4">
        <w:rPr>
          <w:rFonts w:eastAsia="Times New Roman" w:cs="Times New Roman"/>
          <w:szCs w:val="24"/>
        </w:rPr>
        <w:t>CONVEYANCE BY THE TEXAS A&amp;M UNIVERSITY SYSTEM.</w:t>
      </w:r>
      <w:r>
        <w:rPr>
          <w:rFonts w:eastAsia="Times New Roman" w:cs="Times New Roman"/>
          <w:szCs w:val="24"/>
        </w:rPr>
        <w:t xml:space="preserve"> Authorizes the </w:t>
      </w:r>
      <w:r w:rsidRPr="003273F4">
        <w:rPr>
          <w:rFonts w:eastAsia="Times New Roman" w:cs="Times New Roman"/>
          <w:szCs w:val="24"/>
        </w:rPr>
        <w:t xml:space="preserve">board of regents of The Texas A&amp;M University System </w:t>
      </w:r>
      <w:r>
        <w:rPr>
          <w:rFonts w:eastAsia="Times New Roman" w:cs="Times New Roman"/>
          <w:szCs w:val="24"/>
        </w:rPr>
        <w:t>to</w:t>
      </w:r>
      <w:r w:rsidRPr="003273F4">
        <w:rPr>
          <w:rFonts w:eastAsia="Times New Roman" w:cs="Times New Roman"/>
          <w:szCs w:val="24"/>
        </w:rPr>
        <w:t xml:space="preserve"> convey </w:t>
      </w:r>
      <w:r>
        <w:rPr>
          <w:rFonts w:eastAsia="Times New Roman" w:cs="Times New Roman"/>
          <w:szCs w:val="24"/>
        </w:rPr>
        <w:t>certain</w:t>
      </w:r>
      <w:r w:rsidRPr="003273F4">
        <w:rPr>
          <w:rFonts w:eastAsia="Times New Roman" w:cs="Times New Roman"/>
          <w:szCs w:val="24"/>
        </w:rPr>
        <w:t xml:space="preserve"> described real property</w:t>
      </w:r>
      <w:r>
        <w:rPr>
          <w:rFonts w:eastAsia="Times New Roman" w:cs="Times New Roman"/>
          <w:szCs w:val="24"/>
        </w:rPr>
        <w:t xml:space="preserve"> and sets forth the metes and bounds of the land to be conveyed. </w:t>
      </w: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3273F4">
        <w:t xml:space="preserve"> </w:t>
      </w:r>
      <w:r w:rsidRPr="003273F4">
        <w:rPr>
          <w:rFonts w:eastAsia="Times New Roman" w:cs="Times New Roman"/>
          <w:szCs w:val="24"/>
        </w:rPr>
        <w:t>INTERESTS CONVEYED.</w:t>
      </w:r>
      <w:r>
        <w:rPr>
          <w:rFonts w:eastAsia="Times New Roman" w:cs="Times New Roman"/>
          <w:szCs w:val="24"/>
        </w:rPr>
        <w:t xml:space="preserve"> Requires the </w:t>
      </w:r>
      <w:r w:rsidRPr="003273F4">
        <w:rPr>
          <w:rFonts w:eastAsia="Times New Roman" w:cs="Times New Roman"/>
          <w:szCs w:val="24"/>
        </w:rPr>
        <w:t xml:space="preserve">conveyance authorized by this Act </w:t>
      </w:r>
      <w:r>
        <w:rPr>
          <w:rFonts w:eastAsia="Times New Roman" w:cs="Times New Roman"/>
          <w:szCs w:val="24"/>
        </w:rPr>
        <w:t xml:space="preserve">to </w:t>
      </w:r>
      <w:r w:rsidRPr="003273F4">
        <w:rPr>
          <w:rFonts w:eastAsia="Times New Roman" w:cs="Times New Roman"/>
          <w:szCs w:val="24"/>
        </w:rPr>
        <w:t>be of fee title to the surface and</w:t>
      </w:r>
      <w:r>
        <w:rPr>
          <w:rFonts w:eastAsia="Times New Roman" w:cs="Times New Roman"/>
          <w:szCs w:val="24"/>
        </w:rPr>
        <w:t xml:space="preserve"> provides that it</w:t>
      </w:r>
      <w:r w:rsidRPr="003273F4">
        <w:rPr>
          <w:rFonts w:eastAsia="Times New Roman" w:cs="Times New Roman"/>
          <w:szCs w:val="24"/>
        </w:rPr>
        <w:t xml:space="preserve"> is ex</w:t>
      </w:r>
      <w:r>
        <w:rPr>
          <w:rFonts w:eastAsia="Times New Roman" w:cs="Times New Roman"/>
          <w:szCs w:val="24"/>
        </w:rPr>
        <w:t>clusive of all mineral rights. Requires a</w:t>
      </w:r>
      <w:r w:rsidRPr="003273F4">
        <w:rPr>
          <w:rFonts w:eastAsia="Times New Roman" w:cs="Times New Roman"/>
          <w:szCs w:val="24"/>
        </w:rPr>
        <w:t xml:space="preserve">ll instruments of conveyance </w:t>
      </w:r>
      <w:r>
        <w:rPr>
          <w:rFonts w:eastAsia="Times New Roman" w:cs="Times New Roman"/>
          <w:szCs w:val="24"/>
        </w:rPr>
        <w:t>to</w:t>
      </w:r>
      <w:r w:rsidRPr="003273F4">
        <w:rPr>
          <w:rFonts w:eastAsia="Times New Roman" w:cs="Times New Roman"/>
          <w:szCs w:val="24"/>
        </w:rPr>
        <w:t xml:space="preserve"> be in a form acceptable to The Texas A&amp;M University System.</w:t>
      </w:r>
    </w:p>
    <w:p w:rsidR="00521F8A" w:rsidRPr="005C2A78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F8A" w:rsidRPr="00C8671F" w:rsidRDefault="00521F8A" w:rsidP="00521F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 w:rsidRPr="003273F4">
        <w:rPr>
          <w:rFonts w:eastAsia="Times New Roman" w:cs="Times New Roman"/>
          <w:szCs w:val="24"/>
        </w:rPr>
        <w:t>EFFECTIVE DATE.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sectPr w:rsidR="00521F8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16" w:rsidRDefault="003E1316" w:rsidP="000F1DF9">
      <w:pPr>
        <w:spacing w:after="0" w:line="240" w:lineRule="auto"/>
      </w:pPr>
      <w:r>
        <w:separator/>
      </w:r>
    </w:p>
  </w:endnote>
  <w:endnote w:type="continuationSeparator" w:id="0">
    <w:p w:rsidR="003E1316" w:rsidRDefault="003E131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E131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1F8A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1F8A">
                <w:rPr>
                  <w:sz w:val="20"/>
                  <w:szCs w:val="20"/>
                </w:rPr>
                <w:t>H.B. 2963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1F8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E131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1F8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1F8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16" w:rsidRDefault="003E1316" w:rsidP="000F1DF9">
      <w:pPr>
        <w:spacing w:after="0" w:line="240" w:lineRule="auto"/>
      </w:pPr>
      <w:r>
        <w:separator/>
      </w:r>
    </w:p>
  </w:footnote>
  <w:footnote w:type="continuationSeparator" w:id="0">
    <w:p w:rsidR="003E1316" w:rsidRDefault="003E131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1316"/>
    <w:rsid w:val="00404760"/>
    <w:rsid w:val="0045110C"/>
    <w:rsid w:val="00503AD0"/>
    <w:rsid w:val="00521F8A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37A9E-7743-4A3C-9486-32E6549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F8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E58F5" w:rsidP="003E58F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C1189631D14DFFA98046909924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17CB-5591-4953-9850-6C7C77C65CBA}"/>
      </w:docPartPr>
      <w:docPartBody>
        <w:p w:rsidR="00000000" w:rsidRDefault="003F7223"/>
      </w:docPartBody>
    </w:docPart>
    <w:docPart>
      <w:docPartPr>
        <w:name w:val="00606203330E4CD89C2C60A6AC9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685C-32D3-4ADE-B95F-556F8EF17023}"/>
      </w:docPartPr>
      <w:docPartBody>
        <w:p w:rsidR="00000000" w:rsidRDefault="003F7223"/>
      </w:docPartBody>
    </w:docPart>
    <w:docPart>
      <w:docPartPr>
        <w:name w:val="223FB345AA4E4D199CF5330CD89E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B199-7910-4F16-B25C-4F0D904C0805}"/>
      </w:docPartPr>
      <w:docPartBody>
        <w:p w:rsidR="00000000" w:rsidRDefault="003F7223"/>
      </w:docPartBody>
    </w:docPart>
    <w:docPart>
      <w:docPartPr>
        <w:name w:val="62E11D9754D0444CAD1F289B827E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BF6C-193D-4E16-A8E6-DA2A8A1B757C}"/>
      </w:docPartPr>
      <w:docPartBody>
        <w:p w:rsidR="00000000" w:rsidRDefault="003F7223"/>
      </w:docPartBody>
    </w:docPart>
    <w:docPart>
      <w:docPartPr>
        <w:name w:val="F18B2EFD35304491B745211618B2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DED9-5025-4438-A958-84380D17A4C9}"/>
      </w:docPartPr>
      <w:docPartBody>
        <w:p w:rsidR="00000000" w:rsidRDefault="003F7223"/>
      </w:docPartBody>
    </w:docPart>
    <w:docPart>
      <w:docPartPr>
        <w:name w:val="85EB3DAD6DFD4DC2B3C6CC348B8D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851E-AA7B-449F-B6E4-0002D16A2F09}"/>
      </w:docPartPr>
      <w:docPartBody>
        <w:p w:rsidR="00000000" w:rsidRDefault="003F7223"/>
      </w:docPartBody>
    </w:docPart>
    <w:docPart>
      <w:docPartPr>
        <w:name w:val="E9C25265D2C54A82AB7D898390D2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0EBB-B20C-4146-AE32-5FF23E771230}"/>
      </w:docPartPr>
      <w:docPartBody>
        <w:p w:rsidR="00000000" w:rsidRDefault="003F7223"/>
      </w:docPartBody>
    </w:docPart>
    <w:docPart>
      <w:docPartPr>
        <w:name w:val="290D8BA4AE5540BA9357AE0FC17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C36B-A1B9-47F5-B14B-0B2DF235DF63}"/>
      </w:docPartPr>
      <w:docPartBody>
        <w:p w:rsidR="00000000" w:rsidRDefault="003F7223"/>
      </w:docPartBody>
    </w:docPart>
    <w:docPart>
      <w:docPartPr>
        <w:name w:val="412DB79BCC5B4F7782AA9A094241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C7F8-33EC-43ED-92A8-83B3C91CD706}"/>
      </w:docPartPr>
      <w:docPartBody>
        <w:p w:rsidR="00000000" w:rsidRDefault="003E58F5" w:rsidP="003E58F5">
          <w:pPr>
            <w:pStyle w:val="412DB79BCC5B4F7782AA9A094241D8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7408F791E1A493AA8086DBB9276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33C9-FA3C-46DB-B2A0-C2BF2AB251D0}"/>
      </w:docPartPr>
      <w:docPartBody>
        <w:p w:rsidR="00000000" w:rsidRDefault="003F7223"/>
      </w:docPartBody>
    </w:docPart>
    <w:docPart>
      <w:docPartPr>
        <w:name w:val="9EF40D73FB4A4CF7A3BE1394A34B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01CF-DB59-4A14-A3D2-E92940C1E8AC}"/>
      </w:docPartPr>
      <w:docPartBody>
        <w:p w:rsidR="00000000" w:rsidRDefault="003F7223"/>
      </w:docPartBody>
    </w:docPart>
    <w:docPart>
      <w:docPartPr>
        <w:name w:val="FF578C25ED68485781F979FD2629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A4A1-391A-44C1-B203-20F2DC3ED88B}"/>
      </w:docPartPr>
      <w:docPartBody>
        <w:p w:rsidR="00000000" w:rsidRDefault="003E58F5" w:rsidP="003E58F5">
          <w:pPr>
            <w:pStyle w:val="FF578C25ED68485781F979FD26296FA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82FF2D457A949339BAC8ACB07CB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AA79-5108-4CF6-9835-E4147A68EF6D}"/>
      </w:docPartPr>
      <w:docPartBody>
        <w:p w:rsidR="00000000" w:rsidRDefault="003F7223"/>
      </w:docPartBody>
    </w:docPart>
    <w:docPart>
      <w:docPartPr>
        <w:name w:val="FF9F6362DD76424BA2CD0BB5853C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8883-B0EE-49F0-991A-BF9FFB0A41D2}"/>
      </w:docPartPr>
      <w:docPartBody>
        <w:p w:rsidR="00000000" w:rsidRDefault="003F72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E58F5"/>
    <w:rsid w:val="003F722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8F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E58F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E58F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E58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12DB79BCC5B4F7782AA9A094241D821">
    <w:name w:val="412DB79BCC5B4F7782AA9A094241D821"/>
    <w:rsid w:val="003E58F5"/>
    <w:pPr>
      <w:spacing w:after="160" w:line="259" w:lineRule="auto"/>
    </w:pPr>
  </w:style>
  <w:style w:type="paragraph" w:customStyle="1" w:styleId="FF578C25ED68485781F979FD26296FA3">
    <w:name w:val="FF578C25ED68485781F979FD26296FA3"/>
    <w:rsid w:val="003E58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B936160-DF9B-4A22-94E7-B5F064F1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275</Words>
  <Characters>1572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2019-04-29T21:00:00Z</cp:lastPrinted>
  <dcterms:created xsi:type="dcterms:W3CDTF">2015-05-29T14:24:00Z</dcterms:created>
  <dcterms:modified xsi:type="dcterms:W3CDTF">2019-04-29T21:00:00Z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