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3B6B" w:rsidTr="00345119">
        <w:tc>
          <w:tcPr>
            <w:tcW w:w="9576" w:type="dxa"/>
            <w:noWrap/>
          </w:tcPr>
          <w:p w:rsidR="008423E4" w:rsidRPr="0022177D" w:rsidRDefault="0090230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230B" w:rsidP="008423E4">
      <w:pPr>
        <w:jc w:val="center"/>
      </w:pPr>
    </w:p>
    <w:p w:rsidR="008423E4" w:rsidRPr="00B31F0E" w:rsidRDefault="0090230B" w:rsidP="008423E4"/>
    <w:p w:rsidR="008423E4" w:rsidRPr="00742794" w:rsidRDefault="0090230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3B6B" w:rsidTr="00345119">
        <w:tc>
          <w:tcPr>
            <w:tcW w:w="9576" w:type="dxa"/>
          </w:tcPr>
          <w:p w:rsidR="008423E4" w:rsidRPr="00861995" w:rsidRDefault="0090230B" w:rsidP="00345119">
            <w:pPr>
              <w:jc w:val="right"/>
            </w:pPr>
            <w:r>
              <w:t>C.S.H.B. 2987</w:t>
            </w:r>
          </w:p>
        </w:tc>
      </w:tr>
      <w:tr w:rsidR="000B3B6B" w:rsidTr="00345119">
        <w:tc>
          <w:tcPr>
            <w:tcW w:w="9576" w:type="dxa"/>
          </w:tcPr>
          <w:p w:rsidR="008423E4" w:rsidRPr="00861995" w:rsidRDefault="0090230B" w:rsidP="00786E14">
            <w:pPr>
              <w:jc w:val="right"/>
            </w:pPr>
            <w:r>
              <w:t xml:space="preserve">By: </w:t>
            </w:r>
            <w:r>
              <w:t>Ramos</w:t>
            </w:r>
          </w:p>
        </w:tc>
      </w:tr>
      <w:tr w:rsidR="000B3B6B" w:rsidTr="00345119">
        <w:tc>
          <w:tcPr>
            <w:tcW w:w="9576" w:type="dxa"/>
          </w:tcPr>
          <w:p w:rsidR="008423E4" w:rsidRPr="00861995" w:rsidRDefault="0090230B" w:rsidP="00345119">
            <w:pPr>
              <w:jc w:val="right"/>
            </w:pPr>
            <w:r>
              <w:t>Public Education</w:t>
            </w:r>
          </w:p>
        </w:tc>
      </w:tr>
      <w:tr w:rsidR="000B3B6B" w:rsidTr="00345119">
        <w:tc>
          <w:tcPr>
            <w:tcW w:w="9576" w:type="dxa"/>
          </w:tcPr>
          <w:p w:rsidR="008423E4" w:rsidRDefault="0090230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0230B" w:rsidP="008423E4">
      <w:pPr>
        <w:tabs>
          <w:tab w:val="right" w:pos="9360"/>
        </w:tabs>
      </w:pPr>
    </w:p>
    <w:p w:rsidR="008423E4" w:rsidRDefault="0090230B" w:rsidP="008423E4"/>
    <w:p w:rsidR="008423E4" w:rsidRDefault="0090230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3B6B" w:rsidTr="00345119">
        <w:tc>
          <w:tcPr>
            <w:tcW w:w="9576" w:type="dxa"/>
          </w:tcPr>
          <w:p w:rsidR="008423E4" w:rsidRPr="00A8133F" w:rsidRDefault="0090230B" w:rsidP="007801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230B" w:rsidP="00780184"/>
          <w:p w:rsidR="008423E4" w:rsidRDefault="0090230B" w:rsidP="007801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disclosure of information about members of the governing body of an open-enrollment charter school</w:t>
            </w:r>
            <w:r>
              <w:t xml:space="preserve"> is in the interest of public transparency and should be extended</w:t>
            </w:r>
            <w:r>
              <w:t xml:space="preserve"> beyond the current requirement </w:t>
            </w:r>
            <w:r>
              <w:t xml:space="preserve">for a charter school </w:t>
            </w:r>
            <w:r>
              <w:t xml:space="preserve">to publish the names of the members. </w:t>
            </w:r>
            <w:r>
              <w:t>C.S.</w:t>
            </w:r>
            <w:r>
              <w:t xml:space="preserve">H.B. 2987 seeks to address this issue by requiring specified information regarding </w:t>
            </w:r>
            <w:r>
              <w:t>the members of</w:t>
            </w:r>
            <w:r>
              <w:t xml:space="preserve"> the governing body</w:t>
            </w:r>
            <w:r>
              <w:t xml:space="preserve"> to be published on the school</w:t>
            </w:r>
            <w:r>
              <w:t>'s</w:t>
            </w:r>
            <w:r>
              <w:t xml:space="preserve"> website.</w:t>
            </w:r>
            <w:r>
              <w:t xml:space="preserve"> </w:t>
            </w:r>
          </w:p>
          <w:p w:rsidR="008423E4" w:rsidRPr="00E26B13" w:rsidRDefault="0090230B" w:rsidP="00780184">
            <w:pPr>
              <w:rPr>
                <w:b/>
              </w:rPr>
            </w:pPr>
          </w:p>
        </w:tc>
      </w:tr>
      <w:tr w:rsidR="000B3B6B" w:rsidTr="00345119">
        <w:tc>
          <w:tcPr>
            <w:tcW w:w="9576" w:type="dxa"/>
          </w:tcPr>
          <w:p w:rsidR="0017725B" w:rsidRDefault="0090230B" w:rsidP="007801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230B" w:rsidP="00780184">
            <w:pPr>
              <w:rPr>
                <w:b/>
                <w:u w:val="single"/>
              </w:rPr>
            </w:pPr>
          </w:p>
          <w:p w:rsidR="00E337A6" w:rsidRPr="00E337A6" w:rsidRDefault="0090230B" w:rsidP="0078018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90230B" w:rsidP="00780184">
            <w:pPr>
              <w:rPr>
                <w:b/>
                <w:u w:val="single"/>
              </w:rPr>
            </w:pPr>
          </w:p>
        </w:tc>
      </w:tr>
      <w:tr w:rsidR="000B3B6B" w:rsidTr="00345119">
        <w:tc>
          <w:tcPr>
            <w:tcW w:w="9576" w:type="dxa"/>
          </w:tcPr>
          <w:p w:rsidR="008423E4" w:rsidRPr="00A8133F" w:rsidRDefault="0090230B" w:rsidP="007801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230B" w:rsidP="00780184"/>
          <w:p w:rsidR="00E337A6" w:rsidRDefault="0090230B" w:rsidP="007801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90230B" w:rsidP="00780184">
            <w:pPr>
              <w:rPr>
                <w:b/>
              </w:rPr>
            </w:pPr>
          </w:p>
        </w:tc>
      </w:tr>
      <w:tr w:rsidR="000B3B6B" w:rsidTr="00345119">
        <w:tc>
          <w:tcPr>
            <w:tcW w:w="9576" w:type="dxa"/>
          </w:tcPr>
          <w:p w:rsidR="008423E4" w:rsidRPr="00A8133F" w:rsidRDefault="0090230B" w:rsidP="007801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230B" w:rsidP="00780184"/>
          <w:p w:rsidR="008423E4" w:rsidRDefault="0090230B" w:rsidP="007801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2987 amends the Education Code to require an open-enrollment charter school to provide </w:t>
            </w:r>
            <w:r>
              <w:t xml:space="preserve">specified </w:t>
            </w:r>
            <w:r>
              <w:t xml:space="preserve">information regarding </w:t>
            </w:r>
            <w:r>
              <w:t>members</w:t>
            </w:r>
            <w:r>
              <w:t xml:space="preserve"> of the school's governing body</w:t>
            </w:r>
            <w:r>
              <w:t xml:space="preserve"> t</w:t>
            </w:r>
            <w:r>
              <w:t>hat is easily accessible on the</w:t>
            </w:r>
            <w:r>
              <w:t xml:space="preserve"> school's</w:t>
            </w:r>
            <w:r>
              <w:t xml:space="preserve"> website</w:t>
            </w:r>
            <w:r>
              <w:t>.</w:t>
            </w:r>
            <w:r>
              <w:t xml:space="preserve"> </w:t>
            </w:r>
          </w:p>
          <w:p w:rsidR="008423E4" w:rsidRPr="00835628" w:rsidRDefault="0090230B" w:rsidP="00780184">
            <w:pPr>
              <w:rPr>
                <w:b/>
              </w:rPr>
            </w:pPr>
          </w:p>
        </w:tc>
      </w:tr>
      <w:tr w:rsidR="000B3B6B" w:rsidTr="00345119">
        <w:tc>
          <w:tcPr>
            <w:tcW w:w="9576" w:type="dxa"/>
          </w:tcPr>
          <w:p w:rsidR="008423E4" w:rsidRPr="00A8133F" w:rsidRDefault="0090230B" w:rsidP="0078018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230B" w:rsidP="00780184"/>
          <w:p w:rsidR="008423E4" w:rsidRPr="003624F2" w:rsidRDefault="0090230B" w:rsidP="007801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90230B" w:rsidP="00780184">
            <w:pPr>
              <w:rPr>
                <w:b/>
              </w:rPr>
            </w:pPr>
          </w:p>
        </w:tc>
      </w:tr>
      <w:tr w:rsidR="000B3B6B" w:rsidTr="00345119">
        <w:tc>
          <w:tcPr>
            <w:tcW w:w="9576" w:type="dxa"/>
          </w:tcPr>
          <w:p w:rsidR="00786E14" w:rsidRDefault="0090230B" w:rsidP="0078018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53DD7" w:rsidRDefault="0090230B" w:rsidP="00780184">
            <w:pPr>
              <w:jc w:val="both"/>
            </w:pPr>
          </w:p>
          <w:p w:rsidR="00453DD7" w:rsidRDefault="0090230B" w:rsidP="00780184">
            <w:pPr>
              <w:jc w:val="both"/>
            </w:pPr>
            <w:r>
              <w:t>While C.S.H.B. 2987 may differ from the original in minor or nonsubstantive ways, the following summarizes the substantial differences between the introduce</w:t>
            </w:r>
            <w:r>
              <w:t>d and committee substitute versions of the bill.</w:t>
            </w:r>
          </w:p>
          <w:p w:rsidR="00453DD7" w:rsidRDefault="0090230B" w:rsidP="00780184">
            <w:pPr>
              <w:jc w:val="both"/>
            </w:pPr>
          </w:p>
          <w:p w:rsidR="00453DD7" w:rsidRDefault="0090230B" w:rsidP="00780184">
            <w:pPr>
              <w:jc w:val="both"/>
            </w:pPr>
            <w:r>
              <w:t xml:space="preserve">The substitute revises </w:t>
            </w:r>
            <w:r>
              <w:t xml:space="preserve">and expands </w:t>
            </w:r>
            <w:r>
              <w:t>the</w:t>
            </w:r>
            <w:r>
              <w:t xml:space="preserve"> information regarding members of the governing body</w:t>
            </w:r>
            <w:r>
              <w:t xml:space="preserve"> of an open-enrollment charter school that is required to be provided under the bill's provisions</w:t>
            </w:r>
            <w:r>
              <w:t>.</w:t>
            </w:r>
          </w:p>
          <w:p w:rsidR="00453DD7" w:rsidRPr="00453DD7" w:rsidRDefault="0090230B" w:rsidP="00780184">
            <w:pPr>
              <w:jc w:val="both"/>
            </w:pPr>
          </w:p>
        </w:tc>
      </w:tr>
      <w:tr w:rsidR="000B3B6B" w:rsidTr="00345119">
        <w:tc>
          <w:tcPr>
            <w:tcW w:w="9576" w:type="dxa"/>
          </w:tcPr>
          <w:p w:rsidR="00786E14" w:rsidRPr="009C1E9A" w:rsidRDefault="0090230B" w:rsidP="00780184">
            <w:pPr>
              <w:rPr>
                <w:b/>
                <w:u w:val="single"/>
              </w:rPr>
            </w:pPr>
          </w:p>
        </w:tc>
      </w:tr>
      <w:tr w:rsidR="000B3B6B" w:rsidTr="00345119">
        <w:tc>
          <w:tcPr>
            <w:tcW w:w="9576" w:type="dxa"/>
          </w:tcPr>
          <w:p w:rsidR="00786E14" w:rsidRPr="00786E14" w:rsidRDefault="0090230B" w:rsidP="00780184">
            <w:pPr>
              <w:jc w:val="both"/>
            </w:pPr>
          </w:p>
        </w:tc>
      </w:tr>
    </w:tbl>
    <w:p w:rsidR="008423E4" w:rsidRPr="00BE0E75" w:rsidRDefault="0090230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230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230B">
      <w:r>
        <w:separator/>
      </w:r>
    </w:p>
  </w:endnote>
  <w:endnote w:type="continuationSeparator" w:id="0">
    <w:p w:rsidR="00000000" w:rsidRDefault="0090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1D" w:rsidRDefault="00902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3B6B" w:rsidTr="009C1E9A">
      <w:trPr>
        <w:cantSplit/>
      </w:trPr>
      <w:tc>
        <w:tcPr>
          <w:tcW w:w="0" w:type="pct"/>
        </w:tcPr>
        <w:p w:rsidR="00137D90" w:rsidRDefault="009023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23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230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23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23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3B6B" w:rsidTr="009C1E9A">
      <w:trPr>
        <w:cantSplit/>
      </w:trPr>
      <w:tc>
        <w:tcPr>
          <w:tcW w:w="0" w:type="pct"/>
        </w:tcPr>
        <w:p w:rsidR="00EC379B" w:rsidRDefault="0090230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230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28611</w:t>
          </w:r>
        </w:p>
      </w:tc>
      <w:tc>
        <w:tcPr>
          <w:tcW w:w="2453" w:type="pct"/>
        </w:tcPr>
        <w:p w:rsidR="00EC379B" w:rsidRDefault="009023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19.109.409</w:t>
          </w:r>
          <w:r>
            <w:fldChar w:fldCharType="end"/>
          </w:r>
        </w:p>
      </w:tc>
    </w:tr>
    <w:tr w:rsidR="000B3B6B" w:rsidTr="009C1E9A">
      <w:trPr>
        <w:cantSplit/>
      </w:trPr>
      <w:tc>
        <w:tcPr>
          <w:tcW w:w="0" w:type="pct"/>
        </w:tcPr>
        <w:p w:rsidR="00EC379B" w:rsidRDefault="009023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230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21101</w:t>
          </w:r>
        </w:p>
      </w:tc>
      <w:tc>
        <w:tcPr>
          <w:tcW w:w="2453" w:type="pct"/>
        </w:tcPr>
        <w:p w:rsidR="00EC379B" w:rsidRDefault="0090230B" w:rsidP="006D504F">
          <w:pPr>
            <w:pStyle w:val="Footer"/>
            <w:rPr>
              <w:rStyle w:val="PageNumber"/>
            </w:rPr>
          </w:pPr>
        </w:p>
        <w:p w:rsidR="00EC379B" w:rsidRDefault="0090230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3B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230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230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230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1D" w:rsidRDefault="00902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230B">
      <w:r>
        <w:separator/>
      </w:r>
    </w:p>
  </w:footnote>
  <w:footnote w:type="continuationSeparator" w:id="0">
    <w:p w:rsidR="00000000" w:rsidRDefault="0090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1D" w:rsidRDefault="00902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1D" w:rsidRDefault="00902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1D" w:rsidRDefault="00902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6B"/>
    <w:rsid w:val="000B3B6B"/>
    <w:rsid w:val="0090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DB39BF-666A-4568-A8BB-9CFD830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37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7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3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1473</Characters>
  <Application>Microsoft Office Word</Application>
  <DocSecurity>4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HB02987 (Committee Report (Substituted))</vt:lpstr>
    </vt:vector>
  </TitlesOfParts>
  <Company>State of Texas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28611</dc:subject>
  <dc:creator>State of Texas</dc:creator>
  <dc:description>HB 2987 by Ramos-(H)Public Education (Substitute Document Number: 86R 21101)</dc:description>
  <cp:lastModifiedBy>Stacey Nicchio</cp:lastModifiedBy>
  <cp:revision>2</cp:revision>
  <cp:lastPrinted>2003-11-26T17:21:00Z</cp:lastPrinted>
  <dcterms:created xsi:type="dcterms:W3CDTF">2019-04-27T01:35:00Z</dcterms:created>
  <dcterms:modified xsi:type="dcterms:W3CDTF">2019-04-27T01:35:00Z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19.109.409</vt:lpwstr>
  </property>
</Properties>
</file>