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44" w:rsidRDefault="003453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EC339A27CD458DAB5BE23330271C20"/>
          </w:placeholder>
        </w:sdtPr>
        <w:sdtContent>
          <w:r w:rsidRPr="005C2A78">
            <w:rPr>
              <w:rFonts w:cs="Times New Roman"/>
              <w:b/>
              <w:szCs w:val="24"/>
              <w:u w:val="single"/>
            </w:rPr>
            <w:t>BILL ANALYSIS</w:t>
          </w:r>
        </w:sdtContent>
      </w:sdt>
    </w:p>
    <w:p w:rsidR="00345344" w:rsidRPr="00585C31" w:rsidRDefault="00345344" w:rsidP="000F1DF9">
      <w:pPr>
        <w:spacing w:after="0" w:line="240" w:lineRule="auto"/>
        <w:rPr>
          <w:rFonts w:cs="Times New Roman"/>
          <w:szCs w:val="24"/>
        </w:rPr>
      </w:pPr>
    </w:p>
    <w:p w:rsidR="00345344" w:rsidRPr="00585C31" w:rsidRDefault="003453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5344" w:rsidTr="000F1DF9">
        <w:tc>
          <w:tcPr>
            <w:tcW w:w="2718" w:type="dxa"/>
          </w:tcPr>
          <w:p w:rsidR="00345344" w:rsidRPr="005C2A78" w:rsidRDefault="00345344" w:rsidP="006D756B">
            <w:pPr>
              <w:rPr>
                <w:rFonts w:cs="Times New Roman"/>
                <w:szCs w:val="24"/>
              </w:rPr>
            </w:pPr>
            <w:sdt>
              <w:sdtPr>
                <w:rPr>
                  <w:rFonts w:cs="Times New Roman"/>
                  <w:szCs w:val="24"/>
                </w:rPr>
                <w:alias w:val="Agency Title"/>
                <w:tag w:val="AgencyTitleContentControl"/>
                <w:id w:val="1920747753"/>
                <w:lock w:val="sdtContentLocked"/>
                <w:placeholder>
                  <w:docPart w:val="6F3B0BF867444623A83C2F39BBFCF2F3"/>
                </w:placeholder>
              </w:sdtPr>
              <w:sdtEndPr>
                <w:rPr>
                  <w:rFonts w:cstheme="minorBidi"/>
                  <w:szCs w:val="22"/>
                </w:rPr>
              </w:sdtEndPr>
              <w:sdtContent>
                <w:r>
                  <w:rPr>
                    <w:rFonts w:cs="Times New Roman"/>
                    <w:szCs w:val="24"/>
                  </w:rPr>
                  <w:t>Senate Research Center</w:t>
                </w:r>
              </w:sdtContent>
            </w:sdt>
          </w:p>
        </w:tc>
        <w:tc>
          <w:tcPr>
            <w:tcW w:w="6858" w:type="dxa"/>
          </w:tcPr>
          <w:p w:rsidR="00345344" w:rsidRPr="00FF6471" w:rsidRDefault="00345344" w:rsidP="000F1DF9">
            <w:pPr>
              <w:jc w:val="right"/>
              <w:rPr>
                <w:rFonts w:cs="Times New Roman"/>
                <w:szCs w:val="24"/>
              </w:rPr>
            </w:pPr>
            <w:sdt>
              <w:sdtPr>
                <w:rPr>
                  <w:rFonts w:cs="Times New Roman"/>
                  <w:szCs w:val="24"/>
                </w:rPr>
                <w:alias w:val="Bill Number"/>
                <w:tag w:val="BillNumberOne"/>
                <w:id w:val="-410784069"/>
                <w:lock w:val="sdtContentLocked"/>
                <w:placeholder>
                  <w:docPart w:val="FF72B72FC90E43EE9FB9A3A9F3E96117"/>
                </w:placeholder>
              </w:sdtPr>
              <w:sdtContent>
                <w:r>
                  <w:rPr>
                    <w:rFonts w:cs="Times New Roman"/>
                    <w:szCs w:val="24"/>
                  </w:rPr>
                  <w:t>H.B. 3001</w:t>
                </w:r>
              </w:sdtContent>
            </w:sdt>
          </w:p>
        </w:tc>
      </w:tr>
      <w:tr w:rsidR="00345344" w:rsidTr="000F1DF9">
        <w:sdt>
          <w:sdtPr>
            <w:rPr>
              <w:rFonts w:cs="Times New Roman"/>
              <w:szCs w:val="24"/>
            </w:rPr>
            <w:alias w:val="TLCNumber"/>
            <w:tag w:val="TLCNumber"/>
            <w:id w:val="-542600604"/>
            <w:lock w:val="sdtLocked"/>
            <w:placeholder>
              <w:docPart w:val="4FFCB3BD0D434E65A504782960F77F17"/>
            </w:placeholder>
          </w:sdtPr>
          <w:sdtContent>
            <w:tc>
              <w:tcPr>
                <w:tcW w:w="2718" w:type="dxa"/>
              </w:tcPr>
              <w:p w:rsidR="00345344" w:rsidRPr="000F1DF9" w:rsidRDefault="00345344" w:rsidP="00C65088">
                <w:pPr>
                  <w:rPr>
                    <w:rFonts w:cs="Times New Roman"/>
                    <w:szCs w:val="24"/>
                  </w:rPr>
                </w:pPr>
                <w:r>
                  <w:rPr>
                    <w:rFonts w:cs="Times New Roman"/>
                    <w:szCs w:val="24"/>
                  </w:rPr>
                  <w:t>86R20560 TSR-F</w:t>
                </w:r>
              </w:p>
            </w:tc>
          </w:sdtContent>
        </w:sdt>
        <w:tc>
          <w:tcPr>
            <w:tcW w:w="6858" w:type="dxa"/>
          </w:tcPr>
          <w:p w:rsidR="00345344" w:rsidRPr="005C2A78" w:rsidRDefault="00345344" w:rsidP="006D756B">
            <w:pPr>
              <w:jc w:val="right"/>
              <w:rPr>
                <w:rFonts w:cs="Times New Roman"/>
                <w:szCs w:val="24"/>
              </w:rPr>
            </w:pPr>
            <w:sdt>
              <w:sdtPr>
                <w:rPr>
                  <w:rFonts w:cs="Times New Roman"/>
                  <w:szCs w:val="24"/>
                </w:rPr>
                <w:alias w:val="Author Label"/>
                <w:tag w:val="By"/>
                <w:id w:val="72399597"/>
                <w:lock w:val="sdtLocked"/>
                <w:placeholder>
                  <w:docPart w:val="47460C8866724E9C94790DB0528409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E1BA6E41604C13BAC4E03C5FBC5C6B"/>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B02D7CE678AD4B9987951DC4C4B0DAC0"/>
                </w:placeholder>
              </w:sdtPr>
              <w:sdtContent>
                <w:r>
                  <w:rPr>
                    <w:rFonts w:cs="Times New Roman"/>
                    <w:szCs w:val="24"/>
                  </w:rPr>
                  <w:t xml:space="preserve"> (Birdwell)</w:t>
                </w:r>
              </w:sdtContent>
            </w:sdt>
          </w:p>
        </w:tc>
      </w:tr>
      <w:tr w:rsidR="00345344" w:rsidTr="000F1DF9">
        <w:tc>
          <w:tcPr>
            <w:tcW w:w="2718" w:type="dxa"/>
          </w:tcPr>
          <w:p w:rsidR="00345344" w:rsidRPr="00BC7495" w:rsidRDefault="00345344" w:rsidP="000F1DF9">
            <w:pPr>
              <w:rPr>
                <w:rFonts w:cs="Times New Roman"/>
                <w:szCs w:val="24"/>
              </w:rPr>
            </w:pPr>
          </w:p>
        </w:tc>
        <w:sdt>
          <w:sdtPr>
            <w:rPr>
              <w:rFonts w:cs="Times New Roman"/>
              <w:szCs w:val="24"/>
            </w:rPr>
            <w:alias w:val="Committee"/>
            <w:tag w:val="Committee"/>
            <w:id w:val="1914272295"/>
            <w:lock w:val="sdtContentLocked"/>
            <w:placeholder>
              <w:docPart w:val="A7F79348241F434B871DDA8A67719DAE"/>
            </w:placeholder>
          </w:sdtPr>
          <w:sdtContent>
            <w:tc>
              <w:tcPr>
                <w:tcW w:w="6858" w:type="dxa"/>
              </w:tcPr>
              <w:p w:rsidR="00345344" w:rsidRPr="00FF6471" w:rsidRDefault="00345344" w:rsidP="000F1DF9">
                <w:pPr>
                  <w:jc w:val="right"/>
                  <w:rPr>
                    <w:rFonts w:cs="Times New Roman"/>
                    <w:szCs w:val="24"/>
                  </w:rPr>
                </w:pPr>
                <w:r>
                  <w:rPr>
                    <w:rFonts w:cs="Times New Roman"/>
                    <w:szCs w:val="24"/>
                  </w:rPr>
                  <w:t>Intergovernmental Relations</w:t>
                </w:r>
              </w:p>
            </w:tc>
          </w:sdtContent>
        </w:sdt>
      </w:tr>
      <w:tr w:rsidR="00345344" w:rsidTr="000F1DF9">
        <w:tc>
          <w:tcPr>
            <w:tcW w:w="2718" w:type="dxa"/>
          </w:tcPr>
          <w:p w:rsidR="00345344" w:rsidRPr="00BC7495" w:rsidRDefault="00345344" w:rsidP="000F1DF9">
            <w:pPr>
              <w:rPr>
                <w:rFonts w:cs="Times New Roman"/>
                <w:szCs w:val="24"/>
              </w:rPr>
            </w:pPr>
          </w:p>
        </w:tc>
        <w:sdt>
          <w:sdtPr>
            <w:rPr>
              <w:rFonts w:cs="Times New Roman"/>
              <w:szCs w:val="24"/>
            </w:rPr>
            <w:alias w:val="Date"/>
            <w:tag w:val="DateContentControl"/>
            <w:id w:val="1178081906"/>
            <w:lock w:val="sdtLocked"/>
            <w:placeholder>
              <w:docPart w:val="E88B37A6578A46F2AB12A0F178AE2DC6"/>
            </w:placeholder>
            <w:date w:fullDate="2019-05-16T00:00:00Z">
              <w:dateFormat w:val="M/d/yyyy"/>
              <w:lid w:val="en-US"/>
              <w:storeMappedDataAs w:val="dateTime"/>
              <w:calendar w:val="gregorian"/>
            </w:date>
          </w:sdtPr>
          <w:sdtContent>
            <w:tc>
              <w:tcPr>
                <w:tcW w:w="6858" w:type="dxa"/>
              </w:tcPr>
              <w:p w:rsidR="00345344" w:rsidRPr="00FF6471" w:rsidRDefault="00345344" w:rsidP="000F1DF9">
                <w:pPr>
                  <w:jc w:val="right"/>
                  <w:rPr>
                    <w:rFonts w:cs="Times New Roman"/>
                    <w:szCs w:val="24"/>
                  </w:rPr>
                </w:pPr>
                <w:r>
                  <w:rPr>
                    <w:rFonts w:cs="Times New Roman"/>
                    <w:szCs w:val="24"/>
                  </w:rPr>
                  <w:t>5/16/2019</w:t>
                </w:r>
              </w:p>
            </w:tc>
          </w:sdtContent>
        </w:sdt>
      </w:tr>
      <w:tr w:rsidR="00345344" w:rsidTr="000F1DF9">
        <w:tc>
          <w:tcPr>
            <w:tcW w:w="2718" w:type="dxa"/>
          </w:tcPr>
          <w:p w:rsidR="00345344" w:rsidRPr="00BC7495" w:rsidRDefault="00345344" w:rsidP="000F1DF9">
            <w:pPr>
              <w:rPr>
                <w:rFonts w:cs="Times New Roman"/>
                <w:szCs w:val="24"/>
              </w:rPr>
            </w:pPr>
          </w:p>
        </w:tc>
        <w:sdt>
          <w:sdtPr>
            <w:rPr>
              <w:rFonts w:cs="Times New Roman"/>
              <w:szCs w:val="24"/>
            </w:rPr>
            <w:alias w:val="BA Version"/>
            <w:tag w:val="BAVersion"/>
            <w:id w:val="-1685590809"/>
            <w:lock w:val="sdtContentLocked"/>
            <w:placeholder>
              <w:docPart w:val="25DBA7D987D84D4BBE06CD7A5D034A92"/>
            </w:placeholder>
          </w:sdtPr>
          <w:sdtContent>
            <w:tc>
              <w:tcPr>
                <w:tcW w:w="6858" w:type="dxa"/>
              </w:tcPr>
              <w:p w:rsidR="00345344" w:rsidRPr="00FF6471" w:rsidRDefault="00345344" w:rsidP="000F1DF9">
                <w:pPr>
                  <w:jc w:val="right"/>
                  <w:rPr>
                    <w:rFonts w:cs="Times New Roman"/>
                    <w:szCs w:val="24"/>
                  </w:rPr>
                </w:pPr>
                <w:r>
                  <w:rPr>
                    <w:rFonts w:cs="Times New Roman"/>
                    <w:szCs w:val="24"/>
                  </w:rPr>
                  <w:t>Engrossed</w:t>
                </w:r>
              </w:p>
            </w:tc>
          </w:sdtContent>
        </w:sdt>
      </w:tr>
    </w:tbl>
    <w:p w:rsidR="00345344" w:rsidRPr="00FF6471" w:rsidRDefault="00345344" w:rsidP="000F1DF9">
      <w:pPr>
        <w:spacing w:after="0" w:line="240" w:lineRule="auto"/>
        <w:rPr>
          <w:rFonts w:cs="Times New Roman"/>
          <w:szCs w:val="24"/>
        </w:rPr>
      </w:pPr>
    </w:p>
    <w:p w:rsidR="00345344" w:rsidRPr="00FF6471" w:rsidRDefault="00345344" w:rsidP="000F1DF9">
      <w:pPr>
        <w:spacing w:after="0" w:line="240" w:lineRule="auto"/>
        <w:rPr>
          <w:rFonts w:cs="Times New Roman"/>
          <w:szCs w:val="24"/>
        </w:rPr>
      </w:pPr>
    </w:p>
    <w:p w:rsidR="00345344" w:rsidRPr="00FF6471" w:rsidRDefault="003453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54782A964A43ADA8130C0A4B3890A3"/>
        </w:placeholder>
      </w:sdtPr>
      <w:sdtContent>
        <w:p w:rsidR="00345344" w:rsidRDefault="003453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CB63D7F8404816915D33ECC39BEC0B"/>
        </w:placeholder>
      </w:sdtPr>
      <w:sdtContent>
        <w:p w:rsidR="00345344" w:rsidRDefault="00345344" w:rsidP="002B023C">
          <w:pPr>
            <w:pStyle w:val="NormalWeb"/>
            <w:spacing w:before="0" w:beforeAutospacing="0" w:after="0" w:afterAutospacing="0"/>
            <w:jc w:val="both"/>
            <w:divId w:val="1092431338"/>
            <w:rPr>
              <w:rFonts w:eastAsia="Times New Roman"/>
              <w:bCs/>
            </w:rPr>
          </w:pPr>
        </w:p>
        <w:p w:rsidR="00345344" w:rsidRDefault="00345344" w:rsidP="002B023C">
          <w:pPr>
            <w:pStyle w:val="NormalWeb"/>
            <w:spacing w:before="0" w:beforeAutospacing="0" w:after="0" w:afterAutospacing="0"/>
            <w:jc w:val="both"/>
            <w:divId w:val="1092431338"/>
            <w:rPr>
              <w:color w:val="000000"/>
            </w:rPr>
          </w:pPr>
          <w:r>
            <w:rPr>
              <w:color w:val="000000"/>
            </w:rPr>
            <w:t>During the 84th session, the l</w:t>
          </w:r>
          <w:r w:rsidRPr="002B023C">
            <w:rPr>
              <w:color w:val="000000"/>
            </w:rPr>
            <w:t xml:space="preserve">egislature passed </w:t>
          </w:r>
          <w:r>
            <w:rPr>
              <w:color w:val="000000"/>
            </w:rPr>
            <w:t>H.B.</w:t>
          </w:r>
          <w:r w:rsidRPr="002B023C">
            <w:rPr>
              <w:color w:val="000000"/>
            </w:rPr>
            <w:t xml:space="preserve"> 1378, which required political subdivisions to annually compile certain information regarding debt obligations and make it available to the public by either posting it on their own website or reporting it to</w:t>
          </w:r>
          <w:r>
            <w:rPr>
              <w:color w:val="000000"/>
            </w:rPr>
            <w:t xml:space="preserve"> the</w:t>
          </w:r>
          <w:r w:rsidRPr="002B023C">
            <w:rPr>
              <w:color w:val="000000"/>
            </w:rPr>
            <w:t xml:space="preserve"> comptroller of public accounts of the State of Texas (comptroller) in the form and manner prescribed by the agency. </w:t>
          </w:r>
          <w:r>
            <w:rPr>
              <w:color w:val="000000"/>
            </w:rPr>
            <w:t>S.B.</w:t>
          </w:r>
          <w:r w:rsidRPr="002B023C">
            <w:rPr>
              <w:color w:val="000000"/>
            </w:rPr>
            <w:t xml:space="preserve"> 625</w:t>
          </w:r>
          <w:r>
            <w:rPr>
              <w:color w:val="000000"/>
            </w:rPr>
            <w:t xml:space="preserve"> from the 85th session required the </w:t>
          </w:r>
          <w:r w:rsidRPr="002B023C">
            <w:rPr>
              <w:color w:val="000000"/>
            </w:rPr>
            <w:t xml:space="preserve">comptroller </w:t>
          </w:r>
          <w:r>
            <w:rPr>
              <w:color w:val="000000"/>
            </w:rPr>
            <w:t>to create a special purpose district public information d</w:t>
          </w:r>
          <w:r w:rsidRPr="002B023C">
            <w:rPr>
              <w:color w:val="000000"/>
            </w:rPr>
            <w:t>atabase that contains the financial and tax data related to certain special purpose districts, including the debt obligation information required to be reported under H</w:t>
          </w:r>
          <w:r>
            <w:rPr>
              <w:color w:val="000000"/>
            </w:rPr>
            <w:t>.</w:t>
          </w:r>
          <w:r w:rsidRPr="002B023C">
            <w:rPr>
              <w:color w:val="000000"/>
            </w:rPr>
            <w:t>B</w:t>
          </w:r>
          <w:r>
            <w:rPr>
              <w:color w:val="000000"/>
            </w:rPr>
            <w:t>.</w:t>
          </w:r>
          <w:r w:rsidRPr="002B023C">
            <w:rPr>
              <w:color w:val="000000"/>
            </w:rPr>
            <w:t xml:space="preserve"> 1378 (84R). Certain local entities that b</w:t>
          </w:r>
          <w:r>
            <w:rPr>
              <w:color w:val="000000"/>
            </w:rPr>
            <w:t>oth meet the definition of a "political subdivision"</w:t>
          </w:r>
          <w:r w:rsidRPr="002B023C">
            <w:rPr>
              <w:color w:val="000000"/>
            </w:rPr>
            <w:t xml:space="preserve"> under H</w:t>
          </w:r>
          <w:r>
            <w:rPr>
              <w:color w:val="000000"/>
            </w:rPr>
            <w:t>.</w:t>
          </w:r>
          <w:r w:rsidRPr="002B023C">
            <w:rPr>
              <w:color w:val="000000"/>
            </w:rPr>
            <w:t>B</w:t>
          </w:r>
          <w:r>
            <w:rPr>
              <w:color w:val="000000"/>
            </w:rPr>
            <w:t>.</w:t>
          </w:r>
          <w:r w:rsidRPr="002B023C">
            <w:rPr>
              <w:color w:val="000000"/>
            </w:rPr>
            <w:t xml:space="preserve"> 1378 (84R) and the requirements to be considered a special purpose district under S</w:t>
          </w:r>
          <w:r>
            <w:rPr>
              <w:color w:val="000000"/>
            </w:rPr>
            <w:t>.</w:t>
          </w:r>
          <w:r w:rsidRPr="002B023C">
            <w:rPr>
              <w:color w:val="000000"/>
            </w:rPr>
            <w:t>B</w:t>
          </w:r>
          <w:r>
            <w:rPr>
              <w:color w:val="000000"/>
            </w:rPr>
            <w:t>.</w:t>
          </w:r>
          <w:r w:rsidRPr="002B023C">
            <w:rPr>
              <w:color w:val="000000"/>
            </w:rPr>
            <w:t xml:space="preserve"> 625 (85R) have to submit their debt obligation information to the comptroller twice in the same reporting year through two separate reporting streams.</w:t>
          </w:r>
          <w:r>
            <w:rPr>
              <w:color w:val="000000"/>
            </w:rPr>
            <w:t xml:space="preserve"> </w:t>
          </w:r>
        </w:p>
        <w:p w:rsidR="00345344" w:rsidRPr="002B023C" w:rsidRDefault="00345344" w:rsidP="002B023C">
          <w:pPr>
            <w:pStyle w:val="NormalWeb"/>
            <w:spacing w:before="0" w:beforeAutospacing="0" w:after="0" w:afterAutospacing="0"/>
            <w:jc w:val="both"/>
            <w:divId w:val="1092431338"/>
            <w:rPr>
              <w:color w:val="000000"/>
            </w:rPr>
          </w:pPr>
        </w:p>
        <w:p w:rsidR="00345344" w:rsidRDefault="00345344" w:rsidP="002B023C">
          <w:pPr>
            <w:pStyle w:val="NormalWeb"/>
            <w:spacing w:before="0" w:beforeAutospacing="0" w:after="0" w:afterAutospacing="0"/>
            <w:jc w:val="both"/>
            <w:divId w:val="1092431338"/>
            <w:rPr>
              <w:color w:val="000000"/>
            </w:rPr>
          </w:pPr>
          <w:r w:rsidRPr="002B023C">
            <w:rPr>
              <w:color w:val="000000"/>
            </w:rPr>
            <w:t>H</w:t>
          </w:r>
          <w:r>
            <w:rPr>
              <w:color w:val="000000"/>
            </w:rPr>
            <w:t>.</w:t>
          </w:r>
          <w:r w:rsidRPr="002B023C">
            <w:rPr>
              <w:color w:val="000000"/>
            </w:rPr>
            <w:t>B</w:t>
          </w:r>
          <w:r>
            <w:rPr>
              <w:color w:val="000000"/>
            </w:rPr>
            <w:t>.</w:t>
          </w:r>
          <w:r w:rsidRPr="002B023C">
            <w:rPr>
              <w:color w:val="000000"/>
            </w:rPr>
            <w:t xml:space="preserve"> 1378 also provided a reporting exception for water districts by allowing them to submit to </w:t>
          </w:r>
          <w:r>
            <w:rPr>
              <w:color w:val="000000"/>
            </w:rPr>
            <w:t xml:space="preserve">the </w:t>
          </w:r>
          <w:r w:rsidRPr="002B023C">
            <w:rPr>
              <w:color w:val="000000"/>
            </w:rPr>
            <w:t xml:space="preserve">comptroller the various financial documents described under Chapter 49 of the Water Code in lieu of posting or reporting the debt information. These financial reports are often submitted in a format that is generally not compliant with the accessibility requirements of Section 508 of the Rehabilitation Act of 1973. </w:t>
          </w:r>
        </w:p>
        <w:p w:rsidR="00345344" w:rsidRPr="002B023C" w:rsidRDefault="00345344" w:rsidP="002B023C">
          <w:pPr>
            <w:pStyle w:val="NormalWeb"/>
            <w:spacing w:before="0" w:beforeAutospacing="0" w:after="0" w:afterAutospacing="0"/>
            <w:jc w:val="both"/>
            <w:divId w:val="1092431338"/>
            <w:rPr>
              <w:color w:val="000000"/>
            </w:rPr>
          </w:pPr>
        </w:p>
        <w:p w:rsidR="00345344" w:rsidRPr="002B023C" w:rsidRDefault="00345344" w:rsidP="002B023C">
          <w:pPr>
            <w:pStyle w:val="NormalWeb"/>
            <w:spacing w:before="0" w:beforeAutospacing="0" w:after="0" w:afterAutospacing="0"/>
            <w:jc w:val="both"/>
            <w:divId w:val="1092431338"/>
            <w:rPr>
              <w:color w:val="000000"/>
            </w:rPr>
          </w:pPr>
          <w:r>
            <w:rPr>
              <w:color w:val="000000"/>
            </w:rPr>
            <w:t>H.B.</w:t>
          </w:r>
          <w:r w:rsidRPr="002B023C">
            <w:rPr>
              <w:color w:val="000000"/>
            </w:rPr>
            <w:t xml:space="preserve"> 3001 excludes certain special purpose district</w:t>
          </w:r>
          <w:r>
            <w:rPr>
              <w:color w:val="000000"/>
            </w:rPr>
            <w:t>s from having to report to the c</w:t>
          </w:r>
          <w:r w:rsidRPr="002B023C">
            <w:rPr>
              <w:color w:val="000000"/>
            </w:rPr>
            <w:t>omptroller under H</w:t>
          </w:r>
          <w:r>
            <w:rPr>
              <w:color w:val="000000"/>
            </w:rPr>
            <w:t>.</w:t>
          </w:r>
          <w:r w:rsidRPr="002B023C">
            <w:rPr>
              <w:color w:val="000000"/>
            </w:rPr>
            <w:t>B</w:t>
          </w:r>
          <w:r>
            <w:rPr>
              <w:color w:val="000000"/>
            </w:rPr>
            <w:t>.</w:t>
          </w:r>
          <w:r w:rsidRPr="002B023C">
            <w:rPr>
              <w:color w:val="000000"/>
            </w:rPr>
            <w:t xml:space="preserve"> 1378 (84R) if they are also required to report under S</w:t>
          </w:r>
          <w:r>
            <w:rPr>
              <w:color w:val="000000"/>
            </w:rPr>
            <w:t>.</w:t>
          </w:r>
          <w:r w:rsidRPr="002B023C">
            <w:rPr>
              <w:color w:val="000000"/>
            </w:rPr>
            <w:t>B</w:t>
          </w:r>
          <w:r>
            <w:rPr>
              <w:color w:val="000000"/>
            </w:rPr>
            <w:t>.</w:t>
          </w:r>
          <w:r w:rsidRPr="002B023C">
            <w:rPr>
              <w:color w:val="000000"/>
            </w:rPr>
            <w:t xml:space="preserve"> 625 (85R). The legislation also expands the reporting methods for water districts that continue to report under H</w:t>
          </w:r>
          <w:r>
            <w:rPr>
              <w:color w:val="000000"/>
            </w:rPr>
            <w:t>.</w:t>
          </w:r>
          <w:r w:rsidRPr="002B023C">
            <w:rPr>
              <w:color w:val="000000"/>
            </w:rPr>
            <w:t>B</w:t>
          </w:r>
          <w:r>
            <w:rPr>
              <w:color w:val="000000"/>
            </w:rPr>
            <w:t>.</w:t>
          </w:r>
          <w:r w:rsidRPr="002B023C">
            <w:rPr>
              <w:color w:val="000000"/>
            </w:rPr>
            <w:t xml:space="preserve"> 1378. These new methods help </w:t>
          </w:r>
          <w:r>
            <w:rPr>
              <w:color w:val="000000"/>
            </w:rPr>
            <w:t xml:space="preserve">the </w:t>
          </w:r>
          <w:r w:rsidRPr="002B023C">
            <w:rPr>
              <w:color w:val="000000"/>
            </w:rPr>
            <w:t>comptroller comply with federal and state web accessibility standards.</w:t>
          </w:r>
        </w:p>
        <w:p w:rsidR="00345344" w:rsidRPr="00D70925" w:rsidRDefault="00345344" w:rsidP="002B023C">
          <w:pPr>
            <w:spacing w:after="0" w:line="240" w:lineRule="auto"/>
            <w:jc w:val="both"/>
            <w:rPr>
              <w:rFonts w:eastAsia="Times New Roman" w:cs="Times New Roman"/>
              <w:bCs/>
              <w:szCs w:val="24"/>
            </w:rPr>
          </w:pPr>
        </w:p>
      </w:sdtContent>
    </w:sdt>
    <w:p w:rsidR="00345344" w:rsidRDefault="003453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3001 </w:t>
      </w:r>
      <w:bookmarkStart w:id="1" w:name="AmendsCurrentLaw"/>
      <w:bookmarkEnd w:id="1"/>
      <w:r>
        <w:rPr>
          <w:rFonts w:cs="Times New Roman"/>
          <w:szCs w:val="24"/>
        </w:rPr>
        <w:t>amends current law relating to the fiscal transparency of special purpose districts and other political subdivisions.</w:t>
      </w:r>
    </w:p>
    <w:p w:rsidR="00345344" w:rsidRPr="002B023C" w:rsidRDefault="00345344" w:rsidP="000F1DF9">
      <w:pPr>
        <w:spacing w:after="0" w:line="240" w:lineRule="auto"/>
        <w:jc w:val="both"/>
        <w:rPr>
          <w:rFonts w:eastAsia="Times New Roman" w:cs="Times New Roman"/>
          <w:szCs w:val="24"/>
        </w:rPr>
      </w:pPr>
    </w:p>
    <w:p w:rsidR="00345344" w:rsidRPr="005C2A78" w:rsidRDefault="003453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FE92462980450DBA9488D5F51813EB"/>
          </w:placeholder>
        </w:sdtPr>
        <w:sdtContent>
          <w:r>
            <w:rPr>
              <w:rFonts w:eastAsia="Times New Roman" w:cs="Times New Roman"/>
              <w:b/>
              <w:szCs w:val="24"/>
              <w:u w:val="single"/>
            </w:rPr>
            <w:t>RULEMAKING AUTHORITY</w:t>
          </w:r>
        </w:sdtContent>
      </w:sdt>
    </w:p>
    <w:p w:rsidR="00345344" w:rsidRPr="006529C4" w:rsidRDefault="00345344" w:rsidP="00774EC7">
      <w:pPr>
        <w:spacing w:after="0" w:line="240" w:lineRule="auto"/>
        <w:jc w:val="both"/>
        <w:rPr>
          <w:rFonts w:cs="Times New Roman"/>
          <w:szCs w:val="24"/>
        </w:rPr>
      </w:pPr>
    </w:p>
    <w:p w:rsidR="00345344" w:rsidRPr="006529C4" w:rsidRDefault="003453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5344" w:rsidRPr="006529C4" w:rsidRDefault="00345344" w:rsidP="00774EC7">
      <w:pPr>
        <w:spacing w:after="0" w:line="240" w:lineRule="auto"/>
        <w:jc w:val="both"/>
        <w:rPr>
          <w:rFonts w:cs="Times New Roman"/>
          <w:szCs w:val="24"/>
        </w:rPr>
      </w:pPr>
    </w:p>
    <w:p w:rsidR="00345344" w:rsidRPr="005C2A78" w:rsidRDefault="003453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5E7F4AD51049BD84222BCE7436889D"/>
          </w:placeholder>
        </w:sdtPr>
        <w:sdtContent>
          <w:r>
            <w:rPr>
              <w:rFonts w:eastAsia="Times New Roman" w:cs="Times New Roman"/>
              <w:b/>
              <w:szCs w:val="24"/>
              <w:u w:val="single"/>
            </w:rPr>
            <w:t>SECTION BY SECTION ANALYSIS</w:t>
          </w:r>
        </w:sdtContent>
      </w:sdt>
    </w:p>
    <w:p w:rsidR="00345344" w:rsidRPr="005C2A78" w:rsidRDefault="00345344" w:rsidP="000F1DF9">
      <w:pPr>
        <w:spacing w:after="0" w:line="240" w:lineRule="auto"/>
        <w:jc w:val="both"/>
        <w:rPr>
          <w:rFonts w:eastAsia="Times New Roman" w:cs="Times New Roman"/>
          <w:szCs w:val="24"/>
        </w:rPr>
      </w:pPr>
    </w:p>
    <w:p w:rsidR="00345344" w:rsidRPr="002B023C" w:rsidRDefault="00345344" w:rsidP="00345344">
      <w:pPr>
        <w:spacing w:after="0" w:line="240" w:lineRule="auto"/>
        <w:jc w:val="both"/>
        <w:rPr>
          <w:rFonts w:eastAsia="Times New Roman" w:cs="Times New Roman"/>
          <w:szCs w:val="24"/>
        </w:rPr>
      </w:pPr>
      <w:r w:rsidRPr="002B023C">
        <w:rPr>
          <w:rFonts w:eastAsia="Times New Roman" w:cs="Times New Roman"/>
          <w:szCs w:val="24"/>
        </w:rPr>
        <w:t>SECTION 1.</w:t>
      </w:r>
      <w:r>
        <w:rPr>
          <w:rFonts w:eastAsia="Times New Roman" w:cs="Times New Roman"/>
          <w:szCs w:val="24"/>
        </w:rPr>
        <w:t xml:space="preserve"> Amends </w:t>
      </w:r>
      <w:r w:rsidRPr="002B023C">
        <w:rPr>
          <w:rFonts w:eastAsia="Times New Roman" w:cs="Times New Roman"/>
          <w:szCs w:val="24"/>
        </w:rPr>
        <w:t>Sections 403.0241(c) and (e), Government Code, as follows:</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(c)</w:t>
      </w:r>
      <w:r>
        <w:rPr>
          <w:rFonts w:eastAsia="Times New Roman" w:cs="Times New Roman"/>
          <w:szCs w:val="24"/>
        </w:rPr>
        <w:t xml:space="preserve"> Requires the database, f</w:t>
      </w:r>
      <w:r w:rsidRPr="002B023C">
        <w:rPr>
          <w:rFonts w:eastAsia="Times New Roman" w:cs="Times New Roman"/>
          <w:szCs w:val="24"/>
        </w:rPr>
        <w:t xml:space="preserve">or each special purpose district described by Subsection (b), </w:t>
      </w:r>
      <w:r>
        <w:rPr>
          <w:rFonts w:eastAsia="Times New Roman" w:cs="Times New Roman"/>
          <w:szCs w:val="24"/>
        </w:rPr>
        <w:t>to</w:t>
      </w:r>
      <w:r w:rsidRPr="002B023C">
        <w:rPr>
          <w:rFonts w:eastAsia="Times New Roman" w:cs="Times New Roman"/>
          <w:szCs w:val="24"/>
        </w:rPr>
        <w:t xml:space="preserve"> include:</w:t>
      </w:r>
    </w:p>
    <w:p w:rsidR="00345344" w:rsidRPr="002B023C" w:rsidRDefault="00345344" w:rsidP="00345344">
      <w:pPr>
        <w:spacing w:after="0" w:line="240" w:lineRule="auto"/>
        <w:ind w:left="720"/>
        <w:jc w:val="both"/>
        <w:rPr>
          <w:rFonts w:eastAsia="Times New Roman" w:cs="Times New Roman"/>
          <w:szCs w:val="24"/>
        </w:rPr>
      </w:pPr>
    </w:p>
    <w:p w:rsidR="00345344" w:rsidRPr="002B023C" w:rsidRDefault="00345344" w:rsidP="00345344">
      <w:pPr>
        <w:spacing w:after="0" w:line="240" w:lineRule="auto"/>
        <w:ind w:left="1440"/>
        <w:jc w:val="both"/>
        <w:rPr>
          <w:rFonts w:eastAsia="Times New Roman" w:cs="Times New Roman"/>
          <w:szCs w:val="24"/>
        </w:rPr>
      </w:pPr>
      <w:r w:rsidRPr="002B023C">
        <w:rPr>
          <w:rFonts w:eastAsia="Times New Roman" w:cs="Times New Roman"/>
          <w:szCs w:val="24"/>
        </w:rPr>
        <w:t>(1)</w:t>
      </w:r>
      <w:r>
        <w:rPr>
          <w:rFonts w:eastAsia="Times New Roman" w:cs="Times New Roman"/>
          <w:szCs w:val="24"/>
        </w:rPr>
        <w:t>–</w:t>
      </w:r>
      <w:r w:rsidRPr="002B023C">
        <w:rPr>
          <w:rFonts w:eastAsia="Times New Roman" w:cs="Times New Roman"/>
          <w:szCs w:val="24"/>
        </w:rPr>
        <w:t>(7)</w:t>
      </w:r>
      <w:r>
        <w:rPr>
          <w:rFonts w:eastAsia="Times New Roman" w:cs="Times New Roman"/>
          <w:szCs w:val="24"/>
        </w:rPr>
        <w:t xml:space="preserve"> makes no changes to these subdivisions</w:t>
      </w:r>
      <w:r w:rsidRPr="002B023C">
        <w:rPr>
          <w:rFonts w:eastAsia="Times New Roman" w:cs="Times New Roman"/>
          <w:szCs w:val="24"/>
        </w:rPr>
        <w:t>;</w:t>
      </w:r>
      <w:r>
        <w:rPr>
          <w:rFonts w:eastAsia="Times New Roman" w:cs="Times New Roman"/>
          <w:szCs w:val="24"/>
        </w:rPr>
        <w:t xml:space="preserve"> </w:t>
      </w:r>
    </w:p>
    <w:p w:rsidR="00345344" w:rsidRPr="002B023C" w:rsidRDefault="00345344" w:rsidP="00345344">
      <w:pPr>
        <w:spacing w:after="0" w:line="240" w:lineRule="auto"/>
        <w:ind w:left="1440"/>
        <w:jc w:val="both"/>
        <w:rPr>
          <w:rFonts w:eastAsia="Times New Roman" w:cs="Times New Roman"/>
          <w:szCs w:val="24"/>
        </w:rPr>
      </w:pPr>
    </w:p>
    <w:p w:rsidR="00345344" w:rsidRDefault="00345344" w:rsidP="00345344">
      <w:pPr>
        <w:spacing w:after="0" w:line="240" w:lineRule="auto"/>
        <w:ind w:left="1440"/>
        <w:jc w:val="both"/>
        <w:rPr>
          <w:rFonts w:eastAsia="Times New Roman" w:cs="Times New Roman"/>
          <w:szCs w:val="24"/>
        </w:rPr>
      </w:pPr>
      <w:r w:rsidRPr="002B023C">
        <w:rPr>
          <w:rFonts w:eastAsia="Times New Roman" w:cs="Times New Roman"/>
          <w:szCs w:val="24"/>
        </w:rPr>
        <w:t>(8)</w:t>
      </w:r>
      <w:r>
        <w:rPr>
          <w:rFonts w:eastAsia="Times New Roman" w:cs="Times New Roman"/>
          <w:szCs w:val="24"/>
        </w:rPr>
        <w:t xml:space="preserve"> </w:t>
      </w:r>
      <w:r w:rsidRPr="002B023C">
        <w:rPr>
          <w:rFonts w:eastAsia="Times New Roman" w:cs="Times New Roman"/>
          <w:szCs w:val="24"/>
        </w:rPr>
        <w:t>the fina</w:t>
      </w:r>
      <w:r>
        <w:rPr>
          <w:rFonts w:eastAsia="Times New Roman" w:cs="Times New Roman"/>
          <w:szCs w:val="24"/>
        </w:rPr>
        <w:t xml:space="preserve">ncial information described by </w:t>
      </w:r>
      <w:r w:rsidRPr="002B023C">
        <w:rPr>
          <w:rFonts w:eastAsia="Times New Roman" w:cs="Times New Roman"/>
          <w:szCs w:val="24"/>
        </w:rPr>
        <w:t>Section 140.008(b) or (g), Local Government Code, including any revenue obligations</w:t>
      </w:r>
      <w:r>
        <w:rPr>
          <w:rFonts w:eastAsia="Times New Roman" w:cs="Times New Roman"/>
          <w:szCs w:val="24"/>
        </w:rPr>
        <w:t>,</w:t>
      </w:r>
      <w:r w:rsidRPr="002B023C">
        <w:rPr>
          <w:rFonts w:eastAsia="Times New Roman" w:cs="Times New Roman"/>
          <w:szCs w:val="24"/>
        </w:rPr>
        <w:t xml:space="preserve"> </w:t>
      </w:r>
      <w:r>
        <w:rPr>
          <w:rFonts w:eastAsia="Times New Roman" w:cs="Times New Roman"/>
          <w:szCs w:val="24"/>
        </w:rPr>
        <w:t xml:space="preserve">rather than </w:t>
      </w:r>
      <w:r w:rsidRPr="002B023C">
        <w:rPr>
          <w:rFonts w:eastAsia="Times New Roman" w:cs="Times New Roman"/>
          <w:szCs w:val="24"/>
        </w:rPr>
        <w:t xml:space="preserve">the </w:t>
      </w:r>
      <w:r>
        <w:rPr>
          <w:rFonts w:eastAsia="Times New Roman" w:cs="Times New Roman"/>
          <w:szCs w:val="24"/>
        </w:rPr>
        <w:t xml:space="preserve">information </w:t>
      </w:r>
      <w:r w:rsidRPr="002B023C">
        <w:rPr>
          <w:rFonts w:eastAsia="Times New Roman" w:cs="Times New Roman"/>
          <w:szCs w:val="24"/>
        </w:rPr>
        <w:t>the special purpose distri</w:t>
      </w:r>
      <w:r>
        <w:rPr>
          <w:rFonts w:eastAsia="Times New Roman" w:cs="Times New Roman"/>
          <w:szCs w:val="24"/>
        </w:rPr>
        <w:t xml:space="preserve">ct is required to report under </w:t>
      </w:r>
      <w:r w:rsidRPr="002B023C">
        <w:rPr>
          <w:rFonts w:eastAsia="Times New Roman" w:cs="Times New Roman"/>
          <w:szCs w:val="24"/>
        </w:rPr>
        <w:t>Section 140.008(b) or (g), Local Government Code, including any revenue obligations;</w:t>
      </w:r>
      <w:r>
        <w:rPr>
          <w:rFonts w:eastAsia="Times New Roman" w:cs="Times New Roman"/>
          <w:szCs w:val="24"/>
        </w:rPr>
        <w:t xml:space="preserve"> and</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ind w:left="1440"/>
        <w:jc w:val="both"/>
        <w:rPr>
          <w:rFonts w:eastAsia="Times New Roman" w:cs="Times New Roman"/>
          <w:szCs w:val="24"/>
        </w:rPr>
      </w:pPr>
      <w:r w:rsidRPr="002B023C">
        <w:rPr>
          <w:rFonts w:eastAsia="Times New Roman" w:cs="Times New Roman"/>
          <w:szCs w:val="24"/>
        </w:rPr>
        <w:t>(9)</w:t>
      </w:r>
      <w:r>
        <w:rPr>
          <w:rFonts w:eastAsia="Times New Roman" w:cs="Times New Roman"/>
          <w:szCs w:val="24"/>
        </w:rPr>
        <w:t>–</w:t>
      </w:r>
      <w:r w:rsidRPr="002B023C">
        <w:rPr>
          <w:rFonts w:eastAsia="Times New Roman" w:cs="Times New Roman"/>
          <w:szCs w:val="24"/>
        </w:rPr>
        <w:t>(12)</w:t>
      </w:r>
      <w:r>
        <w:rPr>
          <w:rFonts w:eastAsia="Times New Roman" w:cs="Times New Roman"/>
          <w:szCs w:val="24"/>
        </w:rPr>
        <w:t xml:space="preserve"> makes no changes to these subdivisions</w:t>
      </w:r>
      <w:r w:rsidRPr="002B023C">
        <w:rPr>
          <w:rFonts w:eastAsia="Times New Roman" w:cs="Times New Roman"/>
          <w:szCs w:val="24"/>
        </w:rPr>
        <w:t>:</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(e)</w:t>
      </w:r>
      <w:r>
        <w:rPr>
          <w:rFonts w:eastAsia="Times New Roman" w:cs="Times New Roman"/>
          <w:szCs w:val="24"/>
        </w:rPr>
        <w:t xml:space="preserve"> Requires </w:t>
      </w:r>
      <w:r>
        <w:rPr>
          <w:color w:val="000000"/>
        </w:rPr>
        <w:t>the</w:t>
      </w:r>
      <w:r w:rsidRPr="002B023C">
        <w:rPr>
          <w:color w:val="000000"/>
        </w:rPr>
        <w:t xml:space="preserve"> comptroller of public accounts of the State of Texas (comptroller)</w:t>
      </w:r>
      <w:r>
        <w:rPr>
          <w:rFonts w:eastAsia="Times New Roman" w:cs="Times New Roman"/>
          <w:szCs w:val="24"/>
        </w:rPr>
        <w:t>, t</w:t>
      </w:r>
      <w:r w:rsidRPr="002B023C">
        <w:rPr>
          <w:rFonts w:eastAsia="Times New Roman" w:cs="Times New Roman"/>
          <w:szCs w:val="24"/>
        </w:rPr>
        <w:t xml:space="preserve">o the extent information required in the database is otherwise collected or maintained by a state agency or special purpose district, </w:t>
      </w:r>
      <w:r>
        <w:rPr>
          <w:rFonts w:eastAsia="Times New Roman" w:cs="Times New Roman"/>
          <w:szCs w:val="24"/>
        </w:rPr>
        <w:t xml:space="preserve">to </w:t>
      </w:r>
      <w:r w:rsidRPr="002B023C">
        <w:rPr>
          <w:rFonts w:eastAsia="Times New Roman" w:cs="Times New Roman"/>
          <w:szCs w:val="24"/>
        </w:rPr>
        <w:t>require the state agency or special purpose district to provide that information and updates to the information as necessary for inclusion in the database in the form and manner</w:t>
      </w:r>
      <w:r>
        <w:rPr>
          <w:rFonts w:eastAsia="Times New Roman" w:cs="Times New Roman"/>
          <w:szCs w:val="24"/>
        </w:rPr>
        <w:t xml:space="preserve"> prescribed by the comptroller. Authorizes the comptroller, i</w:t>
      </w:r>
      <w:r w:rsidRPr="002B023C">
        <w:rPr>
          <w:rFonts w:eastAsia="Times New Roman" w:cs="Times New Roman"/>
          <w:szCs w:val="24"/>
        </w:rPr>
        <w:t xml:space="preserve">f the required information is posted separately on an Internet website that the state agency, comptroller, or special purpose district maintains or causes to be maintained, </w:t>
      </w:r>
      <w:r>
        <w:rPr>
          <w:rFonts w:eastAsia="Times New Roman" w:cs="Times New Roman"/>
          <w:szCs w:val="24"/>
        </w:rPr>
        <w:t>to</w:t>
      </w:r>
      <w:r w:rsidRPr="002B023C">
        <w:rPr>
          <w:rFonts w:eastAsia="Times New Roman" w:cs="Times New Roman"/>
          <w:szCs w:val="24"/>
        </w:rPr>
        <w:t xml:space="preserve"> include in the database a direct link to, or a clear statement describing the location of, the separately posted information instead of or in addition to reproducing the information in the database.</w:t>
      </w:r>
      <w:r>
        <w:rPr>
          <w:rFonts w:eastAsia="Times New Roman" w:cs="Times New Roman"/>
          <w:szCs w:val="24"/>
        </w:rPr>
        <w:t xml:space="preserve"> </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jc w:val="both"/>
        <w:rPr>
          <w:rFonts w:eastAsia="Times New Roman" w:cs="Times New Roman"/>
          <w:szCs w:val="24"/>
        </w:rPr>
      </w:pPr>
      <w:r w:rsidRPr="002B023C">
        <w:rPr>
          <w:rFonts w:eastAsia="Times New Roman" w:cs="Times New Roman"/>
          <w:szCs w:val="24"/>
        </w:rPr>
        <w:t>SECTION 2.</w:t>
      </w:r>
      <w:r>
        <w:rPr>
          <w:rFonts w:eastAsia="Times New Roman" w:cs="Times New Roman"/>
          <w:szCs w:val="24"/>
        </w:rPr>
        <w:t xml:space="preserve"> Amends </w:t>
      </w:r>
      <w:r w:rsidRPr="002B023C">
        <w:rPr>
          <w:rFonts w:eastAsia="Times New Roman" w:cs="Times New Roman"/>
          <w:szCs w:val="24"/>
        </w:rPr>
        <w:t xml:space="preserve">Section 140.008(a)(2), Local Government Code, </w:t>
      </w:r>
      <w:r>
        <w:rPr>
          <w:rFonts w:eastAsia="Times New Roman" w:cs="Times New Roman"/>
          <w:szCs w:val="24"/>
        </w:rPr>
        <w:t>to redefine "p</w:t>
      </w:r>
      <w:r w:rsidRPr="002B023C">
        <w:rPr>
          <w:rFonts w:eastAsia="Times New Roman" w:cs="Times New Roman"/>
          <w:szCs w:val="24"/>
        </w:rPr>
        <w:t>olitical subdivision</w:t>
      </w:r>
      <w:r>
        <w:rPr>
          <w:rFonts w:eastAsia="Times New Roman" w:cs="Times New Roman"/>
          <w:szCs w:val="24"/>
        </w:rPr>
        <w:t>.</w:t>
      </w:r>
      <w:r w:rsidRPr="002B023C">
        <w:rPr>
          <w:rFonts w:eastAsia="Times New Roman" w:cs="Times New Roman"/>
          <w:szCs w:val="24"/>
        </w:rPr>
        <w:t>"</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jc w:val="both"/>
        <w:rPr>
          <w:rFonts w:eastAsia="Times New Roman" w:cs="Times New Roman"/>
          <w:szCs w:val="24"/>
        </w:rPr>
      </w:pPr>
      <w:r w:rsidRPr="002B023C">
        <w:rPr>
          <w:rFonts w:eastAsia="Times New Roman" w:cs="Times New Roman"/>
          <w:szCs w:val="24"/>
        </w:rPr>
        <w:t>SECTION 3.</w:t>
      </w:r>
      <w:r>
        <w:rPr>
          <w:rFonts w:eastAsia="Times New Roman" w:cs="Times New Roman"/>
          <w:szCs w:val="24"/>
        </w:rPr>
        <w:t xml:space="preserve"> Amends </w:t>
      </w:r>
      <w:r w:rsidRPr="002B023C">
        <w:rPr>
          <w:rFonts w:eastAsia="Times New Roman" w:cs="Times New Roman"/>
          <w:szCs w:val="24"/>
        </w:rPr>
        <w:t>Section 140.008, Local Government Code, by amending Subsections (d), (g), an</w:t>
      </w:r>
      <w:r>
        <w:rPr>
          <w:rFonts w:eastAsia="Times New Roman" w:cs="Times New Roman"/>
          <w:szCs w:val="24"/>
        </w:rPr>
        <w:t xml:space="preserve">d (h) and adding Subsection (i), </w:t>
      </w:r>
      <w:r w:rsidRPr="002B023C">
        <w:rPr>
          <w:rFonts w:eastAsia="Times New Roman" w:cs="Times New Roman"/>
          <w:szCs w:val="24"/>
        </w:rPr>
        <w:t>as follows:</w:t>
      </w:r>
    </w:p>
    <w:p w:rsidR="00345344" w:rsidRPr="002B023C" w:rsidRDefault="00345344" w:rsidP="00345344">
      <w:pPr>
        <w:spacing w:after="0" w:line="240" w:lineRule="auto"/>
        <w:jc w:val="both"/>
        <w:rPr>
          <w:rFonts w:eastAsia="Times New Roman" w:cs="Times New Roman"/>
          <w:szCs w:val="24"/>
        </w:rPr>
      </w:pPr>
    </w:p>
    <w:p w:rsidR="00345344"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(d)</w:t>
      </w:r>
      <w:r>
        <w:rPr>
          <w:rFonts w:eastAsia="Times New Roman" w:cs="Times New Roman"/>
          <w:szCs w:val="24"/>
        </w:rPr>
        <w:t xml:space="preserve"> Requires t</w:t>
      </w:r>
      <w:r w:rsidRPr="002B023C">
        <w:rPr>
          <w:rFonts w:eastAsia="Times New Roman" w:cs="Times New Roman"/>
          <w:szCs w:val="24"/>
        </w:rPr>
        <w:t xml:space="preserve">he comptroller </w:t>
      </w:r>
      <w:r>
        <w:rPr>
          <w:rFonts w:eastAsia="Times New Roman" w:cs="Times New Roman"/>
          <w:szCs w:val="24"/>
        </w:rPr>
        <w:t>to</w:t>
      </w:r>
      <w:r w:rsidRPr="002B023C">
        <w:rPr>
          <w:rFonts w:eastAsia="Times New Roman" w:cs="Times New Roman"/>
          <w:szCs w:val="24"/>
        </w:rPr>
        <w:t xml:space="preserve"> post the information provided by the political subdivision and any other information the comptroller considers relevant or necessary on the comptroller's Internet website. </w:t>
      </w:r>
    </w:p>
    <w:p w:rsidR="00345344" w:rsidRPr="002B023C" w:rsidRDefault="00345344" w:rsidP="00345344">
      <w:pPr>
        <w:spacing w:after="0" w:line="240" w:lineRule="auto"/>
        <w:ind w:left="720"/>
        <w:jc w:val="both"/>
        <w:rPr>
          <w:rFonts w:eastAsia="Times New Roman" w:cs="Times New Roman"/>
          <w:szCs w:val="24"/>
        </w:rPr>
      </w:pPr>
    </w:p>
    <w:p w:rsidR="00345344" w:rsidRPr="002B023C"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(g)</w:t>
      </w:r>
      <w:r>
        <w:rPr>
          <w:rFonts w:eastAsia="Times New Roman" w:cs="Times New Roman"/>
          <w:szCs w:val="24"/>
        </w:rPr>
        <w:t xml:space="preserve"> Provides that, n</w:t>
      </w:r>
      <w:r w:rsidRPr="002B023C">
        <w:rPr>
          <w:rFonts w:eastAsia="Times New Roman" w:cs="Times New Roman"/>
          <w:szCs w:val="24"/>
        </w:rPr>
        <w:t>otwithstanding any other provision of this section, a district, as defined by Section 49.001, Water Code, satisfies the requirements of this section if, on an annual basis, the district:</w:t>
      </w:r>
    </w:p>
    <w:p w:rsidR="00345344" w:rsidRPr="002B023C" w:rsidRDefault="00345344" w:rsidP="00345344">
      <w:pPr>
        <w:spacing w:after="0" w:line="240" w:lineRule="auto"/>
        <w:ind w:left="720"/>
        <w:jc w:val="both"/>
        <w:rPr>
          <w:rFonts w:eastAsia="Times New Roman" w:cs="Times New Roman"/>
          <w:szCs w:val="24"/>
        </w:rPr>
      </w:pPr>
    </w:p>
    <w:p w:rsidR="00345344" w:rsidRPr="002B023C" w:rsidRDefault="00345344" w:rsidP="00345344">
      <w:pPr>
        <w:spacing w:after="0" w:line="240" w:lineRule="auto"/>
        <w:ind w:left="1440"/>
        <w:jc w:val="both"/>
        <w:rPr>
          <w:rFonts w:eastAsia="Times New Roman" w:cs="Times New Roman"/>
          <w:szCs w:val="24"/>
        </w:rPr>
      </w:pPr>
      <w:r w:rsidRPr="002B023C">
        <w:rPr>
          <w:rFonts w:eastAsia="Times New Roman" w:cs="Times New Roman"/>
          <w:szCs w:val="24"/>
        </w:rPr>
        <w:t>(1)</w:t>
      </w:r>
      <w:r>
        <w:rPr>
          <w:rFonts w:eastAsia="Times New Roman" w:cs="Times New Roman"/>
          <w:szCs w:val="24"/>
        </w:rPr>
        <w:t xml:space="preserve"> makes no changes to this subdivision</w:t>
      </w:r>
      <w:r w:rsidRPr="002B023C">
        <w:rPr>
          <w:rFonts w:eastAsia="Times New Roman" w:cs="Times New Roman"/>
          <w:szCs w:val="24"/>
        </w:rPr>
        <w:t>; and</w:t>
      </w:r>
    </w:p>
    <w:p w:rsidR="00345344" w:rsidRPr="002B023C" w:rsidRDefault="00345344" w:rsidP="00345344">
      <w:pPr>
        <w:spacing w:after="0" w:line="240" w:lineRule="auto"/>
        <w:ind w:left="1440"/>
        <w:jc w:val="both"/>
        <w:rPr>
          <w:rFonts w:eastAsia="Times New Roman" w:cs="Times New Roman"/>
          <w:szCs w:val="24"/>
        </w:rPr>
      </w:pPr>
    </w:p>
    <w:p w:rsidR="00345344" w:rsidRPr="002B023C" w:rsidRDefault="00345344" w:rsidP="00345344">
      <w:pPr>
        <w:spacing w:after="0" w:line="240" w:lineRule="auto"/>
        <w:ind w:left="1440"/>
        <w:jc w:val="both"/>
        <w:rPr>
          <w:rFonts w:eastAsia="Times New Roman" w:cs="Times New Roman"/>
          <w:szCs w:val="24"/>
        </w:rPr>
      </w:pPr>
      <w:r w:rsidRPr="002B023C">
        <w:rPr>
          <w:rFonts w:eastAsia="Times New Roman" w:cs="Times New Roman"/>
          <w:szCs w:val="24"/>
        </w:rPr>
        <w:t>(2)</w:t>
      </w:r>
      <w:r>
        <w:rPr>
          <w:rFonts w:eastAsia="Times New Roman" w:cs="Times New Roman"/>
          <w:szCs w:val="24"/>
        </w:rPr>
        <w:t xml:space="preserve"> </w:t>
      </w:r>
      <w:r w:rsidRPr="002B023C">
        <w:rPr>
          <w:rFonts w:eastAsia="Times New Roman" w:cs="Times New Roman"/>
          <w:szCs w:val="24"/>
        </w:rPr>
        <w:t>either:</w:t>
      </w:r>
    </w:p>
    <w:p w:rsidR="00345344" w:rsidRPr="002B023C" w:rsidRDefault="00345344" w:rsidP="00345344">
      <w:pPr>
        <w:spacing w:after="0" w:line="240" w:lineRule="auto"/>
        <w:ind w:left="1440"/>
        <w:jc w:val="both"/>
        <w:rPr>
          <w:rFonts w:eastAsia="Times New Roman" w:cs="Times New Roman"/>
          <w:szCs w:val="24"/>
        </w:rPr>
      </w:pPr>
    </w:p>
    <w:p w:rsidR="00345344" w:rsidRPr="002B023C" w:rsidRDefault="00345344" w:rsidP="00345344">
      <w:pPr>
        <w:spacing w:after="0" w:line="240" w:lineRule="auto"/>
        <w:ind w:left="2160"/>
        <w:jc w:val="both"/>
        <w:rPr>
          <w:rFonts w:eastAsia="Times New Roman" w:cs="Times New Roman"/>
          <w:szCs w:val="24"/>
        </w:rPr>
      </w:pPr>
      <w:r w:rsidRPr="002B023C">
        <w:rPr>
          <w:rFonts w:eastAsia="Times New Roman" w:cs="Times New Roman"/>
          <w:szCs w:val="24"/>
        </w:rPr>
        <w:t>(A)</w:t>
      </w:r>
      <w:r>
        <w:rPr>
          <w:rFonts w:eastAsia="Times New Roman" w:cs="Times New Roman"/>
          <w:szCs w:val="24"/>
        </w:rPr>
        <w:t xml:space="preserve"> </w:t>
      </w:r>
      <w:r w:rsidRPr="002B023C">
        <w:rPr>
          <w:rFonts w:eastAsia="Times New Roman" w:cs="Times New Roman"/>
          <w:szCs w:val="24"/>
        </w:rPr>
        <w:t>submits the financial documents described by Subchapter G, Chapter 49, Water Code, to the comptroller in the form and manner prescribed by the comptroller; or</w:t>
      </w:r>
    </w:p>
    <w:p w:rsidR="00345344" w:rsidRPr="002B023C" w:rsidRDefault="00345344" w:rsidP="00345344">
      <w:pPr>
        <w:spacing w:after="0" w:line="240" w:lineRule="auto"/>
        <w:ind w:left="2160"/>
        <w:jc w:val="both"/>
        <w:rPr>
          <w:rFonts w:eastAsia="Times New Roman" w:cs="Times New Roman"/>
          <w:szCs w:val="24"/>
        </w:rPr>
      </w:pPr>
    </w:p>
    <w:p w:rsidR="00345344" w:rsidRPr="002B023C" w:rsidRDefault="00345344" w:rsidP="00345344">
      <w:pPr>
        <w:spacing w:after="0" w:line="240" w:lineRule="auto"/>
        <w:ind w:left="2160"/>
        <w:jc w:val="both"/>
        <w:rPr>
          <w:rFonts w:eastAsia="Times New Roman" w:cs="Times New Roman"/>
          <w:szCs w:val="24"/>
        </w:rPr>
      </w:pPr>
      <w:r w:rsidRPr="002B023C">
        <w:rPr>
          <w:rFonts w:eastAsia="Times New Roman" w:cs="Times New Roman"/>
          <w:szCs w:val="24"/>
        </w:rPr>
        <w:t>(B)</w:t>
      </w:r>
      <w:r>
        <w:rPr>
          <w:rFonts w:eastAsia="Times New Roman" w:cs="Times New Roman"/>
          <w:szCs w:val="24"/>
        </w:rPr>
        <w:t xml:space="preserve"> </w:t>
      </w:r>
      <w:r w:rsidRPr="002B023C">
        <w:rPr>
          <w:rFonts w:eastAsia="Times New Roman" w:cs="Times New Roman"/>
          <w:szCs w:val="24"/>
        </w:rPr>
        <w:t>takes action to ensure that the financial documents described by Subchapter G</w:t>
      </w:r>
      <w:r>
        <w:rPr>
          <w:rFonts w:eastAsia="Times New Roman" w:cs="Times New Roman"/>
          <w:szCs w:val="24"/>
        </w:rPr>
        <w:t xml:space="preserve"> (Audit o</w:t>
      </w:r>
      <w:r w:rsidRPr="002B023C">
        <w:rPr>
          <w:rFonts w:eastAsia="Times New Roman" w:cs="Times New Roman"/>
          <w:szCs w:val="24"/>
        </w:rPr>
        <w:t>f Districts</w:t>
      </w:r>
      <w:r>
        <w:rPr>
          <w:rFonts w:eastAsia="Times New Roman" w:cs="Times New Roman"/>
          <w:szCs w:val="24"/>
        </w:rPr>
        <w:t>)</w:t>
      </w:r>
      <w:r w:rsidRPr="002B023C">
        <w:rPr>
          <w:rFonts w:eastAsia="Times New Roman" w:cs="Times New Roman"/>
          <w:szCs w:val="24"/>
        </w:rPr>
        <w:t>, Chapter 49, Water Code, are made available at a regular office of the district for inspection by any person and, if the district maintains an Internet website, are posted continuously for public viewing on the district's Internet website.</w:t>
      </w:r>
    </w:p>
    <w:p w:rsidR="00345344" w:rsidRPr="002B023C" w:rsidRDefault="00345344" w:rsidP="00345344">
      <w:pPr>
        <w:spacing w:after="0" w:line="240" w:lineRule="auto"/>
        <w:ind w:left="720"/>
        <w:jc w:val="both"/>
        <w:rPr>
          <w:rFonts w:eastAsia="Times New Roman" w:cs="Times New Roman"/>
          <w:szCs w:val="24"/>
        </w:rPr>
      </w:pPr>
    </w:p>
    <w:p w:rsidR="00345344" w:rsidRPr="002B023C"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(h)</w:t>
      </w:r>
      <w:r>
        <w:rPr>
          <w:rFonts w:eastAsia="Times New Roman" w:cs="Times New Roman"/>
          <w:szCs w:val="24"/>
        </w:rPr>
        <w:t xml:space="preserve"> Requires t</w:t>
      </w:r>
      <w:r w:rsidRPr="002B023C">
        <w:rPr>
          <w:rFonts w:eastAsia="Times New Roman" w:cs="Times New Roman"/>
          <w:szCs w:val="24"/>
        </w:rPr>
        <w:t xml:space="preserve">he comptroller </w:t>
      </w:r>
      <w:r>
        <w:rPr>
          <w:rFonts w:eastAsia="Times New Roman" w:cs="Times New Roman"/>
          <w:szCs w:val="24"/>
        </w:rPr>
        <w:t>to</w:t>
      </w:r>
      <w:r w:rsidRPr="002B023C">
        <w:rPr>
          <w:rFonts w:eastAsia="Times New Roman" w:cs="Times New Roman"/>
          <w:szCs w:val="24"/>
        </w:rPr>
        <w:t xml:space="preserve"> post the documents submitted to the comptroller under Subsection (g) and any other information the comptroller considers relevant or necessary on the comptroller's Internet website, to the extent that the documents as submitted to the comptroller are in a form that facilitates compliance with applicable technical accessibility standards and specifications established in the electronic and information resources accessibility policy adopted by the comptrol</w:t>
      </w:r>
      <w:r>
        <w:rPr>
          <w:rFonts w:eastAsia="Times New Roman" w:cs="Times New Roman"/>
          <w:szCs w:val="24"/>
        </w:rPr>
        <w:t>ler under other law.</w:t>
      </w:r>
    </w:p>
    <w:p w:rsidR="00345344" w:rsidRPr="002B023C" w:rsidRDefault="00345344" w:rsidP="00345344">
      <w:pPr>
        <w:spacing w:after="0" w:line="240" w:lineRule="auto"/>
        <w:ind w:left="720"/>
        <w:jc w:val="both"/>
        <w:rPr>
          <w:rFonts w:eastAsia="Times New Roman" w:cs="Times New Roman"/>
          <w:szCs w:val="24"/>
        </w:rPr>
      </w:pPr>
    </w:p>
    <w:p w:rsidR="00345344" w:rsidRPr="002B023C" w:rsidRDefault="00345344" w:rsidP="00345344">
      <w:pPr>
        <w:spacing w:after="0" w:line="240" w:lineRule="auto"/>
        <w:ind w:left="720"/>
        <w:jc w:val="both"/>
        <w:rPr>
          <w:rFonts w:eastAsia="Times New Roman" w:cs="Times New Roman"/>
          <w:szCs w:val="24"/>
        </w:rPr>
      </w:pPr>
      <w:r w:rsidRPr="002B023C">
        <w:rPr>
          <w:rFonts w:eastAsia="Times New Roman" w:cs="Times New Roman"/>
          <w:szCs w:val="24"/>
        </w:rPr>
        <w:t>(i)</w:t>
      </w:r>
      <w:r>
        <w:rPr>
          <w:rFonts w:eastAsia="Times New Roman" w:cs="Times New Roman"/>
          <w:szCs w:val="24"/>
        </w:rPr>
        <w:t xml:space="preserve"> Authorizes the comptroller, i</w:t>
      </w:r>
      <w:r w:rsidRPr="002B023C">
        <w:rPr>
          <w:rFonts w:eastAsia="Times New Roman" w:cs="Times New Roman"/>
          <w:szCs w:val="24"/>
        </w:rPr>
        <w:t>f information required to be posted by the comptroller under this section is posted separately on an Internet website that a state agency, the comptroller, or a political subdivision, including a district as defined by Section 49.001</w:t>
      </w:r>
      <w:r>
        <w:rPr>
          <w:rFonts w:eastAsia="Times New Roman" w:cs="Times New Roman"/>
          <w:szCs w:val="24"/>
        </w:rPr>
        <w:t xml:space="preserve"> (Definitions)</w:t>
      </w:r>
      <w:r w:rsidRPr="002B023C">
        <w:rPr>
          <w:rFonts w:eastAsia="Times New Roman" w:cs="Times New Roman"/>
          <w:szCs w:val="24"/>
        </w:rPr>
        <w:t xml:space="preserve">, Water Code, maintains or causes to be maintained, </w:t>
      </w:r>
      <w:r>
        <w:rPr>
          <w:rFonts w:eastAsia="Times New Roman" w:cs="Times New Roman"/>
          <w:szCs w:val="24"/>
        </w:rPr>
        <w:t>to</w:t>
      </w:r>
      <w:r w:rsidRPr="002B023C">
        <w:rPr>
          <w:rFonts w:eastAsia="Times New Roman" w:cs="Times New Roman"/>
          <w:szCs w:val="24"/>
        </w:rPr>
        <w:t xml:space="preserve"> post on the comptroller's Internet website a direct link to, or a clear statement describing the location of, the separately posted information instead of or in addition to reproducing the required information on the comptroller's website.</w:t>
      </w:r>
    </w:p>
    <w:p w:rsidR="00345344" w:rsidRPr="002B023C" w:rsidRDefault="00345344" w:rsidP="00345344">
      <w:pPr>
        <w:spacing w:after="0" w:line="240" w:lineRule="auto"/>
        <w:jc w:val="both"/>
        <w:rPr>
          <w:rFonts w:eastAsia="Times New Roman" w:cs="Times New Roman"/>
          <w:szCs w:val="24"/>
        </w:rPr>
      </w:pPr>
    </w:p>
    <w:p w:rsidR="00345344" w:rsidRPr="002B023C" w:rsidRDefault="00345344" w:rsidP="00345344">
      <w:pPr>
        <w:spacing w:after="0" w:line="240" w:lineRule="auto"/>
        <w:jc w:val="both"/>
        <w:rPr>
          <w:rFonts w:eastAsia="Times New Roman" w:cs="Times New Roman"/>
          <w:szCs w:val="24"/>
        </w:rPr>
      </w:pPr>
      <w:r w:rsidRPr="002B023C">
        <w:rPr>
          <w:rFonts w:eastAsia="Times New Roman" w:cs="Times New Roman"/>
          <w:szCs w:val="24"/>
        </w:rPr>
        <w:t>SECTION 4.</w:t>
      </w:r>
      <w:r>
        <w:rPr>
          <w:rFonts w:eastAsia="Times New Roman" w:cs="Times New Roman"/>
          <w:szCs w:val="24"/>
        </w:rPr>
        <w:t xml:space="preserve"> Makes application of this Act prospective</w:t>
      </w:r>
      <w:r w:rsidRPr="002B023C">
        <w:rPr>
          <w:rFonts w:eastAsia="Times New Roman" w:cs="Times New Roman"/>
          <w:szCs w:val="24"/>
        </w:rPr>
        <w:t>.</w:t>
      </w:r>
      <w:r>
        <w:rPr>
          <w:rFonts w:eastAsia="Times New Roman" w:cs="Times New Roman"/>
          <w:szCs w:val="24"/>
        </w:rPr>
        <w:t xml:space="preserve"> </w:t>
      </w:r>
    </w:p>
    <w:p w:rsidR="00345344" w:rsidRPr="002B023C" w:rsidRDefault="00345344" w:rsidP="00345344">
      <w:pPr>
        <w:spacing w:after="0" w:line="240" w:lineRule="auto"/>
        <w:jc w:val="both"/>
        <w:rPr>
          <w:rFonts w:eastAsia="Times New Roman" w:cs="Times New Roman"/>
          <w:szCs w:val="24"/>
        </w:rPr>
      </w:pPr>
    </w:p>
    <w:p w:rsidR="00345344" w:rsidRPr="00C8671F" w:rsidRDefault="00345344" w:rsidP="00345344">
      <w:pPr>
        <w:spacing w:after="0" w:line="240" w:lineRule="auto"/>
        <w:jc w:val="both"/>
        <w:rPr>
          <w:rFonts w:eastAsia="Times New Roman" w:cs="Times New Roman"/>
          <w:szCs w:val="24"/>
        </w:rPr>
      </w:pPr>
      <w:r w:rsidRPr="002B023C">
        <w:rPr>
          <w:rFonts w:eastAsia="Times New Roman" w:cs="Times New Roman"/>
          <w:szCs w:val="24"/>
        </w:rPr>
        <w:t>SECTION 5.</w:t>
      </w:r>
      <w:r>
        <w:rPr>
          <w:rFonts w:eastAsia="Times New Roman" w:cs="Times New Roman"/>
          <w:szCs w:val="24"/>
        </w:rPr>
        <w:t xml:space="preserve"> Effective date:</w:t>
      </w:r>
      <w:r w:rsidRPr="002B023C">
        <w:rPr>
          <w:rFonts w:eastAsia="Times New Roman" w:cs="Times New Roman"/>
          <w:szCs w:val="24"/>
        </w:rPr>
        <w:t xml:space="preserve"> September 1, 2019.</w:t>
      </w:r>
    </w:p>
    <w:sectPr w:rsidR="0034534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6C" w:rsidRDefault="00FF4B6C" w:rsidP="000F1DF9">
      <w:pPr>
        <w:spacing w:after="0" w:line="240" w:lineRule="auto"/>
      </w:pPr>
      <w:r>
        <w:separator/>
      </w:r>
    </w:p>
  </w:endnote>
  <w:endnote w:type="continuationSeparator" w:id="0">
    <w:p w:rsidR="00FF4B6C" w:rsidRDefault="00FF4B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4B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534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5344">
                <w:rPr>
                  <w:sz w:val="20"/>
                  <w:szCs w:val="20"/>
                </w:rPr>
                <w:t>H.B. 3001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53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4B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53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53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6C" w:rsidRDefault="00FF4B6C" w:rsidP="000F1DF9">
      <w:pPr>
        <w:spacing w:after="0" w:line="240" w:lineRule="auto"/>
      </w:pPr>
      <w:r>
        <w:separator/>
      </w:r>
    </w:p>
  </w:footnote>
  <w:footnote w:type="continuationSeparator" w:id="0">
    <w:p w:rsidR="00FF4B6C" w:rsidRDefault="00FF4B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534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4B6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56DC"/>
  <w15:docId w15:val="{C557A072-900F-4320-BBA7-183E0C3C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53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A36" w:rsidP="00125A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EC339A27CD458DAB5BE23330271C20"/>
        <w:category>
          <w:name w:val="General"/>
          <w:gallery w:val="placeholder"/>
        </w:category>
        <w:types>
          <w:type w:val="bbPlcHdr"/>
        </w:types>
        <w:behaviors>
          <w:behavior w:val="content"/>
        </w:behaviors>
        <w:guid w:val="{538972B0-198C-4D94-AEA1-CEFE140DDC2F}"/>
      </w:docPartPr>
      <w:docPartBody>
        <w:p w:rsidR="00000000" w:rsidRDefault="004C2677"/>
      </w:docPartBody>
    </w:docPart>
    <w:docPart>
      <w:docPartPr>
        <w:name w:val="6F3B0BF867444623A83C2F39BBFCF2F3"/>
        <w:category>
          <w:name w:val="General"/>
          <w:gallery w:val="placeholder"/>
        </w:category>
        <w:types>
          <w:type w:val="bbPlcHdr"/>
        </w:types>
        <w:behaviors>
          <w:behavior w:val="content"/>
        </w:behaviors>
        <w:guid w:val="{08A9FB15-3CDA-4B57-83E6-D3F0593D4F8D}"/>
      </w:docPartPr>
      <w:docPartBody>
        <w:p w:rsidR="00000000" w:rsidRDefault="004C2677"/>
      </w:docPartBody>
    </w:docPart>
    <w:docPart>
      <w:docPartPr>
        <w:name w:val="FF72B72FC90E43EE9FB9A3A9F3E96117"/>
        <w:category>
          <w:name w:val="General"/>
          <w:gallery w:val="placeholder"/>
        </w:category>
        <w:types>
          <w:type w:val="bbPlcHdr"/>
        </w:types>
        <w:behaviors>
          <w:behavior w:val="content"/>
        </w:behaviors>
        <w:guid w:val="{E7E399DC-B338-4773-9D85-B5C1DCFBEF10}"/>
      </w:docPartPr>
      <w:docPartBody>
        <w:p w:rsidR="00000000" w:rsidRDefault="004C2677"/>
      </w:docPartBody>
    </w:docPart>
    <w:docPart>
      <w:docPartPr>
        <w:name w:val="4FFCB3BD0D434E65A504782960F77F17"/>
        <w:category>
          <w:name w:val="General"/>
          <w:gallery w:val="placeholder"/>
        </w:category>
        <w:types>
          <w:type w:val="bbPlcHdr"/>
        </w:types>
        <w:behaviors>
          <w:behavior w:val="content"/>
        </w:behaviors>
        <w:guid w:val="{B8B7FE89-640D-43D5-8B7B-81F97098739B}"/>
      </w:docPartPr>
      <w:docPartBody>
        <w:p w:rsidR="00000000" w:rsidRDefault="004C2677"/>
      </w:docPartBody>
    </w:docPart>
    <w:docPart>
      <w:docPartPr>
        <w:name w:val="47460C8866724E9C94790DB05284091D"/>
        <w:category>
          <w:name w:val="General"/>
          <w:gallery w:val="placeholder"/>
        </w:category>
        <w:types>
          <w:type w:val="bbPlcHdr"/>
        </w:types>
        <w:behaviors>
          <w:behavior w:val="content"/>
        </w:behaviors>
        <w:guid w:val="{1D6E7251-7B51-4583-89E3-55C5F5DA767E}"/>
      </w:docPartPr>
      <w:docPartBody>
        <w:p w:rsidR="00000000" w:rsidRDefault="004C2677"/>
      </w:docPartBody>
    </w:docPart>
    <w:docPart>
      <w:docPartPr>
        <w:name w:val="76E1BA6E41604C13BAC4E03C5FBC5C6B"/>
        <w:category>
          <w:name w:val="General"/>
          <w:gallery w:val="placeholder"/>
        </w:category>
        <w:types>
          <w:type w:val="bbPlcHdr"/>
        </w:types>
        <w:behaviors>
          <w:behavior w:val="content"/>
        </w:behaviors>
        <w:guid w:val="{A2F2CBD5-A275-4447-9EC2-1D0BD6B982D7}"/>
      </w:docPartPr>
      <w:docPartBody>
        <w:p w:rsidR="00000000" w:rsidRDefault="004C2677"/>
      </w:docPartBody>
    </w:docPart>
    <w:docPart>
      <w:docPartPr>
        <w:name w:val="B02D7CE678AD4B9987951DC4C4B0DAC0"/>
        <w:category>
          <w:name w:val="General"/>
          <w:gallery w:val="placeholder"/>
        </w:category>
        <w:types>
          <w:type w:val="bbPlcHdr"/>
        </w:types>
        <w:behaviors>
          <w:behavior w:val="content"/>
        </w:behaviors>
        <w:guid w:val="{79ED2A06-6D60-4BFD-8DE3-B6C30D8A9659}"/>
      </w:docPartPr>
      <w:docPartBody>
        <w:p w:rsidR="00000000" w:rsidRDefault="004C2677"/>
      </w:docPartBody>
    </w:docPart>
    <w:docPart>
      <w:docPartPr>
        <w:name w:val="A7F79348241F434B871DDA8A67719DAE"/>
        <w:category>
          <w:name w:val="General"/>
          <w:gallery w:val="placeholder"/>
        </w:category>
        <w:types>
          <w:type w:val="bbPlcHdr"/>
        </w:types>
        <w:behaviors>
          <w:behavior w:val="content"/>
        </w:behaviors>
        <w:guid w:val="{AEF6513D-6CA0-4910-8B76-8B2AF8261D36}"/>
      </w:docPartPr>
      <w:docPartBody>
        <w:p w:rsidR="00000000" w:rsidRDefault="004C2677"/>
      </w:docPartBody>
    </w:docPart>
    <w:docPart>
      <w:docPartPr>
        <w:name w:val="E88B37A6578A46F2AB12A0F178AE2DC6"/>
        <w:category>
          <w:name w:val="General"/>
          <w:gallery w:val="placeholder"/>
        </w:category>
        <w:types>
          <w:type w:val="bbPlcHdr"/>
        </w:types>
        <w:behaviors>
          <w:behavior w:val="content"/>
        </w:behaviors>
        <w:guid w:val="{AC7BB9D2-369C-4C75-A261-CF5CB6129BDC}"/>
      </w:docPartPr>
      <w:docPartBody>
        <w:p w:rsidR="00000000" w:rsidRDefault="00125A36" w:rsidP="00125A36">
          <w:pPr>
            <w:pStyle w:val="E88B37A6578A46F2AB12A0F178AE2DC6"/>
          </w:pPr>
          <w:r w:rsidRPr="00A30DD1">
            <w:rPr>
              <w:rStyle w:val="PlaceholderText"/>
            </w:rPr>
            <w:t>Click here to enter a date.</w:t>
          </w:r>
        </w:p>
      </w:docPartBody>
    </w:docPart>
    <w:docPart>
      <w:docPartPr>
        <w:name w:val="25DBA7D987D84D4BBE06CD7A5D034A92"/>
        <w:category>
          <w:name w:val="General"/>
          <w:gallery w:val="placeholder"/>
        </w:category>
        <w:types>
          <w:type w:val="bbPlcHdr"/>
        </w:types>
        <w:behaviors>
          <w:behavior w:val="content"/>
        </w:behaviors>
        <w:guid w:val="{4C36A9D6-4780-4920-8E8B-17149FAA0037}"/>
      </w:docPartPr>
      <w:docPartBody>
        <w:p w:rsidR="00000000" w:rsidRDefault="004C2677"/>
      </w:docPartBody>
    </w:docPart>
    <w:docPart>
      <w:docPartPr>
        <w:name w:val="1354782A964A43ADA8130C0A4B3890A3"/>
        <w:category>
          <w:name w:val="General"/>
          <w:gallery w:val="placeholder"/>
        </w:category>
        <w:types>
          <w:type w:val="bbPlcHdr"/>
        </w:types>
        <w:behaviors>
          <w:behavior w:val="content"/>
        </w:behaviors>
        <w:guid w:val="{7AC03E43-1102-4BA1-848E-D6F831BE76AE}"/>
      </w:docPartPr>
      <w:docPartBody>
        <w:p w:rsidR="00000000" w:rsidRDefault="004C2677"/>
      </w:docPartBody>
    </w:docPart>
    <w:docPart>
      <w:docPartPr>
        <w:name w:val="D6CB63D7F8404816915D33ECC39BEC0B"/>
        <w:category>
          <w:name w:val="General"/>
          <w:gallery w:val="placeholder"/>
        </w:category>
        <w:types>
          <w:type w:val="bbPlcHdr"/>
        </w:types>
        <w:behaviors>
          <w:behavior w:val="content"/>
        </w:behaviors>
        <w:guid w:val="{084F7105-DF2E-4585-ACAE-B816125A44A8}"/>
      </w:docPartPr>
      <w:docPartBody>
        <w:p w:rsidR="00000000" w:rsidRDefault="00125A36" w:rsidP="00125A36">
          <w:pPr>
            <w:pStyle w:val="D6CB63D7F8404816915D33ECC39BEC0B"/>
          </w:pPr>
          <w:r>
            <w:rPr>
              <w:rFonts w:eastAsia="Times New Roman" w:cs="Times New Roman"/>
              <w:bCs/>
              <w:szCs w:val="24"/>
            </w:rPr>
            <w:t xml:space="preserve"> </w:t>
          </w:r>
        </w:p>
      </w:docPartBody>
    </w:docPart>
    <w:docPart>
      <w:docPartPr>
        <w:name w:val="F5FE92462980450DBA9488D5F51813EB"/>
        <w:category>
          <w:name w:val="General"/>
          <w:gallery w:val="placeholder"/>
        </w:category>
        <w:types>
          <w:type w:val="bbPlcHdr"/>
        </w:types>
        <w:behaviors>
          <w:behavior w:val="content"/>
        </w:behaviors>
        <w:guid w:val="{DD03E526-EB67-4B24-AC05-F70388BB44AA}"/>
      </w:docPartPr>
      <w:docPartBody>
        <w:p w:rsidR="00000000" w:rsidRDefault="004C2677"/>
      </w:docPartBody>
    </w:docPart>
    <w:docPart>
      <w:docPartPr>
        <w:name w:val="4C5E7F4AD51049BD84222BCE7436889D"/>
        <w:category>
          <w:name w:val="General"/>
          <w:gallery w:val="placeholder"/>
        </w:category>
        <w:types>
          <w:type w:val="bbPlcHdr"/>
        </w:types>
        <w:behaviors>
          <w:behavior w:val="content"/>
        </w:behaviors>
        <w:guid w:val="{689BE2B5-87EC-4F8A-B6F3-C7028A905E9E}"/>
      </w:docPartPr>
      <w:docPartBody>
        <w:p w:rsidR="00000000" w:rsidRDefault="004C2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A36"/>
    <w:rsid w:val="001C5F26"/>
    <w:rsid w:val="00280096"/>
    <w:rsid w:val="00290C4E"/>
    <w:rsid w:val="002A4665"/>
    <w:rsid w:val="002A5E86"/>
    <w:rsid w:val="002F07B9"/>
    <w:rsid w:val="0032359E"/>
    <w:rsid w:val="00330290"/>
    <w:rsid w:val="004816E8"/>
    <w:rsid w:val="00493D6D"/>
    <w:rsid w:val="004C267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A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5A36"/>
    <w:rPr>
      <w:rFonts w:ascii="Times New Roman" w:hAnsi="Times New Roman"/>
      <w:sz w:val="24"/>
    </w:rPr>
  </w:style>
  <w:style w:type="paragraph" w:customStyle="1" w:styleId="487D89B4F8B34DB4967D41FE18F7F88D9">
    <w:name w:val="487D89B4F8B34DB4967D41FE18F7F88D9"/>
    <w:rsid w:val="00125A36"/>
    <w:rPr>
      <w:rFonts w:ascii="Times New Roman" w:hAnsi="Times New Roman"/>
      <w:sz w:val="24"/>
    </w:rPr>
  </w:style>
  <w:style w:type="paragraph" w:customStyle="1" w:styleId="AE2570ED5D764CD7AF9686706F550F4622">
    <w:name w:val="AE2570ED5D764CD7AF9686706F550F4622"/>
    <w:rsid w:val="00125A36"/>
    <w:pPr>
      <w:tabs>
        <w:tab w:val="center" w:pos="4680"/>
        <w:tab w:val="right" w:pos="9360"/>
      </w:tabs>
      <w:spacing w:after="0" w:line="240" w:lineRule="auto"/>
    </w:pPr>
    <w:rPr>
      <w:rFonts w:ascii="Times New Roman" w:hAnsi="Times New Roman"/>
      <w:sz w:val="24"/>
    </w:rPr>
  </w:style>
  <w:style w:type="paragraph" w:customStyle="1" w:styleId="E88B37A6578A46F2AB12A0F178AE2DC6">
    <w:name w:val="E88B37A6578A46F2AB12A0F178AE2DC6"/>
    <w:rsid w:val="00125A36"/>
    <w:pPr>
      <w:spacing w:after="160" w:line="259" w:lineRule="auto"/>
    </w:pPr>
  </w:style>
  <w:style w:type="paragraph" w:customStyle="1" w:styleId="D6CB63D7F8404816915D33ECC39BEC0B">
    <w:name w:val="D6CB63D7F8404816915D33ECC39BEC0B"/>
    <w:rsid w:val="00125A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0B8E34-53B9-4310-B819-7C6670A4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920</Words>
  <Characters>5244</Characters>
  <Application>Microsoft Office Word</Application>
  <DocSecurity>0</DocSecurity>
  <Lines>43</Lines>
  <Paragraphs>12</Paragraphs>
  <ScaleCrop>false</ScaleCrop>
  <Company>Texas Legislative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2019-05-16T16:55:00Z</cp:lastPrinted>
  <dcterms:created xsi:type="dcterms:W3CDTF">2015-05-29T14:24:00Z</dcterms:created>
  <dcterms:modified xsi:type="dcterms:W3CDTF">2019-05-16T16:55:00Z</dcterms:modified>
</cp:coreProperties>
</file>

<file path=docProps/custom.xml><?xml version="1.0" encoding="utf-8"?>
<op:Properties xmlns:vt="http://schemas.openxmlformats.org/officeDocument/2006/docPropsVTypes" xmlns:op="http://schemas.openxmlformats.org/officeDocument/2006/custom-properties"/>
</file>