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4DF" w:rsidRDefault="000D44D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444459800342A99E116E058EEC36CB"/>
          </w:placeholder>
        </w:sdtPr>
        <w:sdtContent>
          <w:r w:rsidRPr="005C2A78">
            <w:rPr>
              <w:rFonts w:cs="Times New Roman"/>
              <w:b/>
              <w:szCs w:val="24"/>
              <w:u w:val="single"/>
            </w:rPr>
            <w:t>BILL ANALYSIS</w:t>
          </w:r>
        </w:sdtContent>
      </w:sdt>
    </w:p>
    <w:p w:rsidR="000D44DF" w:rsidRPr="00585C31" w:rsidRDefault="000D44DF" w:rsidP="000F1DF9">
      <w:pPr>
        <w:spacing w:after="0" w:line="240" w:lineRule="auto"/>
        <w:rPr>
          <w:rFonts w:cs="Times New Roman"/>
          <w:szCs w:val="24"/>
        </w:rPr>
      </w:pPr>
    </w:p>
    <w:p w:rsidR="000D44DF" w:rsidRPr="00585C31" w:rsidRDefault="000D44D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44DF" w:rsidTr="000F1DF9">
        <w:tc>
          <w:tcPr>
            <w:tcW w:w="2718" w:type="dxa"/>
          </w:tcPr>
          <w:p w:rsidR="000D44DF" w:rsidRPr="005C2A78" w:rsidRDefault="000D44DF" w:rsidP="006D756B">
            <w:pPr>
              <w:rPr>
                <w:rFonts w:cs="Times New Roman"/>
                <w:szCs w:val="24"/>
              </w:rPr>
            </w:pPr>
            <w:sdt>
              <w:sdtPr>
                <w:rPr>
                  <w:rFonts w:cs="Times New Roman"/>
                  <w:szCs w:val="24"/>
                </w:rPr>
                <w:alias w:val="Agency Title"/>
                <w:tag w:val="AgencyTitleContentControl"/>
                <w:id w:val="1920747753"/>
                <w:lock w:val="sdtContentLocked"/>
                <w:placeholder>
                  <w:docPart w:val="3C551955E54D4815A558E66D04FC25F8"/>
                </w:placeholder>
              </w:sdtPr>
              <w:sdtEndPr>
                <w:rPr>
                  <w:rFonts w:cstheme="minorBidi"/>
                  <w:szCs w:val="22"/>
                </w:rPr>
              </w:sdtEndPr>
              <w:sdtContent>
                <w:r>
                  <w:rPr>
                    <w:rFonts w:cs="Times New Roman"/>
                    <w:szCs w:val="24"/>
                  </w:rPr>
                  <w:t>Senate Research Center</w:t>
                </w:r>
              </w:sdtContent>
            </w:sdt>
          </w:p>
        </w:tc>
        <w:tc>
          <w:tcPr>
            <w:tcW w:w="6858" w:type="dxa"/>
          </w:tcPr>
          <w:p w:rsidR="000D44DF" w:rsidRPr="00FF6471" w:rsidRDefault="000D44DF" w:rsidP="000F1DF9">
            <w:pPr>
              <w:jc w:val="right"/>
              <w:rPr>
                <w:rFonts w:cs="Times New Roman"/>
                <w:szCs w:val="24"/>
              </w:rPr>
            </w:pPr>
            <w:sdt>
              <w:sdtPr>
                <w:rPr>
                  <w:rFonts w:cs="Times New Roman"/>
                  <w:szCs w:val="24"/>
                </w:rPr>
                <w:alias w:val="Bill Number"/>
                <w:tag w:val="BillNumberOne"/>
                <w:id w:val="-410784069"/>
                <w:lock w:val="sdtContentLocked"/>
                <w:placeholder>
                  <w:docPart w:val="FA57ECB0B67247F4B39B7610ABE36A64"/>
                </w:placeholder>
              </w:sdtPr>
              <w:sdtContent>
                <w:r>
                  <w:rPr>
                    <w:rFonts w:cs="Times New Roman"/>
                    <w:szCs w:val="24"/>
                  </w:rPr>
                  <w:t>H.B. 3044</w:t>
                </w:r>
              </w:sdtContent>
            </w:sdt>
          </w:p>
        </w:tc>
      </w:tr>
      <w:tr w:rsidR="000D44DF" w:rsidTr="000F1DF9">
        <w:sdt>
          <w:sdtPr>
            <w:rPr>
              <w:rFonts w:cs="Times New Roman"/>
              <w:szCs w:val="24"/>
            </w:rPr>
            <w:alias w:val="TLCNumber"/>
            <w:tag w:val="TLCNumber"/>
            <w:id w:val="-542600604"/>
            <w:lock w:val="sdtLocked"/>
            <w:placeholder>
              <w:docPart w:val="D5CB4EC3595C415B8985789AD396EB59"/>
            </w:placeholder>
            <w:showingPlcHdr/>
          </w:sdtPr>
          <w:sdtContent>
            <w:tc>
              <w:tcPr>
                <w:tcW w:w="2718" w:type="dxa"/>
              </w:tcPr>
              <w:p w:rsidR="000D44DF" w:rsidRPr="000F1DF9" w:rsidRDefault="000D44DF" w:rsidP="00C65088">
                <w:pPr>
                  <w:rPr>
                    <w:rFonts w:cs="Times New Roman"/>
                    <w:szCs w:val="24"/>
                  </w:rPr>
                </w:pPr>
              </w:p>
            </w:tc>
          </w:sdtContent>
        </w:sdt>
        <w:tc>
          <w:tcPr>
            <w:tcW w:w="6858" w:type="dxa"/>
          </w:tcPr>
          <w:p w:rsidR="000D44DF" w:rsidRPr="005C2A78" w:rsidRDefault="000D44DF" w:rsidP="006D756B">
            <w:pPr>
              <w:jc w:val="right"/>
              <w:rPr>
                <w:rFonts w:cs="Times New Roman"/>
                <w:szCs w:val="24"/>
              </w:rPr>
            </w:pPr>
            <w:sdt>
              <w:sdtPr>
                <w:rPr>
                  <w:rFonts w:cs="Times New Roman"/>
                  <w:szCs w:val="24"/>
                </w:rPr>
                <w:alias w:val="Author Label"/>
                <w:tag w:val="By"/>
                <w:id w:val="72399597"/>
                <w:lock w:val="sdtLocked"/>
                <w:placeholder>
                  <w:docPart w:val="3533D3A924764F3C91DC9D9F5A08060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7706572EE74089871862BF45E16F05"/>
                </w:placeholder>
              </w:sdtPr>
              <w:sdtContent>
                <w:r>
                  <w:rPr>
                    <w:rFonts w:cs="Times New Roman"/>
                    <w:szCs w:val="24"/>
                  </w:rPr>
                  <w:t>Klick; Burrows</w:t>
                </w:r>
              </w:sdtContent>
            </w:sdt>
            <w:sdt>
              <w:sdtPr>
                <w:rPr>
                  <w:rFonts w:cs="Times New Roman"/>
                  <w:szCs w:val="24"/>
                </w:rPr>
                <w:alias w:val="Sponsor"/>
                <w:tag w:val="Sponsor"/>
                <w:id w:val="-2039656131"/>
                <w:lock w:val="sdtContentLocked"/>
                <w:placeholder>
                  <w:docPart w:val="B8CA010FFF1142BA8072700464951B50"/>
                </w:placeholder>
              </w:sdtPr>
              <w:sdtContent>
                <w:r>
                  <w:rPr>
                    <w:rFonts w:cs="Times New Roman"/>
                    <w:szCs w:val="24"/>
                  </w:rPr>
                  <w:t xml:space="preserve"> (Hughes)</w:t>
                </w:r>
              </w:sdtContent>
            </w:sdt>
          </w:p>
        </w:tc>
      </w:tr>
      <w:tr w:rsidR="000D44DF" w:rsidTr="000F1DF9">
        <w:tc>
          <w:tcPr>
            <w:tcW w:w="2718" w:type="dxa"/>
          </w:tcPr>
          <w:p w:rsidR="000D44DF" w:rsidRPr="00BC7495" w:rsidRDefault="000D44DF" w:rsidP="000F1DF9">
            <w:pPr>
              <w:rPr>
                <w:rFonts w:cs="Times New Roman"/>
                <w:szCs w:val="24"/>
              </w:rPr>
            </w:pPr>
          </w:p>
        </w:tc>
        <w:sdt>
          <w:sdtPr>
            <w:rPr>
              <w:rFonts w:cs="Times New Roman"/>
              <w:szCs w:val="24"/>
            </w:rPr>
            <w:alias w:val="Committee"/>
            <w:tag w:val="Committee"/>
            <w:id w:val="1914272295"/>
            <w:lock w:val="sdtContentLocked"/>
            <w:placeholder>
              <w:docPart w:val="D34940B801EF4F49BC98F0C7422183D6"/>
            </w:placeholder>
          </w:sdtPr>
          <w:sdtContent>
            <w:tc>
              <w:tcPr>
                <w:tcW w:w="6858" w:type="dxa"/>
              </w:tcPr>
              <w:p w:rsidR="000D44DF" w:rsidRPr="00FF6471" w:rsidRDefault="000D44DF" w:rsidP="000F1DF9">
                <w:pPr>
                  <w:jc w:val="right"/>
                  <w:rPr>
                    <w:rFonts w:cs="Times New Roman"/>
                    <w:szCs w:val="24"/>
                  </w:rPr>
                </w:pPr>
                <w:r>
                  <w:rPr>
                    <w:rFonts w:cs="Times New Roman"/>
                    <w:szCs w:val="24"/>
                  </w:rPr>
                  <w:t>State Affairs</w:t>
                </w:r>
              </w:p>
            </w:tc>
          </w:sdtContent>
        </w:sdt>
      </w:tr>
      <w:tr w:rsidR="000D44DF" w:rsidTr="000F1DF9">
        <w:tc>
          <w:tcPr>
            <w:tcW w:w="2718" w:type="dxa"/>
          </w:tcPr>
          <w:p w:rsidR="000D44DF" w:rsidRPr="00BC7495" w:rsidRDefault="000D44DF" w:rsidP="000F1DF9">
            <w:pPr>
              <w:rPr>
                <w:rFonts w:cs="Times New Roman"/>
                <w:szCs w:val="24"/>
              </w:rPr>
            </w:pPr>
          </w:p>
        </w:tc>
        <w:sdt>
          <w:sdtPr>
            <w:rPr>
              <w:rFonts w:cs="Times New Roman"/>
              <w:szCs w:val="24"/>
            </w:rPr>
            <w:alias w:val="Date"/>
            <w:tag w:val="DateContentControl"/>
            <w:id w:val="1178081906"/>
            <w:lock w:val="sdtLocked"/>
            <w:placeholder>
              <w:docPart w:val="17E7048379EF42B29147C6C2E824A0EC"/>
            </w:placeholder>
            <w:date w:fullDate="2019-05-10T00:00:00Z">
              <w:dateFormat w:val="M/d/yyyy"/>
              <w:lid w:val="en-US"/>
              <w:storeMappedDataAs w:val="dateTime"/>
              <w:calendar w:val="gregorian"/>
            </w:date>
          </w:sdtPr>
          <w:sdtContent>
            <w:tc>
              <w:tcPr>
                <w:tcW w:w="6858" w:type="dxa"/>
              </w:tcPr>
              <w:p w:rsidR="000D44DF" w:rsidRPr="00FF6471" w:rsidRDefault="000D44DF" w:rsidP="000F1DF9">
                <w:pPr>
                  <w:jc w:val="right"/>
                  <w:rPr>
                    <w:rFonts w:cs="Times New Roman"/>
                    <w:szCs w:val="24"/>
                  </w:rPr>
                </w:pPr>
                <w:r>
                  <w:rPr>
                    <w:rFonts w:cs="Times New Roman"/>
                    <w:szCs w:val="24"/>
                  </w:rPr>
                  <w:t>5/10/2019</w:t>
                </w:r>
              </w:p>
            </w:tc>
          </w:sdtContent>
        </w:sdt>
      </w:tr>
      <w:tr w:rsidR="000D44DF" w:rsidTr="000F1DF9">
        <w:tc>
          <w:tcPr>
            <w:tcW w:w="2718" w:type="dxa"/>
          </w:tcPr>
          <w:p w:rsidR="000D44DF" w:rsidRPr="00BC7495" w:rsidRDefault="000D44DF" w:rsidP="000F1DF9">
            <w:pPr>
              <w:rPr>
                <w:rFonts w:cs="Times New Roman"/>
                <w:szCs w:val="24"/>
              </w:rPr>
            </w:pPr>
          </w:p>
        </w:tc>
        <w:sdt>
          <w:sdtPr>
            <w:rPr>
              <w:rFonts w:cs="Times New Roman"/>
              <w:szCs w:val="24"/>
            </w:rPr>
            <w:alias w:val="BA Version"/>
            <w:tag w:val="BAVersion"/>
            <w:id w:val="-1685590809"/>
            <w:lock w:val="sdtContentLocked"/>
            <w:placeholder>
              <w:docPart w:val="39623C0B15DC4D3DA8DFAE472FB61928"/>
            </w:placeholder>
          </w:sdtPr>
          <w:sdtContent>
            <w:tc>
              <w:tcPr>
                <w:tcW w:w="6858" w:type="dxa"/>
              </w:tcPr>
              <w:p w:rsidR="000D44DF" w:rsidRPr="00FF6471" w:rsidRDefault="000D44DF" w:rsidP="000F1DF9">
                <w:pPr>
                  <w:jc w:val="right"/>
                  <w:rPr>
                    <w:rFonts w:cs="Times New Roman"/>
                    <w:szCs w:val="24"/>
                  </w:rPr>
                </w:pPr>
                <w:r>
                  <w:rPr>
                    <w:rFonts w:cs="Times New Roman"/>
                    <w:szCs w:val="24"/>
                  </w:rPr>
                  <w:t>Engrossed</w:t>
                </w:r>
              </w:p>
            </w:tc>
          </w:sdtContent>
        </w:sdt>
      </w:tr>
    </w:tbl>
    <w:p w:rsidR="000D44DF" w:rsidRPr="00FF6471" w:rsidRDefault="000D44DF" w:rsidP="000F1DF9">
      <w:pPr>
        <w:spacing w:after="0" w:line="240" w:lineRule="auto"/>
        <w:rPr>
          <w:rFonts w:cs="Times New Roman"/>
          <w:szCs w:val="24"/>
        </w:rPr>
      </w:pPr>
    </w:p>
    <w:p w:rsidR="000D44DF" w:rsidRPr="00FF6471" w:rsidRDefault="000D44DF" w:rsidP="000F1DF9">
      <w:pPr>
        <w:spacing w:after="0" w:line="240" w:lineRule="auto"/>
        <w:rPr>
          <w:rFonts w:cs="Times New Roman"/>
          <w:szCs w:val="24"/>
        </w:rPr>
      </w:pPr>
    </w:p>
    <w:p w:rsidR="000D44DF" w:rsidRPr="00FF6471" w:rsidRDefault="000D44D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22FEF3CF7C440B18246F52938B6CA6B"/>
        </w:placeholder>
      </w:sdtPr>
      <w:sdtContent>
        <w:p w:rsidR="000D44DF" w:rsidRDefault="000D44D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B5649C70C044D40A922F1DB8927D5F6"/>
        </w:placeholder>
      </w:sdtPr>
      <w:sdtContent>
        <w:p w:rsidR="000D44DF" w:rsidRDefault="000D44DF" w:rsidP="000D44DF">
          <w:pPr>
            <w:pStyle w:val="NormalWeb"/>
            <w:spacing w:before="0" w:beforeAutospacing="0" w:after="0" w:afterAutospacing="0"/>
            <w:jc w:val="both"/>
            <w:divId w:val="951549700"/>
            <w:rPr>
              <w:rFonts w:eastAsia="Times New Roman"/>
              <w:bCs/>
            </w:rPr>
          </w:pPr>
        </w:p>
        <w:p w:rsidR="000D44DF" w:rsidRPr="00216D7C" w:rsidRDefault="000D44DF" w:rsidP="000D44DF">
          <w:pPr>
            <w:pStyle w:val="NormalWeb"/>
            <w:spacing w:before="0" w:beforeAutospacing="0" w:after="0" w:afterAutospacing="0"/>
            <w:jc w:val="both"/>
            <w:divId w:val="951549700"/>
          </w:pPr>
          <w:r w:rsidRPr="00216D7C">
            <w:t>It has been reported that Texas is the only state that does not permit corporate charitable match solicitation programs. In response to these reports, there have been calls for Texas to align more closely with the laws of other states and federal law regarding these programs. H</w:t>
          </w:r>
          <w:r>
            <w:t>.</w:t>
          </w:r>
          <w:r w:rsidRPr="00216D7C">
            <w:t>B</w:t>
          </w:r>
          <w:r>
            <w:t>.</w:t>
          </w:r>
          <w:r w:rsidRPr="00216D7C">
            <w:t xml:space="preserve"> 3044 seeks to address this issue by allowing a partial or full matching contribution to a designated 501(c)(3) organization.</w:t>
          </w:r>
        </w:p>
        <w:p w:rsidR="000D44DF" w:rsidRPr="00D70925" w:rsidRDefault="000D44DF" w:rsidP="000D44DF">
          <w:pPr>
            <w:spacing w:after="0" w:line="240" w:lineRule="auto"/>
            <w:jc w:val="both"/>
            <w:rPr>
              <w:rFonts w:eastAsia="Times New Roman" w:cs="Times New Roman"/>
              <w:bCs/>
              <w:szCs w:val="24"/>
            </w:rPr>
          </w:pPr>
        </w:p>
      </w:sdtContent>
    </w:sdt>
    <w:p w:rsidR="000D44DF" w:rsidRDefault="000D44D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3044 </w:t>
      </w:r>
      <w:bookmarkStart w:id="1" w:name="AmendsCurrentLaw"/>
      <w:bookmarkEnd w:id="1"/>
      <w:r>
        <w:rPr>
          <w:rFonts w:cs="Times New Roman"/>
          <w:szCs w:val="24"/>
        </w:rPr>
        <w:t>amends current law relating to political expenditures made by a corporation to finance the solicitation of political contributions to a political committee.</w:t>
      </w:r>
    </w:p>
    <w:p w:rsidR="000D44DF" w:rsidRPr="00216D7C" w:rsidRDefault="000D44DF" w:rsidP="000F1DF9">
      <w:pPr>
        <w:spacing w:after="0" w:line="240" w:lineRule="auto"/>
        <w:jc w:val="both"/>
        <w:rPr>
          <w:rFonts w:eastAsia="Times New Roman" w:cs="Times New Roman"/>
          <w:szCs w:val="24"/>
        </w:rPr>
      </w:pPr>
    </w:p>
    <w:p w:rsidR="000D44DF" w:rsidRPr="005C2A78" w:rsidRDefault="000D44D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5A52152B58B43A6B1770CE6076DC05F"/>
          </w:placeholder>
        </w:sdtPr>
        <w:sdtContent>
          <w:r>
            <w:rPr>
              <w:rFonts w:eastAsia="Times New Roman" w:cs="Times New Roman"/>
              <w:b/>
              <w:szCs w:val="24"/>
              <w:u w:val="single"/>
            </w:rPr>
            <w:t>RULEMAKING AUTHORITY</w:t>
          </w:r>
        </w:sdtContent>
      </w:sdt>
    </w:p>
    <w:p w:rsidR="000D44DF" w:rsidRPr="006529C4" w:rsidRDefault="000D44DF" w:rsidP="00774EC7">
      <w:pPr>
        <w:spacing w:after="0" w:line="240" w:lineRule="auto"/>
        <w:jc w:val="both"/>
        <w:rPr>
          <w:rFonts w:cs="Times New Roman"/>
          <w:szCs w:val="24"/>
        </w:rPr>
      </w:pPr>
    </w:p>
    <w:p w:rsidR="000D44DF" w:rsidRPr="006529C4" w:rsidRDefault="000D44D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D44DF" w:rsidRPr="006529C4" w:rsidRDefault="000D44DF" w:rsidP="00774EC7">
      <w:pPr>
        <w:spacing w:after="0" w:line="240" w:lineRule="auto"/>
        <w:jc w:val="both"/>
        <w:rPr>
          <w:rFonts w:cs="Times New Roman"/>
          <w:szCs w:val="24"/>
        </w:rPr>
      </w:pPr>
    </w:p>
    <w:p w:rsidR="000D44DF" w:rsidRPr="005C2A78" w:rsidRDefault="000D44D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A439F97185F4CC587FD0352949E8B51"/>
          </w:placeholder>
        </w:sdtPr>
        <w:sdtContent>
          <w:r>
            <w:rPr>
              <w:rFonts w:eastAsia="Times New Roman" w:cs="Times New Roman"/>
              <w:b/>
              <w:szCs w:val="24"/>
              <w:u w:val="single"/>
            </w:rPr>
            <w:t>SECTION BY SECTION ANALYSIS</w:t>
          </w:r>
        </w:sdtContent>
      </w:sdt>
    </w:p>
    <w:p w:rsidR="000D44DF" w:rsidRPr="005C2A78" w:rsidRDefault="000D44DF" w:rsidP="000F1DF9">
      <w:pPr>
        <w:spacing w:after="0" w:line="240" w:lineRule="auto"/>
        <w:jc w:val="both"/>
        <w:rPr>
          <w:rFonts w:eastAsia="Times New Roman" w:cs="Times New Roman"/>
          <w:szCs w:val="24"/>
        </w:rPr>
      </w:pPr>
    </w:p>
    <w:p w:rsidR="000D44DF" w:rsidRPr="00216D7C" w:rsidRDefault="000D44DF" w:rsidP="000D44DF">
      <w:pPr>
        <w:spacing w:after="0" w:line="240" w:lineRule="auto"/>
        <w:jc w:val="both"/>
        <w:rPr>
          <w:rFonts w:eastAsia="Times New Roman" w:cs="Times New Roman"/>
          <w:szCs w:val="24"/>
        </w:rPr>
      </w:pPr>
      <w:r>
        <w:rPr>
          <w:rFonts w:eastAsia="Times New Roman" w:cs="Times New Roman"/>
          <w:szCs w:val="24"/>
        </w:rPr>
        <w:t xml:space="preserve">SECTION 1. Amends </w:t>
      </w:r>
      <w:r w:rsidRPr="00216D7C">
        <w:rPr>
          <w:rFonts w:eastAsia="Times New Roman" w:cs="Times New Roman"/>
          <w:szCs w:val="24"/>
        </w:rPr>
        <w:t>Sec</w:t>
      </w:r>
      <w:r>
        <w:rPr>
          <w:rFonts w:eastAsia="Times New Roman" w:cs="Times New Roman"/>
          <w:szCs w:val="24"/>
        </w:rPr>
        <w:t>tion 253.100(b), Election Code, to authorize a</w:t>
      </w:r>
      <w:r w:rsidRPr="00216D7C">
        <w:rPr>
          <w:rFonts w:eastAsia="Times New Roman" w:cs="Times New Roman"/>
          <w:szCs w:val="24"/>
        </w:rPr>
        <w:t xml:space="preserve"> corporation </w:t>
      </w:r>
      <w:r>
        <w:rPr>
          <w:rFonts w:eastAsia="Times New Roman" w:cs="Times New Roman"/>
          <w:szCs w:val="24"/>
        </w:rPr>
        <w:t>to</w:t>
      </w:r>
      <w:r w:rsidRPr="00216D7C">
        <w:rPr>
          <w:rFonts w:eastAsia="Times New Roman" w:cs="Times New Roman"/>
          <w:szCs w:val="24"/>
        </w:rPr>
        <w:t xml:space="preserve"> make political expenditures, including fully or partially matching contributions to an organization that is exempt from federal income tax under Section 501(c)(3), Internal Revenue Code of 1986, to finance the solicitation of political contributions to a general-purpose committee assisted under Subsection (a) from the stockholders, employees, or families of stockholders or employees of one or more corporations.</w:t>
      </w:r>
    </w:p>
    <w:p w:rsidR="000D44DF" w:rsidRPr="00216D7C" w:rsidRDefault="000D44DF" w:rsidP="000D44DF">
      <w:pPr>
        <w:spacing w:after="0" w:line="240" w:lineRule="auto"/>
        <w:jc w:val="both"/>
        <w:rPr>
          <w:rFonts w:eastAsia="Times New Roman" w:cs="Times New Roman"/>
          <w:szCs w:val="24"/>
        </w:rPr>
      </w:pPr>
    </w:p>
    <w:p w:rsidR="000D44DF" w:rsidRPr="00C8671F" w:rsidRDefault="000D44DF" w:rsidP="000D44DF">
      <w:pPr>
        <w:spacing w:after="0" w:line="240" w:lineRule="auto"/>
        <w:jc w:val="both"/>
        <w:rPr>
          <w:rFonts w:eastAsia="Times New Roman" w:cs="Times New Roman"/>
          <w:szCs w:val="24"/>
        </w:rPr>
      </w:pPr>
      <w:r>
        <w:rPr>
          <w:rFonts w:eastAsia="Times New Roman" w:cs="Times New Roman"/>
          <w:szCs w:val="24"/>
        </w:rPr>
        <w:t>SECTION 2. Effective date:</w:t>
      </w:r>
      <w:r w:rsidRPr="00216D7C">
        <w:rPr>
          <w:rFonts w:eastAsia="Times New Roman" w:cs="Times New Roman"/>
          <w:szCs w:val="24"/>
        </w:rPr>
        <w:t xml:space="preserve"> September 1, 2019.</w:t>
      </w:r>
    </w:p>
    <w:sectPr w:rsidR="000D44D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749" w:rsidRDefault="00BC4749" w:rsidP="000F1DF9">
      <w:pPr>
        <w:spacing w:after="0" w:line="240" w:lineRule="auto"/>
      </w:pPr>
      <w:r>
        <w:separator/>
      </w:r>
    </w:p>
  </w:endnote>
  <w:endnote w:type="continuationSeparator" w:id="0">
    <w:p w:rsidR="00BC4749" w:rsidRDefault="00BC474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474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44DF">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D44DF">
                <w:rPr>
                  <w:sz w:val="20"/>
                  <w:szCs w:val="20"/>
                </w:rPr>
                <w:t>H.B. 3044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D44D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474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44D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44D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749" w:rsidRDefault="00BC4749" w:rsidP="000F1DF9">
      <w:pPr>
        <w:spacing w:after="0" w:line="240" w:lineRule="auto"/>
      </w:pPr>
      <w:r>
        <w:separator/>
      </w:r>
    </w:p>
  </w:footnote>
  <w:footnote w:type="continuationSeparator" w:id="0">
    <w:p w:rsidR="00BC4749" w:rsidRDefault="00BC474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44DF"/>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4749"/>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A226E"/>
  <w15:docId w15:val="{E822040C-F214-4146-87DD-F10A77F6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44D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5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D0172" w:rsidP="000D017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444459800342A99E116E058EEC36CB"/>
        <w:category>
          <w:name w:val="General"/>
          <w:gallery w:val="placeholder"/>
        </w:category>
        <w:types>
          <w:type w:val="bbPlcHdr"/>
        </w:types>
        <w:behaviors>
          <w:behavior w:val="content"/>
        </w:behaviors>
        <w:guid w:val="{5386B9A7-1A20-4D20-A4BC-B2526021AE05}"/>
      </w:docPartPr>
      <w:docPartBody>
        <w:p w:rsidR="00000000" w:rsidRDefault="00507329"/>
      </w:docPartBody>
    </w:docPart>
    <w:docPart>
      <w:docPartPr>
        <w:name w:val="3C551955E54D4815A558E66D04FC25F8"/>
        <w:category>
          <w:name w:val="General"/>
          <w:gallery w:val="placeholder"/>
        </w:category>
        <w:types>
          <w:type w:val="bbPlcHdr"/>
        </w:types>
        <w:behaviors>
          <w:behavior w:val="content"/>
        </w:behaviors>
        <w:guid w:val="{6227AED4-678D-4260-A817-FF06FEB7B6F5}"/>
      </w:docPartPr>
      <w:docPartBody>
        <w:p w:rsidR="00000000" w:rsidRDefault="00507329"/>
      </w:docPartBody>
    </w:docPart>
    <w:docPart>
      <w:docPartPr>
        <w:name w:val="FA57ECB0B67247F4B39B7610ABE36A64"/>
        <w:category>
          <w:name w:val="General"/>
          <w:gallery w:val="placeholder"/>
        </w:category>
        <w:types>
          <w:type w:val="bbPlcHdr"/>
        </w:types>
        <w:behaviors>
          <w:behavior w:val="content"/>
        </w:behaviors>
        <w:guid w:val="{27793D49-9AAE-44B4-A2DE-A254D73D7788}"/>
      </w:docPartPr>
      <w:docPartBody>
        <w:p w:rsidR="00000000" w:rsidRDefault="00507329"/>
      </w:docPartBody>
    </w:docPart>
    <w:docPart>
      <w:docPartPr>
        <w:name w:val="D5CB4EC3595C415B8985789AD396EB59"/>
        <w:category>
          <w:name w:val="General"/>
          <w:gallery w:val="placeholder"/>
        </w:category>
        <w:types>
          <w:type w:val="bbPlcHdr"/>
        </w:types>
        <w:behaviors>
          <w:behavior w:val="content"/>
        </w:behaviors>
        <w:guid w:val="{CCC72FAD-3609-42F2-A1EB-4671CFA0D446}"/>
      </w:docPartPr>
      <w:docPartBody>
        <w:p w:rsidR="00000000" w:rsidRDefault="00507329"/>
      </w:docPartBody>
    </w:docPart>
    <w:docPart>
      <w:docPartPr>
        <w:name w:val="3533D3A924764F3C91DC9D9F5A08060A"/>
        <w:category>
          <w:name w:val="General"/>
          <w:gallery w:val="placeholder"/>
        </w:category>
        <w:types>
          <w:type w:val="bbPlcHdr"/>
        </w:types>
        <w:behaviors>
          <w:behavior w:val="content"/>
        </w:behaviors>
        <w:guid w:val="{F4D20E31-9578-45DF-BB77-D850DC364E4D}"/>
      </w:docPartPr>
      <w:docPartBody>
        <w:p w:rsidR="00000000" w:rsidRDefault="00507329"/>
      </w:docPartBody>
    </w:docPart>
    <w:docPart>
      <w:docPartPr>
        <w:name w:val="117706572EE74089871862BF45E16F05"/>
        <w:category>
          <w:name w:val="General"/>
          <w:gallery w:val="placeholder"/>
        </w:category>
        <w:types>
          <w:type w:val="bbPlcHdr"/>
        </w:types>
        <w:behaviors>
          <w:behavior w:val="content"/>
        </w:behaviors>
        <w:guid w:val="{FA5A14A4-DC95-45A0-BEE7-9B16404D8B64}"/>
      </w:docPartPr>
      <w:docPartBody>
        <w:p w:rsidR="00000000" w:rsidRDefault="00507329"/>
      </w:docPartBody>
    </w:docPart>
    <w:docPart>
      <w:docPartPr>
        <w:name w:val="B8CA010FFF1142BA8072700464951B50"/>
        <w:category>
          <w:name w:val="General"/>
          <w:gallery w:val="placeholder"/>
        </w:category>
        <w:types>
          <w:type w:val="bbPlcHdr"/>
        </w:types>
        <w:behaviors>
          <w:behavior w:val="content"/>
        </w:behaviors>
        <w:guid w:val="{F81E0047-F763-47CC-885F-F0716E2FCBC4}"/>
      </w:docPartPr>
      <w:docPartBody>
        <w:p w:rsidR="00000000" w:rsidRDefault="00507329"/>
      </w:docPartBody>
    </w:docPart>
    <w:docPart>
      <w:docPartPr>
        <w:name w:val="D34940B801EF4F49BC98F0C7422183D6"/>
        <w:category>
          <w:name w:val="General"/>
          <w:gallery w:val="placeholder"/>
        </w:category>
        <w:types>
          <w:type w:val="bbPlcHdr"/>
        </w:types>
        <w:behaviors>
          <w:behavior w:val="content"/>
        </w:behaviors>
        <w:guid w:val="{A1F9DCD2-4402-4350-8E74-D83430EE9BF4}"/>
      </w:docPartPr>
      <w:docPartBody>
        <w:p w:rsidR="00000000" w:rsidRDefault="00507329"/>
      </w:docPartBody>
    </w:docPart>
    <w:docPart>
      <w:docPartPr>
        <w:name w:val="17E7048379EF42B29147C6C2E824A0EC"/>
        <w:category>
          <w:name w:val="General"/>
          <w:gallery w:val="placeholder"/>
        </w:category>
        <w:types>
          <w:type w:val="bbPlcHdr"/>
        </w:types>
        <w:behaviors>
          <w:behavior w:val="content"/>
        </w:behaviors>
        <w:guid w:val="{55B0937A-CB7F-489D-8B6D-E96D0CBFCB90}"/>
      </w:docPartPr>
      <w:docPartBody>
        <w:p w:rsidR="00000000" w:rsidRDefault="000D0172" w:rsidP="000D0172">
          <w:pPr>
            <w:pStyle w:val="17E7048379EF42B29147C6C2E824A0EC"/>
          </w:pPr>
          <w:r w:rsidRPr="00A30DD1">
            <w:rPr>
              <w:rStyle w:val="PlaceholderText"/>
            </w:rPr>
            <w:t>Click here to enter a date.</w:t>
          </w:r>
        </w:p>
      </w:docPartBody>
    </w:docPart>
    <w:docPart>
      <w:docPartPr>
        <w:name w:val="39623C0B15DC4D3DA8DFAE472FB61928"/>
        <w:category>
          <w:name w:val="General"/>
          <w:gallery w:val="placeholder"/>
        </w:category>
        <w:types>
          <w:type w:val="bbPlcHdr"/>
        </w:types>
        <w:behaviors>
          <w:behavior w:val="content"/>
        </w:behaviors>
        <w:guid w:val="{4047CC54-F7C0-4764-AA77-AB1138579658}"/>
      </w:docPartPr>
      <w:docPartBody>
        <w:p w:rsidR="00000000" w:rsidRDefault="00507329"/>
      </w:docPartBody>
    </w:docPart>
    <w:docPart>
      <w:docPartPr>
        <w:name w:val="822FEF3CF7C440B18246F52938B6CA6B"/>
        <w:category>
          <w:name w:val="General"/>
          <w:gallery w:val="placeholder"/>
        </w:category>
        <w:types>
          <w:type w:val="bbPlcHdr"/>
        </w:types>
        <w:behaviors>
          <w:behavior w:val="content"/>
        </w:behaviors>
        <w:guid w:val="{B11C740F-1CAB-466B-A837-67901BFEB9C4}"/>
      </w:docPartPr>
      <w:docPartBody>
        <w:p w:rsidR="00000000" w:rsidRDefault="00507329"/>
      </w:docPartBody>
    </w:docPart>
    <w:docPart>
      <w:docPartPr>
        <w:name w:val="BB5649C70C044D40A922F1DB8927D5F6"/>
        <w:category>
          <w:name w:val="General"/>
          <w:gallery w:val="placeholder"/>
        </w:category>
        <w:types>
          <w:type w:val="bbPlcHdr"/>
        </w:types>
        <w:behaviors>
          <w:behavior w:val="content"/>
        </w:behaviors>
        <w:guid w:val="{4CB1B072-E6C4-4917-B1C7-FA657B40E05D}"/>
      </w:docPartPr>
      <w:docPartBody>
        <w:p w:rsidR="00000000" w:rsidRDefault="000D0172" w:rsidP="000D0172">
          <w:pPr>
            <w:pStyle w:val="BB5649C70C044D40A922F1DB8927D5F6"/>
          </w:pPr>
          <w:r>
            <w:rPr>
              <w:rFonts w:eastAsia="Times New Roman" w:cs="Times New Roman"/>
              <w:bCs/>
              <w:szCs w:val="24"/>
            </w:rPr>
            <w:t xml:space="preserve"> </w:t>
          </w:r>
        </w:p>
      </w:docPartBody>
    </w:docPart>
    <w:docPart>
      <w:docPartPr>
        <w:name w:val="E5A52152B58B43A6B1770CE6076DC05F"/>
        <w:category>
          <w:name w:val="General"/>
          <w:gallery w:val="placeholder"/>
        </w:category>
        <w:types>
          <w:type w:val="bbPlcHdr"/>
        </w:types>
        <w:behaviors>
          <w:behavior w:val="content"/>
        </w:behaviors>
        <w:guid w:val="{7C7AAD0A-2349-46B2-B624-ED712687BCE4}"/>
      </w:docPartPr>
      <w:docPartBody>
        <w:p w:rsidR="00000000" w:rsidRDefault="00507329"/>
      </w:docPartBody>
    </w:docPart>
    <w:docPart>
      <w:docPartPr>
        <w:name w:val="DA439F97185F4CC587FD0352949E8B51"/>
        <w:category>
          <w:name w:val="General"/>
          <w:gallery w:val="placeholder"/>
        </w:category>
        <w:types>
          <w:type w:val="bbPlcHdr"/>
        </w:types>
        <w:behaviors>
          <w:behavior w:val="content"/>
        </w:behaviors>
        <w:guid w:val="{9B46B415-CFB5-4A09-BC9E-1BD49FFF3130}"/>
      </w:docPartPr>
      <w:docPartBody>
        <w:p w:rsidR="00000000" w:rsidRDefault="005073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0172"/>
    <w:rsid w:val="0011267B"/>
    <w:rsid w:val="001135F3"/>
    <w:rsid w:val="001C5F26"/>
    <w:rsid w:val="00280096"/>
    <w:rsid w:val="00290C4E"/>
    <w:rsid w:val="002A4665"/>
    <w:rsid w:val="002A5E86"/>
    <w:rsid w:val="002F07B9"/>
    <w:rsid w:val="0032359E"/>
    <w:rsid w:val="00330290"/>
    <w:rsid w:val="004816E8"/>
    <w:rsid w:val="00493D6D"/>
    <w:rsid w:val="0050732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1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D0172"/>
    <w:rPr>
      <w:rFonts w:ascii="Times New Roman" w:hAnsi="Times New Roman"/>
      <w:sz w:val="24"/>
    </w:rPr>
  </w:style>
  <w:style w:type="paragraph" w:customStyle="1" w:styleId="487D89B4F8B34DB4967D41FE18F7F88D9">
    <w:name w:val="487D89B4F8B34DB4967D41FE18F7F88D9"/>
    <w:rsid w:val="000D0172"/>
    <w:rPr>
      <w:rFonts w:ascii="Times New Roman" w:hAnsi="Times New Roman"/>
      <w:sz w:val="24"/>
    </w:rPr>
  </w:style>
  <w:style w:type="paragraph" w:customStyle="1" w:styleId="AE2570ED5D764CD7AF9686706F550F4622">
    <w:name w:val="AE2570ED5D764CD7AF9686706F550F4622"/>
    <w:rsid w:val="000D0172"/>
    <w:pPr>
      <w:tabs>
        <w:tab w:val="center" w:pos="4680"/>
        <w:tab w:val="right" w:pos="9360"/>
      </w:tabs>
      <w:spacing w:after="0" w:line="240" w:lineRule="auto"/>
    </w:pPr>
    <w:rPr>
      <w:rFonts w:ascii="Times New Roman" w:hAnsi="Times New Roman"/>
      <w:sz w:val="24"/>
    </w:rPr>
  </w:style>
  <w:style w:type="paragraph" w:customStyle="1" w:styleId="17E7048379EF42B29147C6C2E824A0EC">
    <w:name w:val="17E7048379EF42B29147C6C2E824A0EC"/>
    <w:rsid w:val="000D0172"/>
    <w:pPr>
      <w:spacing w:after="160" w:line="259" w:lineRule="auto"/>
    </w:pPr>
  </w:style>
  <w:style w:type="paragraph" w:customStyle="1" w:styleId="BB5649C70C044D40A922F1DB8927D5F6">
    <w:name w:val="BB5649C70C044D40A922F1DB8927D5F6"/>
    <w:rsid w:val="000D01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079F59D-3355-4804-9F18-85E697A5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221</Words>
  <Characters>1260</Characters>
  <Application>Microsoft Office Word</Application>
  <DocSecurity>0</DocSecurity>
  <Lines>10</Lines>
  <Paragraphs>2</Paragraphs>
  <ScaleCrop>false</ScaleCrop>
  <Company>Texas Legislative Council</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2019-05-10T13:10:00Z</cp:lastPrinted>
  <dcterms:created xsi:type="dcterms:W3CDTF">2015-05-29T14:24:00Z</dcterms:created>
  <dcterms:modified xsi:type="dcterms:W3CDTF">2019-05-10T13:10:00Z</dcterms:modified>
</cp:coreProperties>
</file>

<file path=docProps/custom.xml><?xml version="1.0" encoding="utf-8"?>
<op:Properties xmlns:vt="http://schemas.openxmlformats.org/officeDocument/2006/docPropsVTypes" xmlns:op="http://schemas.openxmlformats.org/officeDocument/2006/custom-properties"/>
</file>