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3A" w:rsidRDefault="0020093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D192A3B4A804DB68451BCFA679C582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0093A" w:rsidRPr="00585C31" w:rsidRDefault="0020093A" w:rsidP="000F1DF9">
      <w:pPr>
        <w:spacing w:after="0" w:line="240" w:lineRule="auto"/>
        <w:rPr>
          <w:rFonts w:cs="Times New Roman"/>
          <w:szCs w:val="24"/>
        </w:rPr>
      </w:pPr>
    </w:p>
    <w:p w:rsidR="0020093A" w:rsidRPr="00585C31" w:rsidRDefault="0020093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0093A" w:rsidTr="000F1DF9">
        <w:tc>
          <w:tcPr>
            <w:tcW w:w="2718" w:type="dxa"/>
          </w:tcPr>
          <w:p w:rsidR="0020093A" w:rsidRPr="005C2A78" w:rsidRDefault="0020093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F3880E3C03245D7BB8A01663AB3BE2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0093A" w:rsidRPr="00FF6471" w:rsidRDefault="0020093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D7FB561E8F245E694B20429B925D0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3045</w:t>
                </w:r>
              </w:sdtContent>
            </w:sdt>
          </w:p>
        </w:tc>
      </w:tr>
      <w:tr w:rsidR="0020093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867E7E8D7824376BF827C54145B78F6"/>
            </w:placeholder>
          </w:sdtPr>
          <w:sdtContent>
            <w:tc>
              <w:tcPr>
                <w:tcW w:w="2718" w:type="dxa"/>
              </w:tcPr>
              <w:p w:rsidR="0020093A" w:rsidRPr="000F1DF9" w:rsidRDefault="0020093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86R10213 SCL-D</w:t>
                </w:r>
              </w:p>
            </w:tc>
          </w:sdtContent>
        </w:sdt>
        <w:tc>
          <w:tcPr>
            <w:tcW w:w="6858" w:type="dxa"/>
          </w:tcPr>
          <w:p w:rsidR="0020093A" w:rsidRPr="005C2A78" w:rsidRDefault="0020093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0DEF56437DC42B490F79AB31942A8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ACE5896DC6249308702DB9A3BA9445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Nevárez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100F715254440F2A5D4D42C1E04BA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(Flores)</w:t>
                </w:r>
              </w:sdtContent>
            </w:sdt>
          </w:p>
        </w:tc>
      </w:tr>
      <w:tr w:rsidR="0020093A" w:rsidTr="000F1DF9">
        <w:tc>
          <w:tcPr>
            <w:tcW w:w="2718" w:type="dxa"/>
          </w:tcPr>
          <w:p w:rsidR="0020093A" w:rsidRPr="00BC7495" w:rsidRDefault="002009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8827D56F3F3400EBBBB99FE34AF8CA4"/>
            </w:placeholder>
          </w:sdtPr>
          <w:sdtContent>
            <w:tc>
              <w:tcPr>
                <w:tcW w:w="6858" w:type="dxa"/>
              </w:tcPr>
              <w:p w:rsidR="0020093A" w:rsidRPr="00FF6471" w:rsidRDefault="002009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20093A" w:rsidTr="000F1DF9">
        <w:tc>
          <w:tcPr>
            <w:tcW w:w="2718" w:type="dxa"/>
          </w:tcPr>
          <w:p w:rsidR="0020093A" w:rsidRPr="00BC7495" w:rsidRDefault="002009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C25727D71984EBA82C29CBADDE70551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0093A" w:rsidRPr="00FF6471" w:rsidRDefault="002009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20093A" w:rsidTr="000F1DF9">
        <w:tc>
          <w:tcPr>
            <w:tcW w:w="2718" w:type="dxa"/>
          </w:tcPr>
          <w:p w:rsidR="0020093A" w:rsidRPr="00BC7495" w:rsidRDefault="002009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6A6D1B740A543209EEA56BA27C029DB"/>
            </w:placeholder>
          </w:sdtPr>
          <w:sdtContent>
            <w:tc>
              <w:tcPr>
                <w:tcW w:w="6858" w:type="dxa"/>
              </w:tcPr>
              <w:p w:rsidR="0020093A" w:rsidRPr="00FF6471" w:rsidRDefault="002009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0093A" w:rsidRPr="00FF6471" w:rsidRDefault="0020093A" w:rsidP="000F1DF9">
      <w:pPr>
        <w:spacing w:after="0" w:line="240" w:lineRule="auto"/>
        <w:rPr>
          <w:rFonts w:cs="Times New Roman"/>
          <w:szCs w:val="24"/>
        </w:rPr>
      </w:pPr>
    </w:p>
    <w:p w:rsidR="0020093A" w:rsidRPr="00FF6471" w:rsidRDefault="0020093A" w:rsidP="000F1DF9">
      <w:pPr>
        <w:spacing w:after="0" w:line="240" w:lineRule="auto"/>
        <w:rPr>
          <w:rFonts w:cs="Times New Roman"/>
          <w:szCs w:val="24"/>
        </w:rPr>
      </w:pPr>
    </w:p>
    <w:p w:rsidR="0020093A" w:rsidRPr="00FF6471" w:rsidRDefault="0020093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A000C250A9E4FE6B05FD64F11002B33"/>
        </w:placeholder>
      </w:sdtPr>
      <w:sdtContent>
        <w:p w:rsidR="0020093A" w:rsidRDefault="0020093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DBE5E1B518D46DB8A1A8EF29DCA37AE"/>
        </w:placeholder>
      </w:sdtPr>
      <w:sdtContent>
        <w:p w:rsidR="0020093A" w:rsidRDefault="0020093A" w:rsidP="00055EFC">
          <w:pPr>
            <w:pStyle w:val="NormalWeb"/>
            <w:spacing w:before="0" w:beforeAutospacing="0" w:after="0" w:afterAutospacing="0"/>
            <w:jc w:val="both"/>
            <w:divId w:val="1421637274"/>
            <w:rPr>
              <w:rFonts w:eastAsia="Times New Roman"/>
              <w:bCs/>
            </w:rPr>
          </w:pPr>
        </w:p>
        <w:p w:rsidR="0020093A" w:rsidRDefault="0020093A" w:rsidP="00055EFC">
          <w:pPr>
            <w:pStyle w:val="NormalWeb"/>
            <w:spacing w:before="0" w:beforeAutospacing="0" w:after="0" w:afterAutospacing="0"/>
            <w:jc w:val="both"/>
            <w:divId w:val="1421637274"/>
            <w:rPr>
              <w:color w:val="000000"/>
            </w:rPr>
          </w:pPr>
          <w:r>
            <w:rPr>
              <w:color w:val="000000"/>
            </w:rPr>
            <w:t>Se</w:t>
          </w:r>
          <w:r w:rsidRPr="00055EFC">
            <w:rPr>
              <w:color w:val="000000"/>
            </w:rPr>
            <w:t>c</w:t>
          </w:r>
          <w:r>
            <w:rPr>
              <w:color w:val="000000"/>
            </w:rPr>
            <w:t>tion</w:t>
          </w:r>
          <w:r w:rsidRPr="00055EFC">
            <w:rPr>
              <w:color w:val="000000"/>
            </w:rPr>
            <w:t xml:space="preserve"> 364.011</w:t>
          </w:r>
          <w:r>
            <w:rPr>
              <w:color w:val="000000"/>
            </w:rPr>
            <w:t>,</w:t>
          </w:r>
          <w:r w:rsidRPr="00055EFC">
            <w:rPr>
              <w:color w:val="000000"/>
            </w:rPr>
            <w:t xml:space="preserve"> Health and Safety Code</w:t>
          </w:r>
          <w:r>
            <w:rPr>
              <w:color w:val="000000"/>
            </w:rPr>
            <w:t>,</w:t>
          </w:r>
          <w:r w:rsidRPr="00055EFC">
            <w:rPr>
              <w:color w:val="000000"/>
            </w:rPr>
            <w:t xml:space="preserve"> allows a county commissioners court, within certain limitations, to regulate solid waste collection, handling, storage, and disposal in areas of the county not in a mun</w:t>
          </w:r>
          <w:r>
            <w:rPr>
              <w:color w:val="000000"/>
            </w:rPr>
            <w:t>icipality or the municipality'</w:t>
          </w:r>
          <w:r w:rsidRPr="00055EFC">
            <w:rPr>
              <w:color w:val="000000"/>
            </w:rPr>
            <w:t xml:space="preserve">s extraterritorial jurisdiction. </w:t>
          </w:r>
        </w:p>
        <w:p w:rsidR="0020093A" w:rsidRPr="00055EFC" w:rsidRDefault="0020093A" w:rsidP="00055EFC">
          <w:pPr>
            <w:pStyle w:val="NormalWeb"/>
            <w:spacing w:before="0" w:beforeAutospacing="0" w:after="0" w:afterAutospacing="0"/>
            <w:jc w:val="both"/>
            <w:divId w:val="1421637274"/>
            <w:rPr>
              <w:color w:val="000000"/>
            </w:rPr>
          </w:pPr>
        </w:p>
        <w:p w:rsidR="0020093A" w:rsidRDefault="0020093A" w:rsidP="00055EFC">
          <w:pPr>
            <w:pStyle w:val="NormalWeb"/>
            <w:spacing w:before="0" w:beforeAutospacing="0" w:after="0" w:afterAutospacing="0"/>
            <w:jc w:val="both"/>
            <w:divId w:val="1421637274"/>
            <w:rPr>
              <w:color w:val="000000"/>
            </w:rPr>
          </w:pPr>
          <w:r w:rsidRPr="00055EFC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055EF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55EFC">
            <w:rPr>
              <w:color w:val="000000"/>
            </w:rPr>
            <w:t xml:space="preserve"> 3045 would allow a county to offer, require the use of, and charge a fee for solid waste disposal services in the extraterritorial jurisdiction of a municipality wholly or partly located in a county with a population of more than 54,000 and less than 54,500 (Eagle Pass, Maverick County). </w:t>
          </w:r>
        </w:p>
        <w:p w:rsidR="0020093A" w:rsidRPr="00055EFC" w:rsidRDefault="0020093A" w:rsidP="00055EFC">
          <w:pPr>
            <w:pStyle w:val="NormalWeb"/>
            <w:spacing w:before="0" w:beforeAutospacing="0" w:after="0" w:afterAutospacing="0"/>
            <w:jc w:val="both"/>
            <w:divId w:val="1421637274"/>
            <w:rPr>
              <w:color w:val="000000"/>
            </w:rPr>
          </w:pPr>
        </w:p>
        <w:p w:rsidR="0020093A" w:rsidRPr="00055EFC" w:rsidRDefault="0020093A" w:rsidP="00055EFC">
          <w:pPr>
            <w:pStyle w:val="NormalWeb"/>
            <w:spacing w:before="0" w:beforeAutospacing="0" w:after="0" w:afterAutospacing="0"/>
            <w:jc w:val="both"/>
            <w:divId w:val="1421637274"/>
            <w:rPr>
              <w:color w:val="000000"/>
            </w:rPr>
          </w:pPr>
          <w:r w:rsidRPr="00055EFC">
            <w:rPr>
              <w:color w:val="000000"/>
            </w:rPr>
            <w:t>The municipality could not offer solid waste disposal services or charge a fee for those services in the extraterritorial jurisdiction if the county provided those services.</w:t>
          </w:r>
        </w:p>
        <w:p w:rsidR="0020093A" w:rsidRPr="00D70925" w:rsidRDefault="0020093A" w:rsidP="00055EF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0093A" w:rsidRDefault="0020093A" w:rsidP="00ED2EC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3045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provision of solid waste disposal services in the extraterritorial jurisdiction of certain municipalities.</w:t>
      </w:r>
    </w:p>
    <w:p w:rsidR="0020093A" w:rsidRPr="00055EFC" w:rsidRDefault="0020093A" w:rsidP="00ED2EC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093A" w:rsidRPr="005C2A78" w:rsidRDefault="0020093A" w:rsidP="00ED2EC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C3FE443D7424340B3296DD1774BB54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0093A" w:rsidRPr="006529C4" w:rsidRDefault="0020093A" w:rsidP="00ED2EC0">
      <w:pPr>
        <w:spacing w:after="0" w:line="240" w:lineRule="auto"/>
        <w:jc w:val="both"/>
        <w:rPr>
          <w:rFonts w:cs="Times New Roman"/>
          <w:szCs w:val="24"/>
        </w:rPr>
      </w:pPr>
    </w:p>
    <w:p w:rsidR="0020093A" w:rsidRPr="006529C4" w:rsidRDefault="0020093A" w:rsidP="00ED2EC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0093A" w:rsidRPr="006529C4" w:rsidRDefault="0020093A" w:rsidP="00ED2EC0">
      <w:pPr>
        <w:spacing w:after="0" w:line="240" w:lineRule="auto"/>
        <w:jc w:val="both"/>
        <w:rPr>
          <w:rFonts w:cs="Times New Roman"/>
          <w:szCs w:val="24"/>
        </w:rPr>
      </w:pPr>
    </w:p>
    <w:p w:rsidR="0020093A" w:rsidRPr="005C2A78" w:rsidRDefault="0020093A" w:rsidP="00ED2EC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D160FA1107C4527B211CBF01E64D74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0093A" w:rsidRPr="005C2A78" w:rsidRDefault="0020093A" w:rsidP="00ED2EC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093A" w:rsidRDefault="0020093A" w:rsidP="00ED2E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55EFC">
        <w:rPr>
          <w:rFonts w:eastAsia="Times New Roman" w:cs="Times New Roman"/>
          <w:szCs w:val="24"/>
        </w:rPr>
        <w:t>Subchapter C, Chapter 364, Health and Safety Code, by adding Section 364.0341</w:t>
      </w:r>
      <w:r>
        <w:rPr>
          <w:rFonts w:eastAsia="Times New Roman" w:cs="Times New Roman"/>
          <w:szCs w:val="24"/>
        </w:rPr>
        <w:t>, as follows:</w:t>
      </w:r>
    </w:p>
    <w:p w:rsidR="0020093A" w:rsidRDefault="0020093A" w:rsidP="00ED2EC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093A" w:rsidRPr="00055EFC" w:rsidRDefault="0020093A" w:rsidP="00ED2EC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364.0341. </w:t>
      </w:r>
      <w:r w:rsidRPr="00055EFC">
        <w:rPr>
          <w:rFonts w:eastAsia="Times New Roman" w:cs="Times New Roman"/>
          <w:szCs w:val="24"/>
        </w:rPr>
        <w:t xml:space="preserve">SOLID WASTE DISPOSAL SERVICES IN EXTRATERRITORIAL JURISDICTION OF CERTAIN MUNICIPALITIES. (a) </w:t>
      </w:r>
      <w:r>
        <w:rPr>
          <w:rFonts w:eastAsia="Times New Roman" w:cs="Times New Roman"/>
          <w:szCs w:val="24"/>
        </w:rPr>
        <w:t>Provides that t</w:t>
      </w:r>
      <w:r w:rsidRPr="00055EFC">
        <w:rPr>
          <w:rFonts w:eastAsia="Times New Roman" w:cs="Times New Roman"/>
          <w:szCs w:val="24"/>
        </w:rPr>
        <w:t>his section applies only to a municipality wholly or partly located in a county with a population of more than 54,000 and less than 54,500.</w:t>
      </w:r>
    </w:p>
    <w:p w:rsidR="0020093A" w:rsidRPr="00055EFC" w:rsidRDefault="0020093A" w:rsidP="00ED2EC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0093A" w:rsidRPr="00055EFC" w:rsidRDefault="0020093A" w:rsidP="00ED2EC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</w:t>
      </w:r>
      <w:r w:rsidRPr="00055EFC">
        <w:rPr>
          <w:rFonts w:eastAsia="Times New Roman" w:cs="Times New Roman"/>
          <w:szCs w:val="24"/>
        </w:rPr>
        <w:t xml:space="preserve"> a county</w:t>
      </w:r>
      <w:r>
        <w:rPr>
          <w:rFonts w:eastAsia="Times New Roman" w:cs="Times New Roman"/>
          <w:szCs w:val="24"/>
        </w:rPr>
        <w:t>, n</w:t>
      </w:r>
      <w:r w:rsidRPr="00055EFC">
        <w:rPr>
          <w:rFonts w:eastAsia="Times New Roman" w:cs="Times New Roman"/>
          <w:szCs w:val="24"/>
        </w:rPr>
        <w:t xml:space="preserve">otwithstanding Sections 364.011(a) </w:t>
      </w:r>
      <w:r>
        <w:rPr>
          <w:rFonts w:eastAsia="Times New Roman" w:cs="Times New Roman"/>
          <w:szCs w:val="24"/>
        </w:rPr>
        <w:t xml:space="preserve">(relating to authorization for a commissioners court to regulate certain solid waste management activities) </w:t>
      </w:r>
      <w:r w:rsidRPr="00055EFC">
        <w:rPr>
          <w:rFonts w:eastAsia="Times New Roman" w:cs="Times New Roman"/>
          <w:szCs w:val="24"/>
        </w:rPr>
        <w:t>and 364.034(a)</w:t>
      </w:r>
      <w:r>
        <w:rPr>
          <w:rFonts w:eastAsia="Times New Roman" w:cs="Times New Roman"/>
          <w:szCs w:val="24"/>
        </w:rPr>
        <w:t xml:space="preserve"> (relating to certain authorizations for a public agency or county in relation to solid waste disposal services), to </w:t>
      </w:r>
      <w:r w:rsidRPr="00055EFC">
        <w:rPr>
          <w:rFonts w:eastAsia="Times New Roman" w:cs="Times New Roman"/>
          <w:szCs w:val="24"/>
        </w:rPr>
        <w:t>offer, require the use of, and charge a fee for solid waste disposal services in the extraterritorial jurisdiction of a municipality.</w:t>
      </w:r>
    </w:p>
    <w:p w:rsidR="0020093A" w:rsidRPr="00055EFC" w:rsidRDefault="0020093A" w:rsidP="00ED2EC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0093A" w:rsidRPr="005C2A78" w:rsidRDefault="0020093A" w:rsidP="00ED2EC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55EFC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Prohibits a</w:t>
      </w:r>
      <w:r w:rsidRPr="00055EFC">
        <w:rPr>
          <w:rFonts w:eastAsia="Times New Roman" w:cs="Times New Roman"/>
          <w:szCs w:val="24"/>
        </w:rPr>
        <w:t xml:space="preserve"> municipality </w:t>
      </w:r>
      <w:r>
        <w:rPr>
          <w:rFonts w:eastAsia="Times New Roman" w:cs="Times New Roman"/>
          <w:szCs w:val="24"/>
        </w:rPr>
        <w:t>from providing</w:t>
      </w:r>
      <w:r w:rsidRPr="00055EFC">
        <w:rPr>
          <w:rFonts w:eastAsia="Times New Roman" w:cs="Times New Roman"/>
          <w:szCs w:val="24"/>
        </w:rPr>
        <w:t xml:space="preserve"> solid w</w:t>
      </w:r>
      <w:r>
        <w:rPr>
          <w:rFonts w:eastAsia="Times New Roman" w:cs="Times New Roman"/>
          <w:szCs w:val="24"/>
        </w:rPr>
        <w:t>aste disposal services or charging</w:t>
      </w:r>
      <w:r w:rsidRPr="00055EFC">
        <w:rPr>
          <w:rFonts w:eastAsia="Times New Roman" w:cs="Times New Roman"/>
          <w:szCs w:val="24"/>
        </w:rPr>
        <w:t xml:space="preserve"> a fee for those services in the municipality's extraterritorial jurisdiction if the county provides those services under Subsection (b).</w:t>
      </w:r>
    </w:p>
    <w:p w:rsidR="0020093A" w:rsidRPr="005C2A78" w:rsidRDefault="0020093A" w:rsidP="00ED2EC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093A" w:rsidRPr="00C8671F" w:rsidRDefault="0020093A" w:rsidP="00ED2E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20093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6D" w:rsidRDefault="0027076D" w:rsidP="000F1DF9">
      <w:pPr>
        <w:spacing w:after="0" w:line="240" w:lineRule="auto"/>
      </w:pPr>
      <w:r>
        <w:separator/>
      </w:r>
    </w:p>
  </w:endnote>
  <w:endnote w:type="continuationSeparator" w:id="0">
    <w:p w:rsidR="0027076D" w:rsidRDefault="0027076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7076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0093A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0093A">
                <w:rPr>
                  <w:sz w:val="20"/>
                  <w:szCs w:val="20"/>
                </w:rPr>
                <w:t>H.B. 3045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0093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7076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0093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0093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6D" w:rsidRDefault="0027076D" w:rsidP="000F1DF9">
      <w:pPr>
        <w:spacing w:after="0" w:line="240" w:lineRule="auto"/>
      </w:pPr>
      <w:r>
        <w:separator/>
      </w:r>
    </w:p>
  </w:footnote>
  <w:footnote w:type="continuationSeparator" w:id="0">
    <w:p w:rsidR="0027076D" w:rsidRDefault="0027076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0093A"/>
    <w:rsid w:val="002355A9"/>
    <w:rsid w:val="00257C49"/>
    <w:rsid w:val="0027076D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87506"/>
  <w15:docId w15:val="{26F783A8-3831-4FF3-A8A8-12E87A30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093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F7B38" w:rsidP="003F7B3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D192A3B4A804DB68451BCFA679C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7168-A4FA-4BB9-8729-096855B2F592}"/>
      </w:docPartPr>
      <w:docPartBody>
        <w:p w:rsidR="00000000" w:rsidRDefault="00DE3006"/>
      </w:docPartBody>
    </w:docPart>
    <w:docPart>
      <w:docPartPr>
        <w:name w:val="BF3880E3C03245D7BB8A01663AB3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823D-15AB-4482-89E6-1BFBBA5A8573}"/>
      </w:docPartPr>
      <w:docPartBody>
        <w:p w:rsidR="00000000" w:rsidRDefault="00DE3006"/>
      </w:docPartBody>
    </w:docPart>
    <w:docPart>
      <w:docPartPr>
        <w:name w:val="7D7FB561E8F245E694B20429B925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0DB0-22A4-4855-BFA7-B4E783F4AD10}"/>
      </w:docPartPr>
      <w:docPartBody>
        <w:p w:rsidR="00000000" w:rsidRDefault="00DE3006"/>
      </w:docPartBody>
    </w:docPart>
    <w:docPart>
      <w:docPartPr>
        <w:name w:val="9867E7E8D7824376BF827C54145B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D22E-660B-471F-BE74-1F9A06F1BFC6}"/>
      </w:docPartPr>
      <w:docPartBody>
        <w:p w:rsidR="00000000" w:rsidRDefault="00DE3006"/>
      </w:docPartBody>
    </w:docPart>
    <w:docPart>
      <w:docPartPr>
        <w:name w:val="90DEF56437DC42B490F79AB31942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80C0-AE68-4212-81F0-17E5B8F3E3E8}"/>
      </w:docPartPr>
      <w:docPartBody>
        <w:p w:rsidR="00000000" w:rsidRDefault="00DE3006"/>
      </w:docPartBody>
    </w:docPart>
    <w:docPart>
      <w:docPartPr>
        <w:name w:val="CACE5896DC6249308702DB9A3BA9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A640-792D-4B19-8BD2-3B9339E0FAE7}"/>
      </w:docPartPr>
      <w:docPartBody>
        <w:p w:rsidR="00000000" w:rsidRDefault="00DE3006"/>
      </w:docPartBody>
    </w:docPart>
    <w:docPart>
      <w:docPartPr>
        <w:name w:val="C100F715254440F2A5D4D42C1E04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2A84-0BD1-482D-BCC2-F15524926FBF}"/>
      </w:docPartPr>
      <w:docPartBody>
        <w:p w:rsidR="00000000" w:rsidRDefault="00DE3006"/>
      </w:docPartBody>
    </w:docPart>
    <w:docPart>
      <w:docPartPr>
        <w:name w:val="28827D56F3F3400EBBBB99FE34AF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4BF1-A700-450A-9EF4-7CB9881F5782}"/>
      </w:docPartPr>
      <w:docPartBody>
        <w:p w:rsidR="00000000" w:rsidRDefault="00DE3006"/>
      </w:docPartBody>
    </w:docPart>
    <w:docPart>
      <w:docPartPr>
        <w:name w:val="BC25727D71984EBA82C29CBADDE7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E3E1-2858-4854-9F6D-38569F6D192A}"/>
      </w:docPartPr>
      <w:docPartBody>
        <w:p w:rsidR="00000000" w:rsidRDefault="003F7B38" w:rsidP="003F7B38">
          <w:pPr>
            <w:pStyle w:val="BC25727D71984EBA82C29CBADDE7055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6A6D1B740A543209EEA56BA27C0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3949-F803-430D-A678-D069E7802F9A}"/>
      </w:docPartPr>
      <w:docPartBody>
        <w:p w:rsidR="00000000" w:rsidRDefault="00DE3006"/>
      </w:docPartBody>
    </w:docPart>
    <w:docPart>
      <w:docPartPr>
        <w:name w:val="5A000C250A9E4FE6B05FD64F1100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6D92-ED5F-4DFB-BE0E-A20D0EE47F52}"/>
      </w:docPartPr>
      <w:docPartBody>
        <w:p w:rsidR="00000000" w:rsidRDefault="00DE3006"/>
      </w:docPartBody>
    </w:docPart>
    <w:docPart>
      <w:docPartPr>
        <w:name w:val="DDBE5E1B518D46DB8A1A8EF29DCA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B52A-FC1E-451D-A623-E920CD55CA53}"/>
      </w:docPartPr>
      <w:docPartBody>
        <w:p w:rsidR="00000000" w:rsidRDefault="003F7B38" w:rsidP="003F7B38">
          <w:pPr>
            <w:pStyle w:val="DDBE5E1B518D46DB8A1A8EF29DCA37A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C3FE443D7424340B3296DD1774B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2784-C22C-42EF-AAFA-ECBD02BD25F3}"/>
      </w:docPartPr>
      <w:docPartBody>
        <w:p w:rsidR="00000000" w:rsidRDefault="00DE3006"/>
      </w:docPartBody>
    </w:docPart>
    <w:docPart>
      <w:docPartPr>
        <w:name w:val="8D160FA1107C4527B211CBF01E64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F7D3-1196-4E67-B2F8-8F179D3CC88F}"/>
      </w:docPartPr>
      <w:docPartBody>
        <w:p w:rsidR="00000000" w:rsidRDefault="00DE30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F7B38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E3006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B3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F7B3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F7B3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F7B3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C25727D71984EBA82C29CBADDE70551">
    <w:name w:val="BC25727D71984EBA82C29CBADDE70551"/>
    <w:rsid w:val="003F7B38"/>
    <w:pPr>
      <w:spacing w:after="160" w:line="259" w:lineRule="auto"/>
    </w:pPr>
  </w:style>
  <w:style w:type="paragraph" w:customStyle="1" w:styleId="DDBE5E1B518D46DB8A1A8EF29DCA37AE">
    <w:name w:val="DDBE5E1B518D46DB8A1A8EF29DCA37AE"/>
    <w:rsid w:val="003F7B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645ABD4-06D0-4EA7-A1FF-2D687E18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354</Words>
  <Characters>2019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2019-05-14T01:15:00Z</cp:lastPrinted>
  <dcterms:created xsi:type="dcterms:W3CDTF">2015-05-29T14:24:00Z</dcterms:created>
  <dcterms:modified xsi:type="dcterms:W3CDTF">2019-05-14T01:15:00Z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