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02C6" w:rsidTr="00345119">
        <w:tc>
          <w:tcPr>
            <w:tcW w:w="9576" w:type="dxa"/>
            <w:noWrap/>
          </w:tcPr>
          <w:p w:rsidR="008423E4" w:rsidRPr="0022177D" w:rsidRDefault="001C43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438A" w:rsidP="008423E4">
      <w:pPr>
        <w:jc w:val="center"/>
      </w:pPr>
    </w:p>
    <w:p w:rsidR="008423E4" w:rsidRPr="00B31F0E" w:rsidRDefault="001C438A" w:rsidP="008423E4"/>
    <w:p w:rsidR="008423E4" w:rsidRPr="00742794" w:rsidRDefault="001C43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02C6" w:rsidTr="00345119">
        <w:tc>
          <w:tcPr>
            <w:tcW w:w="9576" w:type="dxa"/>
          </w:tcPr>
          <w:p w:rsidR="008423E4" w:rsidRPr="00861995" w:rsidRDefault="001C438A" w:rsidP="00345119">
            <w:pPr>
              <w:jc w:val="right"/>
            </w:pPr>
            <w:r>
              <w:t>H.B. 3078</w:t>
            </w:r>
          </w:p>
        </w:tc>
      </w:tr>
      <w:tr w:rsidR="006D02C6" w:rsidTr="00345119">
        <w:tc>
          <w:tcPr>
            <w:tcW w:w="9576" w:type="dxa"/>
          </w:tcPr>
          <w:p w:rsidR="008423E4" w:rsidRPr="00861995" w:rsidRDefault="001C438A" w:rsidP="009A3465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6D02C6" w:rsidTr="00345119">
        <w:tc>
          <w:tcPr>
            <w:tcW w:w="9576" w:type="dxa"/>
          </w:tcPr>
          <w:p w:rsidR="008423E4" w:rsidRPr="00861995" w:rsidRDefault="001C438A" w:rsidP="00345119">
            <w:pPr>
              <w:jc w:val="right"/>
            </w:pPr>
            <w:r>
              <w:t>Corrections</w:t>
            </w:r>
          </w:p>
        </w:tc>
      </w:tr>
      <w:tr w:rsidR="006D02C6" w:rsidTr="00345119">
        <w:tc>
          <w:tcPr>
            <w:tcW w:w="9576" w:type="dxa"/>
          </w:tcPr>
          <w:p w:rsidR="008423E4" w:rsidRDefault="001C43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438A" w:rsidP="008423E4">
      <w:pPr>
        <w:tabs>
          <w:tab w:val="right" w:pos="9360"/>
        </w:tabs>
      </w:pPr>
    </w:p>
    <w:p w:rsidR="008423E4" w:rsidRDefault="001C438A" w:rsidP="008423E4"/>
    <w:p w:rsidR="008423E4" w:rsidRDefault="001C43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02C6" w:rsidTr="00345119">
        <w:tc>
          <w:tcPr>
            <w:tcW w:w="9576" w:type="dxa"/>
          </w:tcPr>
          <w:p w:rsidR="008423E4" w:rsidRPr="00A8133F" w:rsidRDefault="001C438A" w:rsidP="00AF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438A" w:rsidP="00AF02FA"/>
          <w:p w:rsidR="008423E4" w:rsidRDefault="001C438A" w:rsidP="00AF02FA">
            <w:pPr>
              <w:pStyle w:val="Header"/>
              <w:jc w:val="both"/>
            </w:pPr>
            <w:r>
              <w:t>It has been suggested that t</w:t>
            </w:r>
            <w:r>
              <w:t xml:space="preserve">he current justice system </w:t>
            </w:r>
            <w:r>
              <w:t xml:space="preserve">unfairly </w:t>
            </w:r>
            <w:r>
              <w:t xml:space="preserve">incarcerates </w:t>
            </w:r>
            <w:r>
              <w:t xml:space="preserve">individuals </w:t>
            </w:r>
            <w:r>
              <w:t xml:space="preserve">whose crimes were a direct result of, or </w:t>
            </w:r>
            <w:r>
              <w:t>incident</w:t>
            </w:r>
            <w:r>
              <w:t xml:space="preserve"> </w:t>
            </w:r>
            <w:r>
              <w:t xml:space="preserve">to, human trafficking and </w:t>
            </w:r>
            <w:r>
              <w:t>family</w:t>
            </w:r>
            <w:r>
              <w:t xml:space="preserve"> violence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3078</w:t>
            </w:r>
            <w:r>
              <w:t xml:space="preserve"> seeks to address this issue by providing for the review of clemency applications from certain victims of human trafficking or family violence</w:t>
            </w:r>
            <w:r>
              <w:t>.</w:t>
            </w:r>
          </w:p>
          <w:p w:rsidR="008423E4" w:rsidRPr="00E26B13" w:rsidRDefault="001C438A" w:rsidP="00AF02FA">
            <w:pPr>
              <w:rPr>
                <w:b/>
              </w:rPr>
            </w:pPr>
          </w:p>
        </w:tc>
      </w:tr>
      <w:tr w:rsidR="006D02C6" w:rsidTr="00345119">
        <w:tc>
          <w:tcPr>
            <w:tcW w:w="9576" w:type="dxa"/>
          </w:tcPr>
          <w:p w:rsidR="0017725B" w:rsidRDefault="001C438A" w:rsidP="00AF02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438A" w:rsidP="00AF02FA">
            <w:pPr>
              <w:rPr>
                <w:b/>
                <w:u w:val="single"/>
              </w:rPr>
            </w:pPr>
          </w:p>
          <w:p w:rsidR="00FD4677" w:rsidRPr="00FD4677" w:rsidRDefault="001C438A" w:rsidP="00AF02FA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438A" w:rsidP="00AF02FA">
            <w:pPr>
              <w:rPr>
                <w:b/>
                <w:u w:val="single"/>
              </w:rPr>
            </w:pPr>
          </w:p>
        </w:tc>
      </w:tr>
      <w:tr w:rsidR="006D02C6" w:rsidTr="00345119">
        <w:tc>
          <w:tcPr>
            <w:tcW w:w="9576" w:type="dxa"/>
          </w:tcPr>
          <w:p w:rsidR="008423E4" w:rsidRPr="00A8133F" w:rsidRDefault="001C438A" w:rsidP="00AF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1C438A" w:rsidP="00AF02FA"/>
          <w:p w:rsidR="008423E4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Board of Pardons and Paroles in SECTION 1 of this bill.</w:t>
            </w:r>
          </w:p>
          <w:p w:rsidR="00F84243" w:rsidRPr="00E21FDC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D02C6" w:rsidTr="00345119">
        <w:tc>
          <w:tcPr>
            <w:tcW w:w="9576" w:type="dxa"/>
          </w:tcPr>
          <w:p w:rsidR="008423E4" w:rsidRPr="00A8133F" w:rsidRDefault="001C438A" w:rsidP="00AF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438A" w:rsidP="00AF02FA"/>
          <w:p w:rsidR="006D2F6B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3078 amends the Code of Criminal Procedure to </w:t>
            </w:r>
            <w:r>
              <w:t xml:space="preserve">require the Board of Pardons and </w:t>
            </w:r>
            <w:r>
              <w:t>Paroles (BPP), in consultation with the governor, to appoint</w:t>
            </w:r>
            <w:r>
              <w:t>, not later than December 1, 2019,</w:t>
            </w:r>
            <w:r>
              <w:t xml:space="preserve"> </w:t>
            </w:r>
            <w:r w:rsidRPr="000F4326">
              <w:t xml:space="preserve">a panel of experts to review an application for clemency submitted under </w:t>
            </w:r>
            <w:r>
              <w:t>the bill's provisions</w:t>
            </w:r>
            <w:r w:rsidRPr="000F4326">
              <w:t xml:space="preserve"> from a person who was convicted of an offense committed while unde</w:t>
            </w:r>
            <w:r w:rsidRPr="000F4326">
              <w:t xml:space="preserve">r duress or coercion as a result of being the victim of </w:t>
            </w:r>
            <w:r>
              <w:t>trafficking of persons or</w:t>
            </w:r>
            <w:r>
              <w:t xml:space="preserve"> </w:t>
            </w:r>
            <w:r>
              <w:t>an</w:t>
            </w:r>
            <w:r>
              <w:t xml:space="preserve"> </w:t>
            </w:r>
            <w:r>
              <w:t>assault</w:t>
            </w:r>
            <w:r>
              <w:t xml:space="preserve"> </w:t>
            </w:r>
            <w:r w:rsidRPr="00D93C52">
              <w:t xml:space="preserve">committed </w:t>
            </w:r>
            <w:r>
              <w:t>by</w:t>
            </w:r>
            <w:r w:rsidRPr="00D93C52">
              <w:t xml:space="preserve"> a</w:t>
            </w:r>
            <w:r>
              <w:t>n actor</w:t>
            </w:r>
            <w:r w:rsidRPr="00D93C52">
              <w:t xml:space="preserve"> who is or has been in a dating relationship with or is in the family or household of the </w:t>
            </w:r>
            <w:r>
              <w:t>assaulted</w:t>
            </w:r>
            <w:r>
              <w:t xml:space="preserve">. </w:t>
            </w:r>
          </w:p>
          <w:p w:rsidR="006D2F6B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D2F6B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3078 </w:t>
            </w:r>
            <w:r w:rsidRPr="00FD4677">
              <w:t>sets out the composition of t</w:t>
            </w:r>
            <w:r w:rsidRPr="00FD4677">
              <w:t>he panel</w:t>
            </w:r>
            <w:r>
              <w:t xml:space="preserve"> and</w:t>
            </w:r>
            <w:r>
              <w:t xml:space="preserve"> requires the BPP, in consultation with the panel, to develop an application process and form </w:t>
            </w:r>
            <w:r>
              <w:t xml:space="preserve">for persons </w:t>
            </w:r>
            <w:r>
              <w:t xml:space="preserve">to apply for clemency </w:t>
            </w:r>
            <w:r>
              <w:t>under the bill's provisions</w:t>
            </w:r>
            <w:r>
              <w:t>. The bill requires the BPP</w:t>
            </w:r>
            <w:r>
              <w:t xml:space="preserve"> to publish the application form on the BPP website. The bill </w:t>
            </w:r>
            <w:r>
              <w:t>authorizes</w:t>
            </w:r>
            <w:r>
              <w:t xml:space="preserve"> such</w:t>
            </w:r>
            <w:r>
              <w:t xml:space="preserve"> an application to include written recommendations from a majority of trial officials, as defined by rule by the BPP,</w:t>
            </w:r>
            <w:r>
              <w:t xml:space="preserve"> currently serving in the county in which the person was convicted. </w:t>
            </w:r>
          </w:p>
          <w:p w:rsidR="006D2F6B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80BCC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3078</w:t>
            </w:r>
            <w:r>
              <w:t xml:space="preserve"> requires the BPP, on receipt of </w:t>
            </w:r>
            <w:r>
              <w:t xml:space="preserve">such </w:t>
            </w:r>
            <w:r>
              <w:t>an appl</w:t>
            </w:r>
            <w:r>
              <w:t xml:space="preserve">ication, to </w:t>
            </w:r>
            <w:r w:rsidRPr="00FD4677">
              <w:t xml:space="preserve">immediately submit the application to the panel for review. The </w:t>
            </w:r>
            <w:r>
              <w:t>bill requires the panel to</w:t>
            </w:r>
            <w:r w:rsidRPr="00FD4677">
              <w:t xml:space="preserve"> review the application and, not later than six months after the date the panel received t</w:t>
            </w:r>
            <w:r>
              <w:t xml:space="preserve">he application, </w:t>
            </w:r>
            <w:r>
              <w:t xml:space="preserve">to </w:t>
            </w:r>
            <w:r>
              <w:t>advise the BPP</w:t>
            </w:r>
            <w:r w:rsidRPr="00FD4677">
              <w:t xml:space="preserve"> on making a recommendation to </w:t>
            </w:r>
            <w:r w:rsidRPr="00FD4677">
              <w:t>the governor regarding whether to grant clemency to the applicant.</w:t>
            </w:r>
          </w:p>
          <w:p w:rsidR="00711E96" w:rsidRPr="00711E96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6D02C6" w:rsidTr="00345119">
        <w:tc>
          <w:tcPr>
            <w:tcW w:w="9576" w:type="dxa"/>
          </w:tcPr>
          <w:p w:rsidR="008423E4" w:rsidRPr="00A8133F" w:rsidRDefault="001C438A" w:rsidP="00AF02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438A" w:rsidP="00AF02FA"/>
          <w:p w:rsidR="008423E4" w:rsidRPr="003624F2" w:rsidRDefault="001C438A" w:rsidP="00AF0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438A" w:rsidP="00AF02FA">
            <w:pPr>
              <w:rPr>
                <w:b/>
              </w:rPr>
            </w:pPr>
          </w:p>
        </w:tc>
      </w:tr>
    </w:tbl>
    <w:p w:rsidR="008423E4" w:rsidRPr="00BE0E75" w:rsidRDefault="001C43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438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38A">
      <w:r>
        <w:separator/>
      </w:r>
    </w:p>
  </w:endnote>
  <w:endnote w:type="continuationSeparator" w:id="0">
    <w:p w:rsidR="00000000" w:rsidRDefault="001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02C6" w:rsidTr="009C1E9A">
      <w:trPr>
        <w:cantSplit/>
      </w:trPr>
      <w:tc>
        <w:tcPr>
          <w:tcW w:w="0" w:type="pct"/>
        </w:tcPr>
        <w:p w:rsidR="00137D90" w:rsidRDefault="001C4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43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43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4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4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02C6" w:rsidTr="009C1E9A">
      <w:trPr>
        <w:cantSplit/>
      </w:trPr>
      <w:tc>
        <w:tcPr>
          <w:tcW w:w="0" w:type="pct"/>
        </w:tcPr>
        <w:p w:rsidR="00EC379B" w:rsidRDefault="001C43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43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23188</w:t>
          </w:r>
        </w:p>
      </w:tc>
      <w:tc>
        <w:tcPr>
          <w:tcW w:w="2453" w:type="pct"/>
        </w:tcPr>
        <w:p w:rsidR="00EC379B" w:rsidRDefault="001C4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19.91.167</w:t>
          </w:r>
          <w:r>
            <w:fldChar w:fldCharType="end"/>
          </w:r>
        </w:p>
      </w:tc>
    </w:tr>
    <w:tr w:rsidR="006D02C6" w:rsidTr="009C1E9A">
      <w:trPr>
        <w:cantSplit/>
      </w:trPr>
      <w:tc>
        <w:tcPr>
          <w:tcW w:w="0" w:type="pct"/>
        </w:tcPr>
        <w:p w:rsidR="00EC379B" w:rsidRDefault="001C43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43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438A" w:rsidP="006D504F">
          <w:pPr>
            <w:pStyle w:val="Footer"/>
            <w:rPr>
              <w:rStyle w:val="PageNumber"/>
            </w:rPr>
          </w:pPr>
        </w:p>
        <w:p w:rsidR="00EC379B" w:rsidRDefault="001C43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02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43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43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43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38A">
      <w:r>
        <w:separator/>
      </w:r>
    </w:p>
  </w:footnote>
  <w:footnote w:type="continuationSeparator" w:id="0">
    <w:p w:rsidR="00000000" w:rsidRDefault="001C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6"/>
    <w:rsid w:val="001C438A"/>
    <w:rsid w:val="006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2D74C-B1C3-4A10-8F51-E2B2303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46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6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1988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HB03078 (Committee Report (Unamended))</vt:lpstr>
    </vt:vector>
  </TitlesOfParts>
  <Company>State of Texas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23188</dc:subject>
  <dc:creator>State of Texas</dc:creator>
  <dc:description>HB 3078 by Thompson, Senfronia-(H)Corrections</dc:description>
  <cp:lastModifiedBy>Stacey Nicchio</cp:lastModifiedBy>
  <cp:revision>2</cp:revision>
  <cp:lastPrinted>2003-11-26T17:21:00Z</cp:lastPrinted>
  <dcterms:created xsi:type="dcterms:W3CDTF">2019-04-23T19:28:00Z</dcterms:created>
  <dcterms:modified xsi:type="dcterms:W3CDTF">2019-04-23T19:28:00Z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19.91.167</vt:lpwstr>
  </property>
</Properties>
</file>