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69" w:rsidRDefault="002B7A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4FD24358A440C183E6B3C4F5FBCBCE"/>
          </w:placeholder>
        </w:sdtPr>
        <w:sdtContent>
          <w:r w:rsidRPr="005C2A78">
            <w:rPr>
              <w:rFonts w:cs="Times New Roman"/>
              <w:b/>
              <w:szCs w:val="24"/>
              <w:u w:val="single"/>
            </w:rPr>
            <w:t>BILL ANALYSIS</w:t>
          </w:r>
        </w:sdtContent>
      </w:sdt>
    </w:p>
    <w:p w:rsidR="002B7A69" w:rsidRPr="00585C31" w:rsidRDefault="002B7A69" w:rsidP="000F1DF9">
      <w:pPr>
        <w:spacing w:after="0" w:line="240" w:lineRule="auto"/>
        <w:rPr>
          <w:rFonts w:cs="Times New Roman"/>
          <w:szCs w:val="24"/>
        </w:rPr>
      </w:pPr>
    </w:p>
    <w:p w:rsidR="002B7A69" w:rsidRPr="00585C31" w:rsidRDefault="002B7A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7A69" w:rsidTr="000F1DF9">
        <w:tc>
          <w:tcPr>
            <w:tcW w:w="2718" w:type="dxa"/>
          </w:tcPr>
          <w:p w:rsidR="002B7A69" w:rsidRPr="005C2A78" w:rsidRDefault="002B7A69" w:rsidP="006D756B">
            <w:pPr>
              <w:rPr>
                <w:rFonts w:cs="Times New Roman"/>
                <w:szCs w:val="24"/>
              </w:rPr>
            </w:pPr>
            <w:sdt>
              <w:sdtPr>
                <w:rPr>
                  <w:rFonts w:cs="Times New Roman"/>
                  <w:szCs w:val="24"/>
                </w:rPr>
                <w:alias w:val="Agency Title"/>
                <w:tag w:val="AgencyTitleContentControl"/>
                <w:id w:val="1920747753"/>
                <w:lock w:val="sdtContentLocked"/>
                <w:placeholder>
                  <w:docPart w:val="A904A1D99134452C9D011B419FCC2386"/>
                </w:placeholder>
              </w:sdtPr>
              <w:sdtEndPr>
                <w:rPr>
                  <w:rFonts w:cstheme="minorBidi"/>
                  <w:szCs w:val="22"/>
                </w:rPr>
              </w:sdtEndPr>
              <w:sdtContent>
                <w:r>
                  <w:rPr>
                    <w:rFonts w:cs="Times New Roman"/>
                    <w:szCs w:val="24"/>
                  </w:rPr>
                  <w:t>Senate Research Center</w:t>
                </w:r>
              </w:sdtContent>
            </w:sdt>
          </w:p>
        </w:tc>
        <w:tc>
          <w:tcPr>
            <w:tcW w:w="6858" w:type="dxa"/>
          </w:tcPr>
          <w:p w:rsidR="002B7A69" w:rsidRPr="00FF6471" w:rsidRDefault="002B7A69" w:rsidP="000F1DF9">
            <w:pPr>
              <w:jc w:val="right"/>
              <w:rPr>
                <w:rFonts w:cs="Times New Roman"/>
                <w:szCs w:val="24"/>
              </w:rPr>
            </w:pPr>
            <w:sdt>
              <w:sdtPr>
                <w:rPr>
                  <w:rFonts w:cs="Times New Roman"/>
                  <w:szCs w:val="24"/>
                </w:rPr>
                <w:alias w:val="Bill Number"/>
                <w:tag w:val="BillNumberOne"/>
                <w:id w:val="-410784069"/>
                <w:lock w:val="sdtContentLocked"/>
                <w:placeholder>
                  <w:docPart w:val="619C2DDBFD2B4EE5BD398324B4C72AA0"/>
                </w:placeholder>
              </w:sdtPr>
              <w:sdtContent>
                <w:r>
                  <w:rPr>
                    <w:rFonts w:cs="Times New Roman"/>
                    <w:szCs w:val="24"/>
                  </w:rPr>
                  <w:t>C.S.H.B. 3148</w:t>
                </w:r>
              </w:sdtContent>
            </w:sdt>
          </w:p>
        </w:tc>
      </w:tr>
      <w:tr w:rsidR="002B7A69" w:rsidTr="000F1DF9">
        <w:sdt>
          <w:sdtPr>
            <w:rPr>
              <w:rFonts w:cs="Times New Roman"/>
              <w:szCs w:val="24"/>
            </w:rPr>
            <w:alias w:val="TLCNumber"/>
            <w:tag w:val="TLCNumber"/>
            <w:id w:val="-542600604"/>
            <w:lock w:val="sdtLocked"/>
            <w:placeholder>
              <w:docPart w:val="D17B59C858504BA190C52A2327F845F2"/>
            </w:placeholder>
            <w:showingPlcHdr/>
          </w:sdtPr>
          <w:sdtContent>
            <w:tc>
              <w:tcPr>
                <w:tcW w:w="2718" w:type="dxa"/>
              </w:tcPr>
              <w:p w:rsidR="002B7A69" w:rsidRPr="000F1DF9" w:rsidRDefault="002B7A69" w:rsidP="00C65088">
                <w:pPr>
                  <w:rPr>
                    <w:rFonts w:cs="Times New Roman"/>
                    <w:szCs w:val="24"/>
                  </w:rPr>
                </w:pPr>
              </w:p>
            </w:tc>
          </w:sdtContent>
        </w:sdt>
        <w:tc>
          <w:tcPr>
            <w:tcW w:w="6858" w:type="dxa"/>
          </w:tcPr>
          <w:p w:rsidR="002B7A69" w:rsidRPr="005C2A78" w:rsidRDefault="002B7A69" w:rsidP="006D756B">
            <w:pPr>
              <w:jc w:val="right"/>
              <w:rPr>
                <w:rFonts w:cs="Times New Roman"/>
                <w:szCs w:val="24"/>
              </w:rPr>
            </w:pPr>
            <w:sdt>
              <w:sdtPr>
                <w:rPr>
                  <w:rFonts w:cs="Times New Roman"/>
                  <w:szCs w:val="24"/>
                </w:rPr>
                <w:alias w:val="Author Label"/>
                <w:tag w:val="By"/>
                <w:id w:val="72399597"/>
                <w:lock w:val="sdtLocked"/>
                <w:placeholder>
                  <w:docPart w:val="12C819FFC181450AB1F3CEC5F4EEB0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BA4F2399AE4F849453C6EC6D8BDD27"/>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380905BCFF9B4E9CA8CCEC2F196BA109"/>
                </w:placeholder>
              </w:sdtPr>
              <w:sdtContent>
                <w:r>
                  <w:rPr>
                    <w:rFonts w:cs="Times New Roman"/>
                    <w:szCs w:val="24"/>
                  </w:rPr>
                  <w:t xml:space="preserve"> (Bettencourt)</w:t>
                </w:r>
              </w:sdtContent>
            </w:sdt>
          </w:p>
        </w:tc>
      </w:tr>
      <w:tr w:rsidR="002B7A69" w:rsidTr="000F1DF9">
        <w:tc>
          <w:tcPr>
            <w:tcW w:w="2718" w:type="dxa"/>
          </w:tcPr>
          <w:p w:rsidR="002B7A69" w:rsidRPr="00BC7495" w:rsidRDefault="002B7A69" w:rsidP="000F1DF9">
            <w:pPr>
              <w:rPr>
                <w:rFonts w:cs="Times New Roman"/>
                <w:szCs w:val="24"/>
              </w:rPr>
            </w:pPr>
          </w:p>
        </w:tc>
        <w:sdt>
          <w:sdtPr>
            <w:rPr>
              <w:rFonts w:cs="Times New Roman"/>
              <w:szCs w:val="24"/>
            </w:rPr>
            <w:alias w:val="Committee"/>
            <w:tag w:val="Committee"/>
            <w:id w:val="1914272295"/>
            <w:lock w:val="sdtContentLocked"/>
            <w:placeholder>
              <w:docPart w:val="8FD22F2D260A4DA2966C048D857A6DD6"/>
            </w:placeholder>
          </w:sdtPr>
          <w:sdtContent>
            <w:tc>
              <w:tcPr>
                <w:tcW w:w="6858" w:type="dxa"/>
              </w:tcPr>
              <w:p w:rsidR="002B7A69" w:rsidRPr="00FF6471" w:rsidRDefault="002B7A69" w:rsidP="000F1DF9">
                <w:pPr>
                  <w:jc w:val="right"/>
                  <w:rPr>
                    <w:rFonts w:cs="Times New Roman"/>
                    <w:szCs w:val="24"/>
                  </w:rPr>
                </w:pPr>
                <w:r>
                  <w:rPr>
                    <w:rFonts w:cs="Times New Roman"/>
                    <w:szCs w:val="24"/>
                  </w:rPr>
                  <w:t>Health &amp; Human Services</w:t>
                </w:r>
              </w:p>
            </w:tc>
          </w:sdtContent>
        </w:sdt>
      </w:tr>
      <w:tr w:rsidR="002B7A69" w:rsidTr="000F1DF9">
        <w:tc>
          <w:tcPr>
            <w:tcW w:w="2718" w:type="dxa"/>
          </w:tcPr>
          <w:p w:rsidR="002B7A69" w:rsidRPr="00BC7495" w:rsidRDefault="002B7A69" w:rsidP="000F1DF9">
            <w:pPr>
              <w:rPr>
                <w:rFonts w:cs="Times New Roman"/>
                <w:szCs w:val="24"/>
              </w:rPr>
            </w:pPr>
          </w:p>
        </w:tc>
        <w:sdt>
          <w:sdtPr>
            <w:rPr>
              <w:rFonts w:cs="Times New Roman"/>
              <w:szCs w:val="24"/>
            </w:rPr>
            <w:alias w:val="Date"/>
            <w:tag w:val="DateContentControl"/>
            <w:id w:val="1178081906"/>
            <w:lock w:val="sdtLocked"/>
            <w:placeholder>
              <w:docPart w:val="165E4188FDF04DCDB8586DF3B6F5AB61"/>
            </w:placeholder>
            <w:date w:fullDate="2019-05-19T00:00:00Z">
              <w:dateFormat w:val="M/d/yyyy"/>
              <w:lid w:val="en-US"/>
              <w:storeMappedDataAs w:val="dateTime"/>
              <w:calendar w:val="gregorian"/>
            </w:date>
          </w:sdtPr>
          <w:sdtContent>
            <w:tc>
              <w:tcPr>
                <w:tcW w:w="6858" w:type="dxa"/>
              </w:tcPr>
              <w:p w:rsidR="002B7A69" w:rsidRPr="00FF6471" w:rsidRDefault="002B7A69" w:rsidP="000F1DF9">
                <w:pPr>
                  <w:jc w:val="right"/>
                  <w:rPr>
                    <w:rFonts w:cs="Times New Roman"/>
                    <w:szCs w:val="24"/>
                  </w:rPr>
                </w:pPr>
                <w:r>
                  <w:rPr>
                    <w:rFonts w:cs="Times New Roman"/>
                    <w:szCs w:val="24"/>
                  </w:rPr>
                  <w:t>5/19/2019</w:t>
                </w:r>
              </w:p>
            </w:tc>
          </w:sdtContent>
        </w:sdt>
      </w:tr>
      <w:tr w:rsidR="002B7A69" w:rsidTr="000F1DF9">
        <w:tc>
          <w:tcPr>
            <w:tcW w:w="2718" w:type="dxa"/>
          </w:tcPr>
          <w:p w:rsidR="002B7A69" w:rsidRPr="00BC7495" w:rsidRDefault="002B7A69" w:rsidP="000F1DF9">
            <w:pPr>
              <w:rPr>
                <w:rFonts w:cs="Times New Roman"/>
                <w:szCs w:val="24"/>
              </w:rPr>
            </w:pPr>
          </w:p>
        </w:tc>
        <w:sdt>
          <w:sdtPr>
            <w:rPr>
              <w:rFonts w:cs="Times New Roman"/>
              <w:szCs w:val="24"/>
            </w:rPr>
            <w:alias w:val="BA Version"/>
            <w:tag w:val="BAVersion"/>
            <w:id w:val="-1685590809"/>
            <w:lock w:val="sdtContentLocked"/>
            <w:placeholder>
              <w:docPart w:val="9256D8C11DEB4711BF3E1BE4554D2511"/>
            </w:placeholder>
          </w:sdtPr>
          <w:sdtContent>
            <w:tc>
              <w:tcPr>
                <w:tcW w:w="6858" w:type="dxa"/>
              </w:tcPr>
              <w:p w:rsidR="002B7A69" w:rsidRPr="00FF6471" w:rsidRDefault="002B7A69" w:rsidP="000F1DF9">
                <w:pPr>
                  <w:jc w:val="right"/>
                  <w:rPr>
                    <w:rFonts w:cs="Times New Roman"/>
                    <w:szCs w:val="24"/>
                  </w:rPr>
                </w:pPr>
                <w:r>
                  <w:rPr>
                    <w:rFonts w:cs="Times New Roman"/>
                    <w:szCs w:val="24"/>
                  </w:rPr>
                  <w:t>Committee Report (Substituted)</w:t>
                </w:r>
              </w:p>
            </w:tc>
          </w:sdtContent>
        </w:sdt>
      </w:tr>
    </w:tbl>
    <w:p w:rsidR="002B7A69" w:rsidRPr="00FF6471" w:rsidRDefault="002B7A69" w:rsidP="000F1DF9">
      <w:pPr>
        <w:spacing w:after="0" w:line="240" w:lineRule="auto"/>
        <w:rPr>
          <w:rFonts w:cs="Times New Roman"/>
          <w:szCs w:val="24"/>
        </w:rPr>
      </w:pPr>
    </w:p>
    <w:p w:rsidR="002B7A69" w:rsidRPr="00FF6471" w:rsidRDefault="002B7A69" w:rsidP="000F1DF9">
      <w:pPr>
        <w:spacing w:after="0" w:line="240" w:lineRule="auto"/>
        <w:rPr>
          <w:rFonts w:cs="Times New Roman"/>
          <w:szCs w:val="24"/>
        </w:rPr>
      </w:pPr>
    </w:p>
    <w:p w:rsidR="002B7A69" w:rsidRPr="00FF6471" w:rsidRDefault="002B7A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382F29C92E45F8943BB5CCD15E2C79"/>
        </w:placeholder>
      </w:sdtPr>
      <w:sdtContent>
        <w:p w:rsidR="002B7A69" w:rsidRDefault="002B7A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313C99D7232406ABF3EDCE60133B460"/>
        </w:placeholder>
      </w:sdtPr>
      <w:sdtEndPr/>
      <w:sdtContent>
        <w:p w:rsidR="002B7A69" w:rsidRDefault="002B7A69" w:rsidP="002B7A69">
          <w:pPr>
            <w:pStyle w:val="NormalWeb"/>
            <w:spacing w:before="0" w:beforeAutospacing="0" w:after="0" w:afterAutospacing="0"/>
            <w:jc w:val="both"/>
            <w:divId w:val="61681208"/>
            <w:rPr>
              <w:rFonts w:eastAsia="Times New Roman"/>
              <w:bCs/>
            </w:rPr>
          </w:pPr>
        </w:p>
        <w:p w:rsidR="002B7A69" w:rsidRPr="002B7A69" w:rsidRDefault="002B7A69" w:rsidP="002B7A69">
          <w:pPr>
            <w:pStyle w:val="NormalWeb"/>
            <w:spacing w:before="0" w:beforeAutospacing="0" w:after="0" w:afterAutospacing="0"/>
            <w:jc w:val="both"/>
            <w:divId w:val="61681208"/>
          </w:pPr>
          <w:r>
            <w:t>C.S.</w:t>
          </w:r>
          <w:r w:rsidRPr="00DB446A">
            <w:t>H.B. 3148 amends current law relating to the administration and oversight of investigational adult stem cell treatments administered to certain patients.</w:t>
          </w:r>
        </w:p>
        <w:p w:rsidR="002B7A69" w:rsidRPr="002B7A69" w:rsidRDefault="002B7A69" w:rsidP="002B7A6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2B7A69" w:rsidRPr="005C2A78" w:rsidRDefault="002B7A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E61E251CD946D78FF466DFDF3788A5"/>
          </w:placeholder>
        </w:sdtPr>
        <w:sdtContent>
          <w:r>
            <w:rPr>
              <w:rFonts w:eastAsia="Times New Roman" w:cs="Times New Roman"/>
              <w:b/>
              <w:szCs w:val="24"/>
              <w:u w:val="single"/>
            </w:rPr>
            <w:t>RULEMAKING AUTHORITY</w:t>
          </w:r>
        </w:sdtContent>
      </w:sdt>
    </w:p>
    <w:p w:rsidR="002B7A69" w:rsidRPr="006529C4" w:rsidRDefault="002B7A69" w:rsidP="00774EC7">
      <w:pPr>
        <w:spacing w:after="0" w:line="240" w:lineRule="auto"/>
        <w:jc w:val="both"/>
        <w:rPr>
          <w:rFonts w:cs="Times New Roman"/>
          <w:szCs w:val="24"/>
        </w:rPr>
      </w:pPr>
    </w:p>
    <w:p w:rsidR="002B7A69" w:rsidRPr="006529C4" w:rsidRDefault="002B7A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7A69" w:rsidRPr="006529C4" w:rsidRDefault="002B7A69" w:rsidP="00774EC7">
      <w:pPr>
        <w:spacing w:after="0" w:line="240" w:lineRule="auto"/>
        <w:jc w:val="both"/>
        <w:rPr>
          <w:rFonts w:cs="Times New Roman"/>
          <w:szCs w:val="24"/>
        </w:rPr>
      </w:pPr>
    </w:p>
    <w:p w:rsidR="002B7A69" w:rsidRPr="005C2A78" w:rsidRDefault="002B7A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305758CF67437897EACD1DF7863A56"/>
          </w:placeholder>
        </w:sdtPr>
        <w:sdtContent>
          <w:r>
            <w:rPr>
              <w:rFonts w:eastAsia="Times New Roman" w:cs="Times New Roman"/>
              <w:b/>
              <w:szCs w:val="24"/>
              <w:u w:val="single"/>
            </w:rPr>
            <w:t>SECTION BY SECTION ANALYSIS</w:t>
          </w:r>
        </w:sdtContent>
      </w:sdt>
    </w:p>
    <w:p w:rsidR="002B7A69" w:rsidRPr="005C2A78" w:rsidRDefault="002B7A69" w:rsidP="000F1DF9">
      <w:pPr>
        <w:spacing w:after="0" w:line="240" w:lineRule="auto"/>
        <w:jc w:val="both"/>
        <w:rPr>
          <w:rFonts w:eastAsia="Times New Roman" w:cs="Times New Roman"/>
          <w:szCs w:val="24"/>
        </w:rPr>
      </w:pPr>
    </w:p>
    <w:p w:rsidR="002B7A69" w:rsidRPr="00906CBD" w:rsidRDefault="002B7A69" w:rsidP="002B7A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06CBD">
        <w:rPr>
          <w:rFonts w:eastAsia="Times New Roman" w:cs="Times New Roman"/>
          <w:szCs w:val="24"/>
        </w:rPr>
        <w:t xml:space="preserve">Subchapter B, Chapter 1003, Health and Safety Code, </w:t>
      </w:r>
      <w:r>
        <w:rPr>
          <w:rFonts w:eastAsia="Times New Roman" w:cs="Times New Roman"/>
          <w:szCs w:val="24"/>
        </w:rPr>
        <w:t xml:space="preserve">by adding Sections 1003.0525 and 1003.0526, </w:t>
      </w:r>
      <w:r w:rsidRPr="00906CBD">
        <w:rPr>
          <w:rFonts w:eastAsia="Times New Roman" w:cs="Times New Roman"/>
          <w:szCs w:val="24"/>
        </w:rPr>
        <w:t>as follows:</w:t>
      </w:r>
    </w:p>
    <w:p w:rsidR="002B7A69" w:rsidRPr="00906CBD" w:rsidRDefault="002B7A69" w:rsidP="002B7A69">
      <w:pPr>
        <w:spacing w:after="0" w:line="240" w:lineRule="auto"/>
        <w:jc w:val="both"/>
        <w:rPr>
          <w:rFonts w:eastAsia="Times New Roman" w:cs="Times New Roman"/>
          <w:szCs w:val="24"/>
        </w:rPr>
      </w:pPr>
    </w:p>
    <w:p w:rsidR="002B7A69" w:rsidRDefault="002B7A69" w:rsidP="002B7A69">
      <w:pPr>
        <w:spacing w:after="0" w:line="240" w:lineRule="auto"/>
        <w:ind w:left="720"/>
        <w:jc w:val="both"/>
        <w:rPr>
          <w:rFonts w:eastAsia="Times New Roman" w:cs="Times New Roman"/>
          <w:szCs w:val="24"/>
        </w:rPr>
      </w:pPr>
      <w:r>
        <w:rPr>
          <w:rFonts w:eastAsia="Times New Roman" w:cs="Times New Roman"/>
          <w:szCs w:val="24"/>
        </w:rPr>
        <w:t xml:space="preserve">Sec. 1003.0525. </w:t>
      </w:r>
      <w:r w:rsidRPr="00906CBD">
        <w:rPr>
          <w:rFonts w:eastAsia="Times New Roman" w:cs="Times New Roman"/>
          <w:szCs w:val="24"/>
        </w:rPr>
        <w:t xml:space="preserve">ADMINISTRATION OF SUBCHAPTER. </w:t>
      </w:r>
      <w:r>
        <w:rPr>
          <w:rFonts w:eastAsia="Times New Roman" w:cs="Times New Roman"/>
          <w:szCs w:val="24"/>
        </w:rPr>
        <w:t xml:space="preserve">Requires </w:t>
      </w:r>
      <w:r w:rsidRPr="00906CBD">
        <w:rPr>
          <w:rFonts w:eastAsia="Times New Roman" w:cs="Times New Roman"/>
          <w:szCs w:val="24"/>
        </w:rPr>
        <w:t>the Department of State Health Services</w:t>
      </w:r>
      <w:r>
        <w:rPr>
          <w:rFonts w:eastAsia="Times New Roman" w:cs="Times New Roman"/>
          <w:szCs w:val="24"/>
        </w:rPr>
        <w:t xml:space="preserve"> (DSHS) to</w:t>
      </w:r>
      <w:r w:rsidRPr="00906CBD">
        <w:rPr>
          <w:rFonts w:eastAsia="Times New Roman" w:cs="Times New Roman"/>
          <w:szCs w:val="24"/>
        </w:rPr>
        <w:t xml:space="preserve"> administer this subchapter</w:t>
      </w:r>
      <w:r>
        <w:rPr>
          <w:rFonts w:eastAsia="Times New Roman" w:cs="Times New Roman"/>
          <w:szCs w:val="24"/>
        </w:rPr>
        <w:t xml:space="preserve"> (Provision of Investigational Stem Cell Treatments to Patients With Certain Severe Chronic Diseases or Terminal Illnesses)</w:t>
      </w:r>
      <w:r w:rsidRPr="00906CBD">
        <w:rPr>
          <w:rFonts w:eastAsia="Times New Roman" w:cs="Times New Roman"/>
          <w:szCs w:val="24"/>
        </w:rPr>
        <w:t>.</w:t>
      </w:r>
    </w:p>
    <w:p w:rsidR="002B7A69" w:rsidRDefault="002B7A69" w:rsidP="002B7A69">
      <w:pPr>
        <w:spacing w:after="0" w:line="240" w:lineRule="auto"/>
        <w:ind w:left="720"/>
        <w:jc w:val="both"/>
        <w:rPr>
          <w:rFonts w:eastAsia="Times New Roman" w:cs="Times New Roman"/>
          <w:szCs w:val="24"/>
        </w:rPr>
      </w:pPr>
    </w:p>
    <w:p w:rsidR="002B7A69" w:rsidRPr="005C2A78" w:rsidRDefault="002B7A69" w:rsidP="002B7A69">
      <w:pPr>
        <w:spacing w:after="0" w:line="240" w:lineRule="auto"/>
        <w:ind w:left="720"/>
        <w:jc w:val="both"/>
        <w:rPr>
          <w:rFonts w:eastAsia="Times New Roman" w:cs="Times New Roman"/>
          <w:szCs w:val="24"/>
        </w:rPr>
      </w:pPr>
      <w:r>
        <w:rPr>
          <w:rFonts w:eastAsia="Times New Roman" w:cs="Times New Roman"/>
          <w:szCs w:val="24"/>
        </w:rPr>
        <w:t xml:space="preserve">Sec. 1003.0526. INVESTIGATIONAL STEM CELL REGISTRY. Requires DSHS to establish and maintain an investigational stem cell registry that lists each physician who administers an investigational stem cell treatment under this subchapter.  </w:t>
      </w:r>
    </w:p>
    <w:p w:rsidR="002B7A69" w:rsidRPr="005C2A78" w:rsidRDefault="002B7A69" w:rsidP="002B7A69">
      <w:pPr>
        <w:spacing w:after="0" w:line="240" w:lineRule="auto"/>
        <w:jc w:val="both"/>
        <w:rPr>
          <w:rFonts w:eastAsia="Times New Roman" w:cs="Times New Roman"/>
          <w:szCs w:val="24"/>
        </w:rPr>
      </w:pPr>
    </w:p>
    <w:p w:rsidR="002B7A69" w:rsidRDefault="002B7A69" w:rsidP="002B7A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1003.054(c</w:t>
      </w:r>
      <w:r w:rsidRPr="00906CBD">
        <w:rPr>
          <w:rFonts w:eastAsia="Times New Roman" w:cs="Times New Roman"/>
          <w:szCs w:val="24"/>
        </w:rPr>
        <w:t>), Health and Safety Code,</w:t>
      </w:r>
      <w:r>
        <w:rPr>
          <w:rFonts w:eastAsia="Times New Roman" w:cs="Times New Roman"/>
          <w:szCs w:val="24"/>
        </w:rPr>
        <w:t xml:space="preserve"> as follows: </w:t>
      </w:r>
    </w:p>
    <w:p w:rsidR="002B7A69" w:rsidRDefault="002B7A69" w:rsidP="002B7A69">
      <w:pPr>
        <w:spacing w:after="0" w:line="240" w:lineRule="auto"/>
        <w:jc w:val="both"/>
        <w:rPr>
          <w:rFonts w:eastAsia="Times New Roman" w:cs="Times New Roman"/>
          <w:szCs w:val="24"/>
        </w:rPr>
      </w:pPr>
    </w:p>
    <w:p w:rsidR="002B7A69" w:rsidRPr="005C2A78" w:rsidRDefault="002B7A69" w:rsidP="002B7A69">
      <w:pPr>
        <w:spacing w:after="0" w:line="240" w:lineRule="auto"/>
        <w:ind w:left="720"/>
        <w:jc w:val="both"/>
        <w:rPr>
          <w:rFonts w:eastAsia="Times New Roman" w:cs="Times New Roman"/>
          <w:szCs w:val="24"/>
        </w:rPr>
      </w:pPr>
      <w:r>
        <w:rPr>
          <w:rFonts w:eastAsia="Times New Roman" w:cs="Times New Roman"/>
          <w:szCs w:val="24"/>
        </w:rPr>
        <w:t xml:space="preserve">(c) Requires, rather than authorizes, </w:t>
      </w:r>
      <w:r w:rsidRPr="00CC10F6">
        <w:rPr>
          <w:rFonts w:eastAsia="Times New Roman" w:cs="Times New Roman"/>
          <w:szCs w:val="24"/>
        </w:rPr>
        <w:t xml:space="preserve">the executive commissioner of </w:t>
      </w:r>
      <w:r>
        <w:rPr>
          <w:rFonts w:eastAsia="Times New Roman" w:cs="Times New Roman"/>
          <w:szCs w:val="24"/>
        </w:rPr>
        <w:t>the Health and Human Services Commission (executive commissioner) by rule to adopt a form for the informed consent under this section (</w:t>
      </w:r>
      <w:r w:rsidRPr="00CC10F6">
        <w:rPr>
          <w:rFonts w:eastAsia="Times New Roman" w:cs="Times New Roman"/>
          <w:szCs w:val="24"/>
        </w:rPr>
        <w:t>Informed Consent</w:t>
      </w:r>
      <w:r>
        <w:rPr>
          <w:rFonts w:eastAsia="Times New Roman" w:cs="Times New Roman"/>
          <w:szCs w:val="24"/>
        </w:rPr>
        <w:t xml:space="preserve">). Requires the form to provide notice that DSHS administers this subchapter. </w:t>
      </w:r>
    </w:p>
    <w:p w:rsidR="002B7A69" w:rsidRPr="005C2A78"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jc w:val="both"/>
        <w:rPr>
          <w:rFonts w:eastAsia="Times New Roman" w:cs="Times New Roman"/>
          <w:szCs w:val="24"/>
        </w:rPr>
      </w:pPr>
      <w:r w:rsidRPr="00CC10F6">
        <w:rPr>
          <w:rFonts w:eastAsia="Times New Roman" w:cs="Times New Roman"/>
          <w:szCs w:val="24"/>
        </w:rPr>
        <w:t>SECTION 3.</w:t>
      </w:r>
      <w:r>
        <w:rPr>
          <w:rFonts w:eastAsia="Times New Roman" w:cs="Times New Roman"/>
          <w:szCs w:val="24"/>
        </w:rPr>
        <w:t xml:space="preserve"> Amends </w:t>
      </w:r>
      <w:r w:rsidRPr="00CC10F6">
        <w:rPr>
          <w:rFonts w:eastAsia="Times New Roman" w:cs="Times New Roman"/>
          <w:szCs w:val="24"/>
        </w:rPr>
        <w:t>Section 1003.055(d), Health and Safety Code, as follows:</w:t>
      </w:r>
    </w:p>
    <w:p w:rsidR="002B7A69" w:rsidRPr="00CC10F6"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ind w:left="720"/>
        <w:jc w:val="both"/>
        <w:rPr>
          <w:rFonts w:eastAsia="Times New Roman" w:cs="Times New Roman"/>
          <w:szCs w:val="24"/>
        </w:rPr>
      </w:pPr>
      <w:r w:rsidRPr="00CC10F6">
        <w:rPr>
          <w:rFonts w:eastAsia="Times New Roman" w:cs="Times New Roman"/>
          <w:szCs w:val="24"/>
        </w:rPr>
        <w:t>(d)</w:t>
      </w:r>
      <w:r>
        <w:rPr>
          <w:rFonts w:eastAsia="Times New Roman" w:cs="Times New Roman"/>
          <w:szCs w:val="24"/>
        </w:rPr>
        <w:t xml:space="preserve"> Makes nonsubstantive changes to Subdivisions (1)–(2). Requires a</w:t>
      </w:r>
      <w:r w:rsidRPr="00CC10F6">
        <w:rPr>
          <w:rFonts w:eastAsia="Times New Roman" w:cs="Times New Roman"/>
          <w:szCs w:val="24"/>
        </w:rPr>
        <w:t xml:space="preserve">n institutional review board that oversees investigational stem cell treatments administered under this subchapter </w:t>
      </w:r>
      <w:r>
        <w:rPr>
          <w:rFonts w:eastAsia="Times New Roman" w:cs="Times New Roman"/>
          <w:szCs w:val="24"/>
        </w:rPr>
        <w:t>to</w:t>
      </w:r>
      <w:r w:rsidRPr="00CC10F6">
        <w:rPr>
          <w:rFonts w:eastAsia="Times New Roman" w:cs="Times New Roman"/>
          <w:szCs w:val="24"/>
        </w:rPr>
        <w:t xml:space="preserve"> meet</w:t>
      </w:r>
      <w:r>
        <w:rPr>
          <w:rFonts w:eastAsia="Times New Roman" w:cs="Times New Roman"/>
          <w:szCs w:val="24"/>
        </w:rPr>
        <w:t xml:space="preserve"> one of the following conditions</w:t>
      </w:r>
      <w:r w:rsidRPr="00CC10F6">
        <w:rPr>
          <w:rFonts w:eastAsia="Times New Roman" w:cs="Times New Roman"/>
          <w:szCs w:val="24"/>
        </w:rPr>
        <w:t>:</w:t>
      </w:r>
    </w:p>
    <w:p w:rsidR="002B7A69" w:rsidRPr="00CC10F6" w:rsidRDefault="002B7A69" w:rsidP="002B7A69">
      <w:pPr>
        <w:spacing w:after="0" w:line="240" w:lineRule="auto"/>
        <w:ind w:left="72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(1)</w:t>
      </w:r>
      <w:r>
        <w:rPr>
          <w:rFonts w:eastAsia="Times New Roman" w:cs="Times New Roman"/>
          <w:szCs w:val="24"/>
        </w:rPr>
        <w:t xml:space="preserve"> </w:t>
      </w:r>
      <w:r w:rsidRPr="00CC10F6">
        <w:rPr>
          <w:rFonts w:eastAsia="Times New Roman" w:cs="Times New Roman"/>
          <w:szCs w:val="24"/>
        </w:rPr>
        <w:t>be affiliated with a medical school, as defined by Sect</w:t>
      </w:r>
      <w:r>
        <w:rPr>
          <w:rFonts w:eastAsia="Times New Roman" w:cs="Times New Roman"/>
          <w:szCs w:val="24"/>
        </w:rPr>
        <w:t xml:space="preserve">ion 61.501 (Definitions), Education Code; </w:t>
      </w:r>
    </w:p>
    <w:p w:rsidR="002B7A69" w:rsidRPr="00CC10F6" w:rsidRDefault="002B7A69" w:rsidP="002B7A69">
      <w:pPr>
        <w:spacing w:after="0" w:line="240" w:lineRule="auto"/>
        <w:ind w:left="144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(2)</w:t>
      </w:r>
      <w:r>
        <w:rPr>
          <w:rFonts w:eastAsia="Times New Roman" w:cs="Times New Roman"/>
          <w:szCs w:val="24"/>
        </w:rPr>
        <w:t xml:space="preserve"> </w:t>
      </w:r>
      <w:r w:rsidRPr="00CC10F6">
        <w:rPr>
          <w:rFonts w:eastAsia="Times New Roman" w:cs="Times New Roman"/>
          <w:szCs w:val="24"/>
        </w:rPr>
        <w:t>be affiliated with a hospital licensed under Chapter 241 that has at least 150 beds;</w:t>
      </w:r>
    </w:p>
    <w:p w:rsidR="002B7A69" w:rsidRPr="00CC10F6" w:rsidRDefault="002B7A69" w:rsidP="002B7A69">
      <w:pPr>
        <w:spacing w:after="0" w:line="240" w:lineRule="auto"/>
        <w:ind w:left="144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(3)</w:t>
      </w:r>
      <w:r>
        <w:rPr>
          <w:rFonts w:eastAsia="Times New Roman" w:cs="Times New Roman"/>
          <w:szCs w:val="24"/>
        </w:rPr>
        <w:t xml:space="preserve"> </w:t>
      </w:r>
      <w:r w:rsidRPr="00CC10F6">
        <w:rPr>
          <w:rFonts w:eastAsia="Times New Roman" w:cs="Times New Roman"/>
          <w:szCs w:val="24"/>
        </w:rPr>
        <w:t>be accredited by the Association for the Accreditation of Human Research Protection Programs;</w:t>
      </w:r>
    </w:p>
    <w:p w:rsidR="002B7A69" w:rsidRPr="00CC10F6" w:rsidRDefault="002B7A69" w:rsidP="002B7A69">
      <w:pPr>
        <w:spacing w:after="0" w:line="240" w:lineRule="auto"/>
        <w:ind w:left="144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(4)</w:t>
      </w:r>
      <w:r>
        <w:rPr>
          <w:rFonts w:eastAsia="Times New Roman" w:cs="Times New Roman"/>
          <w:szCs w:val="24"/>
        </w:rPr>
        <w:t xml:space="preserve"> </w:t>
      </w:r>
      <w:r w:rsidRPr="00CC10F6">
        <w:rPr>
          <w:rFonts w:eastAsia="Times New Roman" w:cs="Times New Roman"/>
          <w:szCs w:val="24"/>
        </w:rPr>
        <w:t>be registered by the United States Department of Health and Human Services, Office for Human Research Protections, in accordance with 21 C.F.R. Part 56; or</w:t>
      </w:r>
    </w:p>
    <w:p w:rsidR="002B7A69" w:rsidRPr="00CC10F6" w:rsidRDefault="002B7A69" w:rsidP="002B7A69">
      <w:pPr>
        <w:spacing w:after="0" w:line="240" w:lineRule="auto"/>
        <w:ind w:left="1440"/>
        <w:jc w:val="both"/>
        <w:rPr>
          <w:rFonts w:eastAsia="Times New Roman" w:cs="Times New Roman"/>
          <w:szCs w:val="24"/>
        </w:rPr>
      </w:pPr>
    </w:p>
    <w:p w:rsidR="002B7A69"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(5)</w:t>
      </w:r>
      <w:r>
        <w:rPr>
          <w:rFonts w:eastAsia="Times New Roman" w:cs="Times New Roman"/>
          <w:szCs w:val="24"/>
        </w:rPr>
        <w:t xml:space="preserve"> </w:t>
      </w:r>
      <w:r w:rsidRPr="00CC10F6">
        <w:rPr>
          <w:rFonts w:eastAsia="Times New Roman" w:cs="Times New Roman"/>
          <w:szCs w:val="24"/>
        </w:rPr>
        <w:t xml:space="preserve">be accredited by a national accreditation organization acceptable to </w:t>
      </w:r>
      <w:r>
        <w:rPr>
          <w:rFonts w:eastAsia="Times New Roman" w:cs="Times New Roman"/>
          <w:szCs w:val="24"/>
        </w:rPr>
        <w:t>the Texas Medical Board</w:t>
      </w:r>
      <w:r w:rsidRPr="00CC10F6">
        <w:rPr>
          <w:rFonts w:eastAsia="Times New Roman" w:cs="Times New Roman"/>
          <w:szCs w:val="24"/>
        </w:rPr>
        <w:t>.</w:t>
      </w:r>
      <w:r>
        <w:rPr>
          <w:rFonts w:eastAsia="Times New Roman" w:cs="Times New Roman"/>
          <w:szCs w:val="24"/>
        </w:rPr>
        <w:t xml:space="preserve"> </w:t>
      </w:r>
    </w:p>
    <w:p w:rsidR="002B7A69"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jc w:val="both"/>
        <w:rPr>
          <w:rFonts w:eastAsia="Times New Roman" w:cs="Times New Roman"/>
          <w:szCs w:val="24"/>
        </w:rPr>
      </w:pPr>
      <w:r w:rsidRPr="00CC10F6">
        <w:rPr>
          <w:rFonts w:eastAsia="Times New Roman" w:cs="Times New Roman"/>
          <w:szCs w:val="24"/>
        </w:rPr>
        <w:t>SECTION 4.</w:t>
      </w:r>
      <w:r>
        <w:rPr>
          <w:rFonts w:eastAsia="Times New Roman" w:cs="Times New Roman"/>
          <w:szCs w:val="24"/>
        </w:rPr>
        <w:t xml:space="preserve"> Amends </w:t>
      </w:r>
      <w:r w:rsidRPr="00CC10F6">
        <w:rPr>
          <w:rFonts w:eastAsia="Times New Roman" w:cs="Times New Roman"/>
          <w:szCs w:val="24"/>
        </w:rPr>
        <w:t>Section 1003.058(b), Health and Safety Code, as follows:</w:t>
      </w:r>
    </w:p>
    <w:p w:rsidR="002B7A69" w:rsidRPr="00CC10F6"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ind w:left="720"/>
        <w:jc w:val="both"/>
        <w:rPr>
          <w:rFonts w:eastAsia="Times New Roman" w:cs="Times New Roman"/>
          <w:szCs w:val="24"/>
        </w:rPr>
      </w:pPr>
      <w:r w:rsidRPr="00CC10F6">
        <w:rPr>
          <w:rFonts w:eastAsia="Times New Roman" w:cs="Times New Roman"/>
          <w:szCs w:val="24"/>
        </w:rPr>
        <w:t>(b)</w:t>
      </w:r>
      <w:r>
        <w:rPr>
          <w:rFonts w:eastAsia="Times New Roman" w:cs="Times New Roman"/>
          <w:szCs w:val="24"/>
        </w:rPr>
        <w:t xml:space="preserve"> Prohibits a</w:t>
      </w:r>
      <w:r w:rsidRPr="00CC10F6">
        <w:rPr>
          <w:rFonts w:eastAsia="Times New Roman" w:cs="Times New Roman"/>
          <w:szCs w:val="24"/>
        </w:rPr>
        <w:t xml:space="preserve"> governmental entity or an officer, employee, or agent of a governmental entity </w:t>
      </w:r>
      <w:r>
        <w:rPr>
          <w:rFonts w:eastAsia="Times New Roman" w:cs="Times New Roman"/>
          <w:szCs w:val="24"/>
        </w:rPr>
        <w:t>from interfering</w:t>
      </w:r>
      <w:r w:rsidRPr="00CC10F6">
        <w:rPr>
          <w:rFonts w:eastAsia="Times New Roman" w:cs="Times New Roman"/>
          <w:szCs w:val="24"/>
        </w:rPr>
        <w:t xml:space="preserve"> with an eligible patient's access to </w:t>
      </w:r>
      <w:r>
        <w:rPr>
          <w:rFonts w:eastAsia="Times New Roman" w:cs="Times New Roman"/>
          <w:szCs w:val="24"/>
        </w:rPr>
        <w:t>or use of an investigational</w:t>
      </w:r>
      <w:r w:rsidRPr="00CC10F6">
        <w:rPr>
          <w:rFonts w:eastAsia="Times New Roman" w:cs="Times New Roman"/>
          <w:szCs w:val="24"/>
        </w:rPr>
        <w:t xml:space="preserve"> stem cell treatment authorized under this subchapter unless the treatment uses an adult stem cell product that is considered an adulterated or misbranded drug under Chapter 431</w:t>
      </w:r>
      <w:r>
        <w:rPr>
          <w:rFonts w:eastAsia="Times New Roman" w:cs="Times New Roman"/>
          <w:szCs w:val="24"/>
        </w:rPr>
        <w:t xml:space="preserve"> (Texas Food, Drug, a</w:t>
      </w:r>
      <w:r w:rsidRPr="00CC10F6">
        <w:rPr>
          <w:rFonts w:eastAsia="Times New Roman" w:cs="Times New Roman"/>
          <w:szCs w:val="24"/>
        </w:rPr>
        <w:t>nd Cosmetic Act</w:t>
      </w:r>
      <w:r>
        <w:rPr>
          <w:rFonts w:eastAsia="Times New Roman" w:cs="Times New Roman"/>
          <w:szCs w:val="24"/>
        </w:rPr>
        <w:t>)</w:t>
      </w:r>
      <w:r w:rsidRPr="00CC10F6">
        <w:rPr>
          <w:rFonts w:eastAsia="Times New Roman" w:cs="Times New Roman"/>
          <w:szCs w:val="24"/>
        </w:rPr>
        <w:t xml:space="preserve">. </w:t>
      </w:r>
      <w:r>
        <w:rPr>
          <w:rFonts w:eastAsia="Times New Roman" w:cs="Times New Roman"/>
          <w:szCs w:val="24"/>
        </w:rPr>
        <w:t>Prohibits a governmental entity, f</w:t>
      </w:r>
      <w:r w:rsidRPr="00CC10F6">
        <w:rPr>
          <w:rFonts w:eastAsia="Times New Roman" w:cs="Times New Roman"/>
          <w:szCs w:val="24"/>
        </w:rPr>
        <w:t xml:space="preserve">or purposes of this subsection, </w:t>
      </w:r>
      <w:r>
        <w:rPr>
          <w:rFonts w:eastAsia="Times New Roman" w:cs="Times New Roman"/>
          <w:szCs w:val="24"/>
        </w:rPr>
        <w:t>from</w:t>
      </w:r>
      <w:r w:rsidRPr="00CC10F6">
        <w:rPr>
          <w:rFonts w:eastAsia="Times New Roman" w:cs="Times New Roman"/>
          <w:szCs w:val="24"/>
        </w:rPr>
        <w:t xml:space="preserve"> consider</w:t>
      </w:r>
      <w:r>
        <w:rPr>
          <w:rFonts w:eastAsia="Times New Roman" w:cs="Times New Roman"/>
          <w:szCs w:val="24"/>
        </w:rPr>
        <w:t>ing</w:t>
      </w:r>
      <w:r w:rsidRPr="00CC10F6">
        <w:rPr>
          <w:rFonts w:eastAsia="Times New Roman" w:cs="Times New Roman"/>
          <w:szCs w:val="24"/>
        </w:rPr>
        <w:t xml:space="preserve"> the adult stem cell product to be an adulterated or misbranded drug solely on the basis that the United States Food and Drug Administration</w:t>
      </w:r>
      <w:r>
        <w:rPr>
          <w:rFonts w:eastAsia="Times New Roman" w:cs="Times New Roman"/>
          <w:szCs w:val="24"/>
        </w:rPr>
        <w:t xml:space="preserve"> (FDA)</w:t>
      </w:r>
      <w:r w:rsidRPr="00CC10F6">
        <w:rPr>
          <w:rFonts w:eastAsia="Times New Roman" w:cs="Times New Roman"/>
          <w:szCs w:val="24"/>
        </w:rPr>
        <w:t xml:space="preserve"> has not approved the adult stem cell product.</w:t>
      </w:r>
    </w:p>
    <w:p w:rsidR="002B7A69" w:rsidRPr="00CC10F6"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jc w:val="both"/>
        <w:rPr>
          <w:rFonts w:eastAsia="Times New Roman" w:cs="Times New Roman"/>
          <w:szCs w:val="24"/>
        </w:rPr>
      </w:pPr>
      <w:r w:rsidRPr="00CC10F6">
        <w:rPr>
          <w:rFonts w:eastAsia="Times New Roman" w:cs="Times New Roman"/>
          <w:szCs w:val="24"/>
        </w:rPr>
        <w:t>SECTION 5.</w:t>
      </w:r>
      <w:r>
        <w:rPr>
          <w:rFonts w:eastAsia="Times New Roman" w:cs="Times New Roman"/>
          <w:szCs w:val="24"/>
        </w:rPr>
        <w:t xml:space="preserve"> Amends </w:t>
      </w:r>
      <w:r w:rsidRPr="00CC10F6">
        <w:rPr>
          <w:rFonts w:eastAsia="Times New Roman" w:cs="Times New Roman"/>
          <w:szCs w:val="24"/>
        </w:rPr>
        <w:t>Subchapter B, Chapter 1003, Health and Safety Code, by a</w:t>
      </w:r>
      <w:r>
        <w:rPr>
          <w:rFonts w:eastAsia="Times New Roman" w:cs="Times New Roman"/>
          <w:szCs w:val="24"/>
        </w:rPr>
        <w:t xml:space="preserve">dding Section 1003.060, </w:t>
      </w:r>
      <w:r w:rsidRPr="00CC10F6">
        <w:rPr>
          <w:rFonts w:eastAsia="Times New Roman" w:cs="Times New Roman"/>
          <w:szCs w:val="24"/>
        </w:rPr>
        <w:t>as follows:</w:t>
      </w:r>
    </w:p>
    <w:p w:rsidR="002B7A69" w:rsidRPr="00CC10F6" w:rsidRDefault="002B7A69" w:rsidP="002B7A69">
      <w:pPr>
        <w:spacing w:after="0" w:line="240" w:lineRule="auto"/>
        <w:jc w:val="both"/>
        <w:rPr>
          <w:rFonts w:eastAsia="Times New Roman" w:cs="Times New Roman"/>
          <w:szCs w:val="24"/>
        </w:rPr>
      </w:pPr>
    </w:p>
    <w:p w:rsidR="002B7A69" w:rsidRPr="00CC10F6" w:rsidRDefault="002B7A69" w:rsidP="002B7A69">
      <w:pPr>
        <w:spacing w:after="0" w:line="240" w:lineRule="auto"/>
        <w:ind w:left="720"/>
        <w:jc w:val="both"/>
        <w:rPr>
          <w:rFonts w:eastAsia="Times New Roman" w:cs="Times New Roman"/>
          <w:szCs w:val="24"/>
        </w:rPr>
      </w:pPr>
      <w:r w:rsidRPr="00CC10F6">
        <w:rPr>
          <w:rFonts w:eastAsia="Times New Roman" w:cs="Times New Roman"/>
          <w:szCs w:val="24"/>
        </w:rPr>
        <w:t>Sec. 1003.060.</w:t>
      </w:r>
      <w:r>
        <w:rPr>
          <w:rFonts w:eastAsia="Times New Roman" w:cs="Times New Roman"/>
          <w:szCs w:val="24"/>
        </w:rPr>
        <w:t xml:space="preserve"> </w:t>
      </w:r>
      <w:r w:rsidRPr="00CC10F6">
        <w:rPr>
          <w:rFonts w:eastAsia="Times New Roman" w:cs="Times New Roman"/>
          <w:szCs w:val="24"/>
        </w:rPr>
        <w:t xml:space="preserve">CONSTRUCTION OF SUBCHAPTER. </w:t>
      </w:r>
      <w:r>
        <w:rPr>
          <w:rFonts w:eastAsia="Times New Roman" w:cs="Times New Roman"/>
          <w:szCs w:val="24"/>
        </w:rPr>
        <w:t>Prohibits t</w:t>
      </w:r>
      <w:r w:rsidRPr="00CC10F6">
        <w:rPr>
          <w:rFonts w:eastAsia="Times New Roman" w:cs="Times New Roman"/>
          <w:szCs w:val="24"/>
        </w:rPr>
        <w:t xml:space="preserve">his subchapter </w:t>
      </w:r>
      <w:r>
        <w:rPr>
          <w:rFonts w:eastAsia="Times New Roman" w:cs="Times New Roman"/>
          <w:szCs w:val="24"/>
        </w:rPr>
        <w:t>from being</w:t>
      </w:r>
      <w:r w:rsidRPr="00CC10F6">
        <w:rPr>
          <w:rFonts w:eastAsia="Times New Roman" w:cs="Times New Roman"/>
          <w:szCs w:val="24"/>
        </w:rPr>
        <w:t xml:space="preserve"> construed to:</w:t>
      </w:r>
    </w:p>
    <w:p w:rsidR="002B7A69" w:rsidRPr="00CC10F6" w:rsidRDefault="002B7A69" w:rsidP="002B7A69">
      <w:pPr>
        <w:spacing w:after="0" w:line="240" w:lineRule="auto"/>
        <w:ind w:left="72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(1)</w:t>
      </w:r>
      <w:r>
        <w:rPr>
          <w:rFonts w:eastAsia="Times New Roman" w:cs="Times New Roman"/>
          <w:szCs w:val="24"/>
        </w:rPr>
        <w:t xml:space="preserve"> </w:t>
      </w:r>
      <w:r w:rsidRPr="00CC10F6">
        <w:rPr>
          <w:rFonts w:eastAsia="Times New Roman" w:cs="Times New Roman"/>
          <w:szCs w:val="24"/>
        </w:rPr>
        <w:t>prohibit a physician from using adult stem cells for their intended homologous use if the stem cells are:</w:t>
      </w:r>
    </w:p>
    <w:p w:rsidR="002B7A69" w:rsidRPr="00CC10F6" w:rsidRDefault="002B7A69" w:rsidP="002B7A69">
      <w:pPr>
        <w:spacing w:after="0" w:line="240" w:lineRule="auto"/>
        <w:ind w:left="1440"/>
        <w:jc w:val="both"/>
        <w:rPr>
          <w:rFonts w:eastAsia="Times New Roman" w:cs="Times New Roman"/>
          <w:szCs w:val="24"/>
        </w:rPr>
      </w:pPr>
    </w:p>
    <w:p w:rsidR="002B7A69" w:rsidRPr="00CC10F6" w:rsidRDefault="002B7A69" w:rsidP="002B7A69">
      <w:pPr>
        <w:spacing w:after="0" w:line="240" w:lineRule="auto"/>
        <w:ind w:left="2160"/>
        <w:jc w:val="both"/>
        <w:rPr>
          <w:rFonts w:eastAsia="Times New Roman" w:cs="Times New Roman"/>
          <w:szCs w:val="24"/>
        </w:rPr>
      </w:pPr>
      <w:r w:rsidRPr="00CC10F6">
        <w:rPr>
          <w:rFonts w:eastAsia="Times New Roman" w:cs="Times New Roman"/>
          <w:szCs w:val="24"/>
        </w:rPr>
        <w:t>(A)</w:t>
      </w:r>
      <w:r>
        <w:rPr>
          <w:rFonts w:eastAsia="Times New Roman" w:cs="Times New Roman"/>
          <w:szCs w:val="24"/>
        </w:rPr>
        <w:t xml:space="preserve"> </w:t>
      </w:r>
      <w:r w:rsidRPr="00CC10F6">
        <w:rPr>
          <w:rFonts w:eastAsia="Times New Roman" w:cs="Times New Roman"/>
          <w:szCs w:val="24"/>
        </w:rPr>
        <w:t xml:space="preserve">produced by a manufacturer registered by </w:t>
      </w:r>
      <w:r>
        <w:rPr>
          <w:rFonts w:eastAsia="Times New Roman" w:cs="Times New Roman"/>
          <w:szCs w:val="24"/>
        </w:rPr>
        <w:t>FDA</w:t>
      </w:r>
      <w:r w:rsidRPr="00CC10F6">
        <w:rPr>
          <w:rFonts w:eastAsia="Times New Roman" w:cs="Times New Roman"/>
          <w:szCs w:val="24"/>
        </w:rPr>
        <w:t>; and</w:t>
      </w:r>
    </w:p>
    <w:p w:rsidR="002B7A69" w:rsidRPr="00CC10F6" w:rsidRDefault="002B7A69" w:rsidP="002B7A69">
      <w:pPr>
        <w:spacing w:after="0" w:line="240" w:lineRule="auto"/>
        <w:ind w:left="2160"/>
        <w:jc w:val="both"/>
        <w:rPr>
          <w:rFonts w:eastAsia="Times New Roman" w:cs="Times New Roman"/>
          <w:szCs w:val="24"/>
        </w:rPr>
      </w:pPr>
    </w:p>
    <w:p w:rsidR="002B7A69" w:rsidRPr="00CC10F6" w:rsidRDefault="002B7A69" w:rsidP="002B7A69">
      <w:pPr>
        <w:spacing w:after="0" w:line="240" w:lineRule="auto"/>
        <w:ind w:left="2160"/>
        <w:jc w:val="both"/>
        <w:rPr>
          <w:rFonts w:eastAsia="Times New Roman" w:cs="Times New Roman"/>
          <w:szCs w:val="24"/>
        </w:rPr>
      </w:pPr>
      <w:r w:rsidRPr="00CC10F6">
        <w:rPr>
          <w:rFonts w:eastAsia="Times New Roman" w:cs="Times New Roman"/>
          <w:szCs w:val="24"/>
        </w:rPr>
        <w:t>(B)</w:t>
      </w:r>
      <w:r>
        <w:rPr>
          <w:rFonts w:eastAsia="Times New Roman" w:cs="Times New Roman"/>
          <w:szCs w:val="24"/>
        </w:rPr>
        <w:t xml:space="preserve"> </w:t>
      </w:r>
      <w:r w:rsidRPr="00CC10F6">
        <w:rPr>
          <w:rFonts w:eastAsia="Times New Roman" w:cs="Times New Roman"/>
          <w:szCs w:val="24"/>
        </w:rPr>
        <w:t>commercially available; or</w:t>
      </w:r>
    </w:p>
    <w:p w:rsidR="002B7A69" w:rsidRPr="00CC10F6" w:rsidRDefault="002B7A69" w:rsidP="002B7A69">
      <w:pPr>
        <w:spacing w:after="0" w:line="240" w:lineRule="auto"/>
        <w:ind w:left="1440"/>
        <w:jc w:val="both"/>
        <w:rPr>
          <w:rFonts w:eastAsia="Times New Roman" w:cs="Times New Roman"/>
          <w:szCs w:val="24"/>
        </w:rPr>
      </w:pPr>
    </w:p>
    <w:p w:rsidR="002B7A69" w:rsidRPr="00CC10F6" w:rsidRDefault="002B7A69" w:rsidP="002B7A69">
      <w:pPr>
        <w:spacing w:after="0" w:line="240" w:lineRule="auto"/>
        <w:ind w:left="1440"/>
        <w:jc w:val="both"/>
        <w:rPr>
          <w:rFonts w:eastAsia="Times New Roman" w:cs="Times New Roman"/>
          <w:szCs w:val="24"/>
        </w:rPr>
      </w:pPr>
      <w:r w:rsidRPr="00CC10F6">
        <w:rPr>
          <w:rFonts w:eastAsia="Times New Roman" w:cs="Times New Roman"/>
          <w:szCs w:val="24"/>
        </w:rPr>
        <w:t>(2)</w:t>
      </w:r>
      <w:r>
        <w:rPr>
          <w:rFonts w:eastAsia="Times New Roman" w:cs="Times New Roman"/>
          <w:szCs w:val="24"/>
        </w:rPr>
        <w:t xml:space="preserve"> </w:t>
      </w:r>
      <w:r w:rsidRPr="00CC10F6">
        <w:rPr>
          <w:rFonts w:eastAsia="Times New Roman" w:cs="Times New Roman"/>
          <w:szCs w:val="24"/>
        </w:rPr>
        <w:t xml:space="preserve">require an institutional review board to oversee treatment using adult stem cells registered by </w:t>
      </w:r>
      <w:r>
        <w:rPr>
          <w:rFonts w:eastAsia="Times New Roman" w:cs="Times New Roman"/>
          <w:szCs w:val="24"/>
        </w:rPr>
        <w:t>FDA</w:t>
      </w:r>
      <w:r w:rsidRPr="00CC10F6">
        <w:rPr>
          <w:rFonts w:eastAsia="Times New Roman" w:cs="Times New Roman"/>
          <w:szCs w:val="24"/>
        </w:rPr>
        <w:t xml:space="preserve"> for their intended homologous use.</w:t>
      </w:r>
    </w:p>
    <w:p w:rsidR="002B7A69" w:rsidRPr="00CC10F6" w:rsidRDefault="002B7A69" w:rsidP="002B7A69">
      <w:pPr>
        <w:spacing w:after="0" w:line="240" w:lineRule="auto"/>
        <w:jc w:val="both"/>
        <w:rPr>
          <w:rFonts w:eastAsia="Times New Roman" w:cs="Times New Roman"/>
          <w:szCs w:val="24"/>
        </w:rPr>
      </w:pPr>
    </w:p>
    <w:p w:rsidR="002B7A69" w:rsidRDefault="002B7A69" w:rsidP="002B7A69">
      <w:pPr>
        <w:spacing w:after="0" w:line="240" w:lineRule="auto"/>
        <w:jc w:val="both"/>
        <w:rPr>
          <w:rFonts w:eastAsia="Times New Roman" w:cs="Times New Roman"/>
          <w:szCs w:val="24"/>
        </w:rPr>
      </w:pPr>
      <w:r>
        <w:rPr>
          <w:rFonts w:eastAsia="Times New Roman" w:cs="Times New Roman"/>
          <w:szCs w:val="24"/>
        </w:rPr>
        <w:t>SECTION 6. Provides that DSHS is not required to establish the investigational stem cell registry described by Section 1003.0526, Health and Safety Code, as added by this Act, until September 1, 2027.</w:t>
      </w:r>
    </w:p>
    <w:p w:rsidR="002B7A69" w:rsidRDefault="002B7A69" w:rsidP="002B7A69">
      <w:pPr>
        <w:spacing w:after="0" w:line="240" w:lineRule="auto"/>
        <w:jc w:val="both"/>
        <w:rPr>
          <w:rFonts w:eastAsia="Times New Roman" w:cs="Times New Roman"/>
          <w:szCs w:val="24"/>
        </w:rPr>
      </w:pPr>
    </w:p>
    <w:p w:rsidR="002B7A69" w:rsidRPr="00C8671F" w:rsidRDefault="002B7A69" w:rsidP="002B7A69">
      <w:pPr>
        <w:spacing w:after="0" w:line="240" w:lineRule="auto"/>
        <w:jc w:val="both"/>
        <w:rPr>
          <w:rFonts w:eastAsia="Times New Roman" w:cs="Times New Roman"/>
          <w:szCs w:val="24"/>
        </w:rPr>
      </w:pPr>
      <w:r>
        <w:rPr>
          <w:rFonts w:eastAsia="Times New Roman" w:cs="Times New Roman"/>
          <w:szCs w:val="24"/>
        </w:rPr>
        <w:t>SECTION 7</w:t>
      </w:r>
      <w:r w:rsidRPr="00CC10F6">
        <w:rPr>
          <w:rFonts w:eastAsia="Times New Roman" w:cs="Times New Roman"/>
          <w:szCs w:val="24"/>
        </w:rPr>
        <w:t>.</w:t>
      </w:r>
      <w:r>
        <w:rPr>
          <w:rFonts w:eastAsia="Times New Roman" w:cs="Times New Roman"/>
          <w:szCs w:val="24"/>
        </w:rPr>
        <w:t xml:space="preserve"> Effective date:</w:t>
      </w:r>
      <w:r w:rsidRPr="00CC10F6">
        <w:rPr>
          <w:rFonts w:eastAsia="Times New Roman" w:cs="Times New Roman"/>
          <w:szCs w:val="24"/>
        </w:rPr>
        <w:t xml:space="preserve"> September 1, 2019.</w:t>
      </w:r>
    </w:p>
    <w:sectPr w:rsidR="002B7A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D5" w:rsidRDefault="006051D5" w:rsidP="000F1DF9">
      <w:pPr>
        <w:spacing w:after="0" w:line="240" w:lineRule="auto"/>
      </w:pPr>
      <w:r>
        <w:separator/>
      </w:r>
    </w:p>
  </w:endnote>
  <w:endnote w:type="continuationSeparator" w:id="0">
    <w:p w:rsidR="006051D5" w:rsidRDefault="006051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1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7A6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7A69">
                <w:rPr>
                  <w:sz w:val="20"/>
                  <w:szCs w:val="20"/>
                </w:rPr>
                <w:t>C.S.H.B. 3148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7A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1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7A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7A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D5" w:rsidRDefault="006051D5" w:rsidP="000F1DF9">
      <w:pPr>
        <w:spacing w:after="0" w:line="240" w:lineRule="auto"/>
      </w:pPr>
      <w:r>
        <w:separator/>
      </w:r>
    </w:p>
  </w:footnote>
  <w:footnote w:type="continuationSeparator" w:id="0">
    <w:p w:rsidR="006051D5" w:rsidRDefault="006051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7A6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1D5"/>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DC56"/>
  <w15:docId w15:val="{4BA3B34C-3868-4ED2-8E5F-9BB6BBB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7A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6824" w:rsidP="00FB68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4FD24358A440C183E6B3C4F5FBCBCE"/>
        <w:category>
          <w:name w:val="General"/>
          <w:gallery w:val="placeholder"/>
        </w:category>
        <w:types>
          <w:type w:val="bbPlcHdr"/>
        </w:types>
        <w:behaviors>
          <w:behavior w:val="content"/>
        </w:behaviors>
        <w:guid w:val="{95945406-0F69-4DD4-BD72-FF5B74C0FB91}"/>
      </w:docPartPr>
      <w:docPartBody>
        <w:p w:rsidR="00000000" w:rsidRDefault="006F52B8"/>
      </w:docPartBody>
    </w:docPart>
    <w:docPart>
      <w:docPartPr>
        <w:name w:val="A904A1D99134452C9D011B419FCC2386"/>
        <w:category>
          <w:name w:val="General"/>
          <w:gallery w:val="placeholder"/>
        </w:category>
        <w:types>
          <w:type w:val="bbPlcHdr"/>
        </w:types>
        <w:behaviors>
          <w:behavior w:val="content"/>
        </w:behaviors>
        <w:guid w:val="{A807D652-1C8D-4EEB-BD15-9C0376141C04}"/>
      </w:docPartPr>
      <w:docPartBody>
        <w:p w:rsidR="00000000" w:rsidRDefault="006F52B8"/>
      </w:docPartBody>
    </w:docPart>
    <w:docPart>
      <w:docPartPr>
        <w:name w:val="619C2DDBFD2B4EE5BD398324B4C72AA0"/>
        <w:category>
          <w:name w:val="General"/>
          <w:gallery w:val="placeholder"/>
        </w:category>
        <w:types>
          <w:type w:val="bbPlcHdr"/>
        </w:types>
        <w:behaviors>
          <w:behavior w:val="content"/>
        </w:behaviors>
        <w:guid w:val="{0D7D9249-EC0F-4268-9988-55B6CA30EFC0}"/>
      </w:docPartPr>
      <w:docPartBody>
        <w:p w:rsidR="00000000" w:rsidRDefault="006F52B8"/>
      </w:docPartBody>
    </w:docPart>
    <w:docPart>
      <w:docPartPr>
        <w:name w:val="D17B59C858504BA190C52A2327F845F2"/>
        <w:category>
          <w:name w:val="General"/>
          <w:gallery w:val="placeholder"/>
        </w:category>
        <w:types>
          <w:type w:val="bbPlcHdr"/>
        </w:types>
        <w:behaviors>
          <w:behavior w:val="content"/>
        </w:behaviors>
        <w:guid w:val="{4D65BF6B-8BE2-4636-9E7E-E7EE51635DA3}"/>
      </w:docPartPr>
      <w:docPartBody>
        <w:p w:rsidR="00000000" w:rsidRDefault="006F52B8"/>
      </w:docPartBody>
    </w:docPart>
    <w:docPart>
      <w:docPartPr>
        <w:name w:val="12C819FFC181450AB1F3CEC5F4EEB098"/>
        <w:category>
          <w:name w:val="General"/>
          <w:gallery w:val="placeholder"/>
        </w:category>
        <w:types>
          <w:type w:val="bbPlcHdr"/>
        </w:types>
        <w:behaviors>
          <w:behavior w:val="content"/>
        </w:behaviors>
        <w:guid w:val="{F2E37586-706D-4C09-9405-BEF65544B4FC}"/>
      </w:docPartPr>
      <w:docPartBody>
        <w:p w:rsidR="00000000" w:rsidRDefault="006F52B8"/>
      </w:docPartBody>
    </w:docPart>
    <w:docPart>
      <w:docPartPr>
        <w:name w:val="88BA4F2399AE4F849453C6EC6D8BDD27"/>
        <w:category>
          <w:name w:val="General"/>
          <w:gallery w:val="placeholder"/>
        </w:category>
        <w:types>
          <w:type w:val="bbPlcHdr"/>
        </w:types>
        <w:behaviors>
          <w:behavior w:val="content"/>
        </w:behaviors>
        <w:guid w:val="{7CA06F39-F256-46FC-BE94-FE1DDF015EC7}"/>
      </w:docPartPr>
      <w:docPartBody>
        <w:p w:rsidR="00000000" w:rsidRDefault="006F52B8"/>
      </w:docPartBody>
    </w:docPart>
    <w:docPart>
      <w:docPartPr>
        <w:name w:val="380905BCFF9B4E9CA8CCEC2F196BA109"/>
        <w:category>
          <w:name w:val="General"/>
          <w:gallery w:val="placeholder"/>
        </w:category>
        <w:types>
          <w:type w:val="bbPlcHdr"/>
        </w:types>
        <w:behaviors>
          <w:behavior w:val="content"/>
        </w:behaviors>
        <w:guid w:val="{7D0E7406-AE67-49AD-8E84-B26685624972}"/>
      </w:docPartPr>
      <w:docPartBody>
        <w:p w:rsidR="00000000" w:rsidRDefault="006F52B8"/>
      </w:docPartBody>
    </w:docPart>
    <w:docPart>
      <w:docPartPr>
        <w:name w:val="8FD22F2D260A4DA2966C048D857A6DD6"/>
        <w:category>
          <w:name w:val="General"/>
          <w:gallery w:val="placeholder"/>
        </w:category>
        <w:types>
          <w:type w:val="bbPlcHdr"/>
        </w:types>
        <w:behaviors>
          <w:behavior w:val="content"/>
        </w:behaviors>
        <w:guid w:val="{3F9B6A08-32C2-4D30-8D82-4558DC13131F}"/>
      </w:docPartPr>
      <w:docPartBody>
        <w:p w:rsidR="00000000" w:rsidRDefault="006F52B8"/>
      </w:docPartBody>
    </w:docPart>
    <w:docPart>
      <w:docPartPr>
        <w:name w:val="165E4188FDF04DCDB8586DF3B6F5AB61"/>
        <w:category>
          <w:name w:val="General"/>
          <w:gallery w:val="placeholder"/>
        </w:category>
        <w:types>
          <w:type w:val="bbPlcHdr"/>
        </w:types>
        <w:behaviors>
          <w:behavior w:val="content"/>
        </w:behaviors>
        <w:guid w:val="{CD4D5C34-ECF2-41F7-87BA-D2E1B2E1B607}"/>
      </w:docPartPr>
      <w:docPartBody>
        <w:p w:rsidR="00000000" w:rsidRDefault="00FB6824" w:rsidP="00FB6824">
          <w:pPr>
            <w:pStyle w:val="165E4188FDF04DCDB8586DF3B6F5AB61"/>
          </w:pPr>
          <w:r w:rsidRPr="00A30DD1">
            <w:rPr>
              <w:rStyle w:val="PlaceholderText"/>
            </w:rPr>
            <w:t>Click here to enter a date.</w:t>
          </w:r>
        </w:p>
      </w:docPartBody>
    </w:docPart>
    <w:docPart>
      <w:docPartPr>
        <w:name w:val="9256D8C11DEB4711BF3E1BE4554D2511"/>
        <w:category>
          <w:name w:val="General"/>
          <w:gallery w:val="placeholder"/>
        </w:category>
        <w:types>
          <w:type w:val="bbPlcHdr"/>
        </w:types>
        <w:behaviors>
          <w:behavior w:val="content"/>
        </w:behaviors>
        <w:guid w:val="{A66E6617-FF25-4B13-BEC9-3A00DD698806}"/>
      </w:docPartPr>
      <w:docPartBody>
        <w:p w:rsidR="00000000" w:rsidRDefault="006F52B8"/>
      </w:docPartBody>
    </w:docPart>
    <w:docPart>
      <w:docPartPr>
        <w:name w:val="09382F29C92E45F8943BB5CCD15E2C79"/>
        <w:category>
          <w:name w:val="General"/>
          <w:gallery w:val="placeholder"/>
        </w:category>
        <w:types>
          <w:type w:val="bbPlcHdr"/>
        </w:types>
        <w:behaviors>
          <w:behavior w:val="content"/>
        </w:behaviors>
        <w:guid w:val="{CB19AE64-1FD2-4AEB-A45F-30EE02878AF3}"/>
      </w:docPartPr>
      <w:docPartBody>
        <w:p w:rsidR="00000000" w:rsidRDefault="006F52B8"/>
      </w:docPartBody>
    </w:docPart>
    <w:docPart>
      <w:docPartPr>
        <w:name w:val="B313C99D7232406ABF3EDCE60133B460"/>
        <w:category>
          <w:name w:val="General"/>
          <w:gallery w:val="placeholder"/>
        </w:category>
        <w:types>
          <w:type w:val="bbPlcHdr"/>
        </w:types>
        <w:behaviors>
          <w:behavior w:val="content"/>
        </w:behaviors>
        <w:guid w:val="{95A47F2A-5B1A-47FC-99AA-0823ACDDF53C}"/>
      </w:docPartPr>
      <w:docPartBody>
        <w:p w:rsidR="00000000" w:rsidRDefault="00FB6824" w:rsidP="00FB6824">
          <w:pPr>
            <w:pStyle w:val="B313C99D7232406ABF3EDCE60133B460"/>
          </w:pPr>
          <w:r>
            <w:rPr>
              <w:rFonts w:eastAsia="Times New Roman" w:cs="Times New Roman"/>
              <w:bCs/>
              <w:szCs w:val="24"/>
            </w:rPr>
            <w:t xml:space="preserve"> </w:t>
          </w:r>
        </w:p>
      </w:docPartBody>
    </w:docPart>
    <w:docPart>
      <w:docPartPr>
        <w:name w:val="58E61E251CD946D78FF466DFDF3788A5"/>
        <w:category>
          <w:name w:val="General"/>
          <w:gallery w:val="placeholder"/>
        </w:category>
        <w:types>
          <w:type w:val="bbPlcHdr"/>
        </w:types>
        <w:behaviors>
          <w:behavior w:val="content"/>
        </w:behaviors>
        <w:guid w:val="{332A1B53-2833-4CBD-AD00-142E48642842}"/>
      </w:docPartPr>
      <w:docPartBody>
        <w:p w:rsidR="00000000" w:rsidRDefault="006F52B8"/>
      </w:docPartBody>
    </w:docPart>
    <w:docPart>
      <w:docPartPr>
        <w:name w:val="CB305758CF67437897EACD1DF7863A56"/>
        <w:category>
          <w:name w:val="General"/>
          <w:gallery w:val="placeholder"/>
        </w:category>
        <w:types>
          <w:type w:val="bbPlcHdr"/>
        </w:types>
        <w:behaviors>
          <w:behavior w:val="content"/>
        </w:behaviors>
        <w:guid w:val="{DF18C750-EA09-464A-B53D-00DEC1106CEA}"/>
      </w:docPartPr>
      <w:docPartBody>
        <w:p w:rsidR="00000000" w:rsidRDefault="006F5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2B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68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8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6824"/>
    <w:rPr>
      <w:rFonts w:ascii="Times New Roman" w:hAnsi="Times New Roman"/>
      <w:sz w:val="24"/>
    </w:rPr>
  </w:style>
  <w:style w:type="paragraph" w:customStyle="1" w:styleId="487D89B4F8B34DB4967D41FE18F7F88D9">
    <w:name w:val="487D89B4F8B34DB4967D41FE18F7F88D9"/>
    <w:rsid w:val="00FB6824"/>
    <w:rPr>
      <w:rFonts w:ascii="Times New Roman" w:hAnsi="Times New Roman"/>
      <w:sz w:val="24"/>
    </w:rPr>
  </w:style>
  <w:style w:type="paragraph" w:customStyle="1" w:styleId="AE2570ED5D764CD7AF9686706F550F4622">
    <w:name w:val="AE2570ED5D764CD7AF9686706F550F4622"/>
    <w:rsid w:val="00FB6824"/>
    <w:pPr>
      <w:tabs>
        <w:tab w:val="center" w:pos="4680"/>
        <w:tab w:val="right" w:pos="9360"/>
      </w:tabs>
      <w:spacing w:after="0" w:line="240" w:lineRule="auto"/>
    </w:pPr>
    <w:rPr>
      <w:rFonts w:ascii="Times New Roman" w:hAnsi="Times New Roman"/>
      <w:sz w:val="24"/>
    </w:rPr>
  </w:style>
  <w:style w:type="paragraph" w:customStyle="1" w:styleId="165E4188FDF04DCDB8586DF3B6F5AB61">
    <w:name w:val="165E4188FDF04DCDB8586DF3B6F5AB61"/>
    <w:rsid w:val="00FB6824"/>
    <w:pPr>
      <w:spacing w:after="160" w:line="259" w:lineRule="auto"/>
    </w:pPr>
  </w:style>
  <w:style w:type="paragraph" w:customStyle="1" w:styleId="B313C99D7232406ABF3EDCE60133B460">
    <w:name w:val="B313C99D7232406ABF3EDCE60133B460"/>
    <w:rsid w:val="00FB6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AFD026-89BB-47C2-8462-09618BEE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588</Words>
  <Characters>3358</Characters>
  <Application>Microsoft Office Word</Application>
  <DocSecurity>0</DocSecurity>
  <Lines>27</Lines>
  <Paragraphs>7</Paragraphs>
  <ScaleCrop>false</ScaleCrop>
  <Company>Texas Legislative Council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2019-05-19T22:34:00Z</cp:lastPrinted>
  <dcterms:created xsi:type="dcterms:W3CDTF">2015-05-29T14:24:00Z</dcterms:created>
  <dcterms:modified xsi:type="dcterms:W3CDTF">2019-05-19T22:34:00Z</dcterms:modified>
</cp:coreProperties>
</file>

<file path=docProps/custom.xml><?xml version="1.0" encoding="utf-8"?>
<op:Properties xmlns:vt="http://schemas.openxmlformats.org/officeDocument/2006/docPropsVTypes" xmlns:op="http://schemas.openxmlformats.org/officeDocument/2006/custom-properties"/>
</file>