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F2F1F" w:rsidTr="00345119">
        <w:tc>
          <w:tcPr>
            <w:tcW w:w="9576" w:type="dxa"/>
            <w:noWrap/>
          </w:tcPr>
          <w:p w:rsidR="008423E4" w:rsidRPr="0022177D" w:rsidRDefault="007879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8799A" w:rsidP="008423E4">
      <w:pPr>
        <w:jc w:val="center"/>
      </w:pPr>
    </w:p>
    <w:p w:rsidR="008423E4" w:rsidRPr="00B31F0E" w:rsidRDefault="0078799A" w:rsidP="008423E4"/>
    <w:p w:rsidR="008423E4" w:rsidRPr="00742794" w:rsidRDefault="007879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F2F1F" w:rsidTr="00345119">
        <w:tc>
          <w:tcPr>
            <w:tcW w:w="9576" w:type="dxa"/>
          </w:tcPr>
          <w:p w:rsidR="008423E4" w:rsidRPr="00861995" w:rsidRDefault="0078799A" w:rsidP="00345119">
            <w:pPr>
              <w:jc w:val="right"/>
            </w:pPr>
            <w:r>
              <w:t>H.B. 3153</w:t>
            </w:r>
          </w:p>
        </w:tc>
      </w:tr>
      <w:tr w:rsidR="007F2F1F" w:rsidTr="00345119">
        <w:tc>
          <w:tcPr>
            <w:tcW w:w="9576" w:type="dxa"/>
          </w:tcPr>
          <w:p w:rsidR="008423E4" w:rsidRPr="00861995" w:rsidRDefault="0078799A" w:rsidP="00A204FD">
            <w:pPr>
              <w:jc w:val="right"/>
            </w:pPr>
            <w:r>
              <w:t xml:space="preserve">By: </w:t>
            </w:r>
            <w:r>
              <w:t>Raymond</w:t>
            </w:r>
          </w:p>
        </w:tc>
      </w:tr>
      <w:tr w:rsidR="007F2F1F" w:rsidTr="00345119">
        <w:tc>
          <w:tcPr>
            <w:tcW w:w="9576" w:type="dxa"/>
          </w:tcPr>
          <w:p w:rsidR="008423E4" w:rsidRPr="00861995" w:rsidRDefault="0078799A" w:rsidP="00345119">
            <w:pPr>
              <w:jc w:val="right"/>
            </w:pPr>
            <w:r>
              <w:t>Public Education</w:t>
            </w:r>
          </w:p>
        </w:tc>
      </w:tr>
      <w:tr w:rsidR="007F2F1F" w:rsidTr="00345119">
        <w:tc>
          <w:tcPr>
            <w:tcW w:w="9576" w:type="dxa"/>
          </w:tcPr>
          <w:p w:rsidR="008423E4" w:rsidRDefault="0078799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8799A" w:rsidP="008423E4">
      <w:pPr>
        <w:tabs>
          <w:tab w:val="right" w:pos="9360"/>
        </w:tabs>
      </w:pPr>
    </w:p>
    <w:p w:rsidR="008423E4" w:rsidRDefault="0078799A" w:rsidP="008423E4"/>
    <w:p w:rsidR="008423E4" w:rsidRDefault="007879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F2F1F" w:rsidTr="00345119">
        <w:tc>
          <w:tcPr>
            <w:tcW w:w="9576" w:type="dxa"/>
          </w:tcPr>
          <w:p w:rsidR="008423E4" w:rsidRPr="00A8133F" w:rsidRDefault="0078799A" w:rsidP="00C448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8799A" w:rsidP="00C44824"/>
          <w:p w:rsidR="008423E4" w:rsidRDefault="0078799A" w:rsidP="00C44824">
            <w:pPr>
              <w:pStyle w:val="Header"/>
              <w:jc w:val="both"/>
            </w:pPr>
            <w:r>
              <w:t>It has been note</w:t>
            </w:r>
            <w:r>
              <w:t>d</w:t>
            </w:r>
            <w:r>
              <w:t xml:space="preserve"> that</w:t>
            </w:r>
            <w:r>
              <w:t>, while</w:t>
            </w:r>
            <w:r>
              <w:t xml:space="preserve"> state law </w:t>
            </w:r>
            <w:r>
              <w:t xml:space="preserve">generally prohibits </w:t>
            </w:r>
            <w:r>
              <w:t xml:space="preserve">the practice of </w:t>
            </w:r>
            <w:r>
              <w:t>nepotism</w:t>
            </w:r>
            <w:r>
              <w:t xml:space="preserve"> in public employment</w:t>
            </w:r>
            <w:r>
              <w:t xml:space="preserve">, </w:t>
            </w:r>
            <w:r>
              <w:t>exceptions exist</w:t>
            </w:r>
            <w:r>
              <w:t xml:space="preserve"> </w:t>
            </w:r>
            <w:r>
              <w:t xml:space="preserve">to ensure </w:t>
            </w:r>
            <w:r>
              <w:t>flexibility where appropriate</w:t>
            </w:r>
            <w:r>
              <w:t xml:space="preserve">. H.B. 3153 seeks to </w:t>
            </w:r>
            <w:r>
              <w:t xml:space="preserve">ensure that public school districts that are experiencing critical teacher shortages are not hamstrung when hiring educators. </w:t>
            </w:r>
          </w:p>
          <w:p w:rsidR="008423E4" w:rsidRPr="00E26B13" w:rsidRDefault="0078799A" w:rsidP="00C44824">
            <w:pPr>
              <w:rPr>
                <w:b/>
              </w:rPr>
            </w:pPr>
          </w:p>
        </w:tc>
      </w:tr>
      <w:tr w:rsidR="007F2F1F" w:rsidTr="00345119">
        <w:tc>
          <w:tcPr>
            <w:tcW w:w="9576" w:type="dxa"/>
          </w:tcPr>
          <w:p w:rsidR="0017725B" w:rsidRDefault="0078799A" w:rsidP="00C448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8799A" w:rsidP="00C44824">
            <w:pPr>
              <w:rPr>
                <w:b/>
                <w:u w:val="single"/>
              </w:rPr>
            </w:pPr>
          </w:p>
          <w:p w:rsidR="000C5E09" w:rsidRPr="000C5E09" w:rsidRDefault="0078799A" w:rsidP="00C44824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8799A" w:rsidP="00C44824">
            <w:pPr>
              <w:rPr>
                <w:b/>
                <w:u w:val="single"/>
              </w:rPr>
            </w:pPr>
          </w:p>
        </w:tc>
      </w:tr>
      <w:tr w:rsidR="007F2F1F" w:rsidTr="00345119">
        <w:tc>
          <w:tcPr>
            <w:tcW w:w="9576" w:type="dxa"/>
          </w:tcPr>
          <w:p w:rsidR="008423E4" w:rsidRPr="00A8133F" w:rsidRDefault="0078799A" w:rsidP="00C448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8799A" w:rsidP="00C44824"/>
          <w:p w:rsidR="000C5E09" w:rsidRDefault="0078799A" w:rsidP="00C448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78799A" w:rsidP="00C44824">
            <w:pPr>
              <w:rPr>
                <w:b/>
              </w:rPr>
            </w:pPr>
          </w:p>
        </w:tc>
      </w:tr>
      <w:tr w:rsidR="007F2F1F" w:rsidTr="00345119">
        <w:tc>
          <w:tcPr>
            <w:tcW w:w="9576" w:type="dxa"/>
          </w:tcPr>
          <w:p w:rsidR="008423E4" w:rsidRPr="00A8133F" w:rsidRDefault="0078799A" w:rsidP="00C448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8799A" w:rsidP="00C44824"/>
          <w:p w:rsidR="008423E4" w:rsidRDefault="0078799A" w:rsidP="00C448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3153 amends the Government Code to exempt from </w:t>
            </w:r>
            <w:r>
              <w:t>the</w:t>
            </w:r>
            <w:r>
              <w:t xml:space="preserve"> prohibition </w:t>
            </w:r>
            <w:r>
              <w:t>against a</w:t>
            </w:r>
            <w:r w:rsidRPr="003F1F84">
              <w:t xml:space="preserve"> public </w:t>
            </w:r>
            <w:r w:rsidRPr="003F1F84">
              <w:t>official appoint</w:t>
            </w:r>
            <w:r>
              <w:t>ing</w:t>
            </w:r>
            <w:r w:rsidRPr="003F1F84">
              <w:t>, confirm</w:t>
            </w:r>
            <w:r>
              <w:t>ing</w:t>
            </w:r>
            <w:r w:rsidRPr="003F1F84">
              <w:t xml:space="preserve"> the appointment of, or vot</w:t>
            </w:r>
            <w:r>
              <w:t>ing</w:t>
            </w:r>
            <w:r w:rsidRPr="003F1F84">
              <w:t xml:space="preserve"> for the appointment or confirmation of the appointment of an individual to a position that is to be directly or indirectly compensated from public funds or fees of office</w:t>
            </w:r>
            <w:r>
              <w:t xml:space="preserve"> due to factors related </w:t>
            </w:r>
            <w:r>
              <w:t xml:space="preserve">to potential nepotism </w:t>
            </w:r>
            <w:r>
              <w:t xml:space="preserve">an appointment or employment of a classroom teacher by a public school district in a subject area or geographic area certified by the commissioner of education as experiencing a critical shortage of teachers. </w:t>
            </w:r>
          </w:p>
          <w:p w:rsidR="008423E4" w:rsidRPr="00835628" w:rsidRDefault="0078799A" w:rsidP="00C44824">
            <w:pPr>
              <w:rPr>
                <w:b/>
              </w:rPr>
            </w:pPr>
          </w:p>
        </w:tc>
      </w:tr>
      <w:tr w:rsidR="007F2F1F" w:rsidTr="00345119">
        <w:tc>
          <w:tcPr>
            <w:tcW w:w="9576" w:type="dxa"/>
          </w:tcPr>
          <w:p w:rsidR="008423E4" w:rsidRPr="00A8133F" w:rsidRDefault="0078799A" w:rsidP="00C448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8799A" w:rsidP="00C44824"/>
          <w:p w:rsidR="003D02C1" w:rsidRDefault="0078799A" w:rsidP="00C44824">
            <w:r>
              <w:t>Septe</w:t>
            </w:r>
            <w:r>
              <w:t>mber 1, 2019.</w:t>
            </w:r>
          </w:p>
          <w:p w:rsidR="000C5E09" w:rsidRPr="00233FDB" w:rsidRDefault="0078799A" w:rsidP="00C44824">
            <w:pPr>
              <w:rPr>
                <w:b/>
              </w:rPr>
            </w:pPr>
            <w:r>
              <w:t xml:space="preserve"> </w:t>
            </w:r>
          </w:p>
        </w:tc>
      </w:tr>
    </w:tbl>
    <w:p w:rsidR="008423E4" w:rsidRPr="00BE0E75" w:rsidRDefault="0078799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8799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799A">
      <w:r>
        <w:separator/>
      </w:r>
    </w:p>
  </w:endnote>
  <w:endnote w:type="continuationSeparator" w:id="0">
    <w:p w:rsidR="00000000" w:rsidRDefault="0078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F2F1F" w:rsidTr="009C1E9A">
      <w:trPr>
        <w:cantSplit/>
      </w:trPr>
      <w:tc>
        <w:tcPr>
          <w:tcW w:w="0" w:type="pct"/>
        </w:tcPr>
        <w:p w:rsidR="00137D90" w:rsidRDefault="007879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879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879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879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879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2F1F" w:rsidTr="009C1E9A">
      <w:trPr>
        <w:cantSplit/>
      </w:trPr>
      <w:tc>
        <w:tcPr>
          <w:tcW w:w="0" w:type="pct"/>
        </w:tcPr>
        <w:p w:rsidR="00EC379B" w:rsidRDefault="007879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879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28562</w:t>
          </w:r>
        </w:p>
      </w:tc>
      <w:tc>
        <w:tcPr>
          <w:tcW w:w="2453" w:type="pct"/>
        </w:tcPr>
        <w:p w:rsidR="00EC379B" w:rsidRDefault="007879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19.108.1364</w:t>
          </w:r>
          <w:r>
            <w:fldChar w:fldCharType="end"/>
          </w:r>
        </w:p>
      </w:tc>
    </w:tr>
    <w:tr w:rsidR="007F2F1F" w:rsidTr="009C1E9A">
      <w:trPr>
        <w:cantSplit/>
      </w:trPr>
      <w:tc>
        <w:tcPr>
          <w:tcW w:w="0" w:type="pct"/>
        </w:tcPr>
        <w:p w:rsidR="00EC379B" w:rsidRDefault="007879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879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8799A" w:rsidP="006D504F">
          <w:pPr>
            <w:pStyle w:val="Footer"/>
            <w:rPr>
              <w:rStyle w:val="PageNumber"/>
            </w:rPr>
          </w:pPr>
        </w:p>
        <w:p w:rsidR="00EC379B" w:rsidRDefault="007879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2F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879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879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879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799A">
      <w:r>
        <w:separator/>
      </w:r>
    </w:p>
  </w:footnote>
  <w:footnote w:type="continuationSeparator" w:id="0">
    <w:p w:rsidR="00000000" w:rsidRDefault="0078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1F"/>
    <w:rsid w:val="0078799A"/>
    <w:rsid w:val="007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788236-9EC4-4672-A6FD-8A8A57F8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C5E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5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5E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28562</dc:subject>
  <dc:creator>State of Texas</dc:creator>
  <dc:description>HB 3153 by Raymond-(H)Public Education</dc:description>
  <cp:lastModifiedBy>Stacey Nicchio</cp:lastModifiedBy>
  <cp:revision>2</cp:revision>
  <cp:lastPrinted>2003-11-26T17:21:00Z</cp:lastPrinted>
  <dcterms:created xsi:type="dcterms:W3CDTF">2019-04-29T19:20:00Z</dcterms:created>
  <dcterms:modified xsi:type="dcterms:W3CDTF">2019-04-29T19:20:00Z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19.108.1364</vt:lpwstr>
  </property>
</Properties>
</file>