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E338E" w:rsidTr="00345119">
        <w:tc>
          <w:tcPr>
            <w:tcW w:w="9576" w:type="dxa"/>
            <w:noWrap/>
          </w:tcPr>
          <w:p w:rsidR="008423E4" w:rsidRPr="0022177D" w:rsidRDefault="00D84E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4EEB" w:rsidP="008423E4">
      <w:pPr>
        <w:jc w:val="center"/>
      </w:pPr>
    </w:p>
    <w:p w:rsidR="008423E4" w:rsidRPr="00B31F0E" w:rsidRDefault="00D84EEB" w:rsidP="008423E4"/>
    <w:p w:rsidR="008423E4" w:rsidRPr="00742794" w:rsidRDefault="00D84E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338E" w:rsidTr="00345119">
        <w:tc>
          <w:tcPr>
            <w:tcW w:w="9576" w:type="dxa"/>
          </w:tcPr>
          <w:p w:rsidR="008423E4" w:rsidRPr="00861995" w:rsidRDefault="00D84EEB" w:rsidP="00345119">
            <w:pPr>
              <w:jc w:val="right"/>
            </w:pPr>
            <w:r>
              <w:t>H.B. 3195</w:t>
            </w:r>
          </w:p>
        </w:tc>
      </w:tr>
      <w:tr w:rsidR="00BE338E" w:rsidTr="00345119">
        <w:tc>
          <w:tcPr>
            <w:tcW w:w="9576" w:type="dxa"/>
          </w:tcPr>
          <w:p w:rsidR="008423E4" w:rsidRPr="00861995" w:rsidRDefault="00D84EEB" w:rsidP="00330D61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BE338E" w:rsidTr="00345119">
        <w:tc>
          <w:tcPr>
            <w:tcW w:w="9576" w:type="dxa"/>
          </w:tcPr>
          <w:p w:rsidR="008423E4" w:rsidRPr="00861995" w:rsidRDefault="00D84EEB" w:rsidP="00345119">
            <w:pPr>
              <w:jc w:val="right"/>
            </w:pPr>
            <w:r>
              <w:t>Juvenile Justice &amp; Family Issues</w:t>
            </w:r>
          </w:p>
        </w:tc>
      </w:tr>
      <w:tr w:rsidR="00BE338E" w:rsidTr="00345119">
        <w:tc>
          <w:tcPr>
            <w:tcW w:w="9576" w:type="dxa"/>
          </w:tcPr>
          <w:p w:rsidR="008423E4" w:rsidRDefault="00D84EEB" w:rsidP="00330D61">
            <w:pPr>
              <w:jc w:val="right"/>
            </w:pPr>
            <w:r>
              <w:t>Committee Report (Unamended)</w:t>
            </w:r>
          </w:p>
        </w:tc>
      </w:tr>
    </w:tbl>
    <w:p w:rsidR="008423E4" w:rsidRDefault="00D84EEB" w:rsidP="008423E4">
      <w:pPr>
        <w:tabs>
          <w:tab w:val="right" w:pos="9360"/>
        </w:tabs>
      </w:pPr>
    </w:p>
    <w:p w:rsidR="008423E4" w:rsidRDefault="00D84EEB" w:rsidP="008423E4"/>
    <w:p w:rsidR="008423E4" w:rsidRDefault="00D84E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E338E" w:rsidTr="00345119">
        <w:tc>
          <w:tcPr>
            <w:tcW w:w="9576" w:type="dxa"/>
          </w:tcPr>
          <w:p w:rsidR="008423E4" w:rsidRPr="00A8133F" w:rsidRDefault="00D84EEB" w:rsidP="00F147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4EEB" w:rsidP="00F14719"/>
          <w:p w:rsidR="008423E4" w:rsidRDefault="00D84EEB" w:rsidP="00F14719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>the Texas Juvenile Justice Department</w:t>
            </w:r>
            <w:r>
              <w:t xml:space="preserve"> lacks the flexibility to reduce the </w:t>
            </w:r>
            <w:r>
              <w:t xml:space="preserve">period of confinement for </w:t>
            </w:r>
            <w:r>
              <w:t xml:space="preserve">certain juvenile offenders who </w:t>
            </w:r>
            <w:r>
              <w:t xml:space="preserve">are sentenced to a residential program and who </w:t>
            </w:r>
            <w:r>
              <w:t xml:space="preserve">could be released </w:t>
            </w:r>
            <w:r>
              <w:t>for reintegration into the community as a result of completing the program earlier than the sentenced confinement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3195</w:t>
            </w:r>
            <w:r>
              <w:t xml:space="preserve"> seeks to </w:t>
            </w:r>
            <w:r>
              <w:t xml:space="preserve">address these concerns by </w:t>
            </w:r>
            <w:r>
              <w:t>providing that flexibility</w:t>
            </w:r>
            <w:r>
              <w:t>.</w:t>
            </w:r>
          </w:p>
          <w:p w:rsidR="008423E4" w:rsidRPr="00E26B13" w:rsidRDefault="00D84EEB" w:rsidP="00F14719">
            <w:pPr>
              <w:rPr>
                <w:b/>
              </w:rPr>
            </w:pPr>
          </w:p>
        </w:tc>
      </w:tr>
      <w:tr w:rsidR="00BE338E" w:rsidTr="00345119">
        <w:tc>
          <w:tcPr>
            <w:tcW w:w="9576" w:type="dxa"/>
          </w:tcPr>
          <w:p w:rsidR="0017725B" w:rsidRDefault="00D84EEB" w:rsidP="00F147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4EEB" w:rsidP="00F14719">
            <w:pPr>
              <w:rPr>
                <w:b/>
                <w:u w:val="single"/>
              </w:rPr>
            </w:pPr>
          </w:p>
          <w:p w:rsidR="006A43CE" w:rsidRPr="006A43CE" w:rsidRDefault="00D84EEB" w:rsidP="00F1471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D84EEB" w:rsidP="00F14719">
            <w:pPr>
              <w:rPr>
                <w:b/>
                <w:u w:val="single"/>
              </w:rPr>
            </w:pPr>
          </w:p>
        </w:tc>
      </w:tr>
      <w:tr w:rsidR="00BE338E" w:rsidTr="00345119">
        <w:tc>
          <w:tcPr>
            <w:tcW w:w="9576" w:type="dxa"/>
          </w:tcPr>
          <w:p w:rsidR="008423E4" w:rsidRPr="00A8133F" w:rsidRDefault="00D84EEB" w:rsidP="00F147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4EEB" w:rsidP="00F14719"/>
          <w:p w:rsidR="006A43CE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D84EEB" w:rsidP="00F14719">
            <w:pPr>
              <w:rPr>
                <w:b/>
              </w:rPr>
            </w:pPr>
          </w:p>
        </w:tc>
      </w:tr>
      <w:tr w:rsidR="00BE338E" w:rsidTr="00345119">
        <w:tc>
          <w:tcPr>
            <w:tcW w:w="9576" w:type="dxa"/>
          </w:tcPr>
          <w:p w:rsidR="008423E4" w:rsidRPr="00A8133F" w:rsidRDefault="00D84EEB" w:rsidP="00F147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4EEB" w:rsidP="00F14719"/>
          <w:p w:rsidR="00E9556B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3195 amends the Family Code to </w:t>
            </w:r>
            <w:r>
              <w:t xml:space="preserve">extend the authority of </w:t>
            </w:r>
            <w:r>
              <w:t xml:space="preserve">the </w:t>
            </w:r>
            <w:r w:rsidRPr="0035757C">
              <w:t>Texas Juvenile Justice Department</w:t>
            </w:r>
            <w:r>
              <w:t xml:space="preserve"> (TJJD) to reduce the period </w:t>
            </w:r>
            <w:r>
              <w:t xml:space="preserve">in which TJJD may require </w:t>
            </w:r>
            <w:r>
              <w:t xml:space="preserve">a child at sanction level six </w:t>
            </w:r>
            <w:r>
              <w:t xml:space="preserve">to </w:t>
            </w:r>
            <w:r>
              <w:t xml:space="preserve">participate in a highly structured residential program </w:t>
            </w:r>
            <w:r w:rsidRPr="00DB2D6D">
              <w:t>that emphasizes discipline, accountability, fitness, training, and productive work for not less than nine months or more than 24 months</w:t>
            </w:r>
            <w:r>
              <w:t xml:space="preserve"> </w:t>
            </w:r>
            <w:r>
              <w:t xml:space="preserve">and requires </w:t>
            </w:r>
            <w:r>
              <w:t>the</w:t>
            </w:r>
            <w:r>
              <w:t xml:space="preserve"> reason for the</w:t>
            </w:r>
            <w:r>
              <w:t xml:space="preserve"> reduction to be documented. </w:t>
            </w:r>
          </w:p>
          <w:p w:rsidR="0035757C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5757C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3195 amends the Human Resources Code to </w:t>
            </w:r>
            <w:r>
              <w:t>make</w:t>
            </w:r>
            <w:r>
              <w:t xml:space="preserve"> certain </w:t>
            </w:r>
            <w:r>
              <w:t xml:space="preserve">records of examinations and </w:t>
            </w:r>
            <w:r>
              <w:t>treatment</w:t>
            </w:r>
            <w:r>
              <w:t xml:space="preserve"> and all other information concerning</w:t>
            </w:r>
            <w:r>
              <w:t xml:space="preserve"> a child committed to TJJD</w:t>
            </w:r>
            <w:r>
              <w:t xml:space="preserve"> </w:t>
            </w:r>
            <w:r>
              <w:t>available to an individual or entity assisting TJJD in providing transition planning and reentry ser</w:t>
            </w:r>
            <w:r>
              <w:t xml:space="preserve">vices to the child, as determined by TJJD. The bill changes </w:t>
            </w:r>
            <w:r>
              <w:t xml:space="preserve">the deadline </w:t>
            </w:r>
            <w:r>
              <w:t xml:space="preserve">by which </w:t>
            </w:r>
            <w:r w:rsidRPr="009A1A28">
              <w:t>TJJD</w:t>
            </w:r>
            <w:r>
              <w:t xml:space="preserve"> is required</w:t>
            </w:r>
            <w:r w:rsidRPr="009A1A28">
              <w:t xml:space="preserve"> to provide the court</w:t>
            </w:r>
            <w:r>
              <w:t xml:space="preserve"> that committed the child to TJJD</w:t>
            </w:r>
            <w:r>
              <w:t xml:space="preserve"> custody</w:t>
            </w:r>
            <w:r>
              <w:t xml:space="preserve"> </w:t>
            </w:r>
            <w:r w:rsidRPr="009A1A28">
              <w:t>a copy of the child's reentry and reintegration plan and a report concerning the progress the c</w:t>
            </w:r>
            <w:r w:rsidRPr="009A1A28">
              <w:t xml:space="preserve">hild has made while committed to TJJD </w:t>
            </w:r>
            <w:r>
              <w:t xml:space="preserve">from </w:t>
            </w:r>
            <w:r>
              <w:t xml:space="preserve">not later than </w:t>
            </w:r>
            <w:r>
              <w:t xml:space="preserve">the 30th day </w:t>
            </w:r>
            <w:r>
              <w:t>before the child</w:t>
            </w:r>
            <w:r>
              <w:t>'s release</w:t>
            </w:r>
            <w:r>
              <w:t xml:space="preserve"> </w:t>
            </w:r>
            <w:r>
              <w:t>to</w:t>
            </w:r>
            <w:r>
              <w:t xml:space="preserve"> not later than</w:t>
            </w:r>
            <w:r>
              <w:t xml:space="preserve"> the 10th day before th</w:t>
            </w:r>
            <w:r>
              <w:t>at</w:t>
            </w:r>
            <w:r>
              <w:t xml:space="preserve"> date</w:t>
            </w:r>
            <w:r>
              <w:t>.</w:t>
            </w:r>
            <w:r>
              <w:t xml:space="preserve"> </w:t>
            </w:r>
          </w:p>
          <w:p w:rsidR="00E9556B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3195 repeals </w:t>
            </w:r>
            <w:r>
              <w:t xml:space="preserve">Section 30.106(e), Education Code, </w:t>
            </w:r>
            <w:r>
              <w:t xml:space="preserve">relating to the </w:t>
            </w:r>
            <w:r>
              <w:t>prohibit</w:t>
            </w:r>
            <w:r>
              <w:t xml:space="preserve">ion </w:t>
            </w:r>
            <w:r>
              <w:t>a</w:t>
            </w:r>
            <w:r>
              <w:t>gainst a</w:t>
            </w:r>
            <w:r>
              <w:t xml:space="preserve"> student</w:t>
            </w:r>
            <w:r>
              <w:t xml:space="preserve"> in a TJJD </w:t>
            </w:r>
            <w:r>
              <w:t>educational program from be</w:t>
            </w:r>
            <w:r>
              <w:t>ing released on parole from TJJD</w:t>
            </w:r>
            <w:r>
              <w:t xml:space="preserve"> unless the student participates in </w:t>
            </w:r>
            <w:r>
              <w:t xml:space="preserve">the </w:t>
            </w:r>
            <w:r>
              <w:t xml:space="preserve">positive behavior support system </w:t>
            </w:r>
            <w:r>
              <w:t>and in reading instruction</w:t>
            </w:r>
            <w:r>
              <w:t xml:space="preserve">. </w:t>
            </w:r>
          </w:p>
          <w:p w:rsidR="008423E4" w:rsidRPr="00835628" w:rsidRDefault="00D84EEB" w:rsidP="00F14719">
            <w:pPr>
              <w:rPr>
                <w:b/>
              </w:rPr>
            </w:pPr>
          </w:p>
        </w:tc>
      </w:tr>
      <w:tr w:rsidR="00BE338E" w:rsidTr="00345119">
        <w:tc>
          <w:tcPr>
            <w:tcW w:w="9576" w:type="dxa"/>
          </w:tcPr>
          <w:p w:rsidR="008423E4" w:rsidRPr="00A8133F" w:rsidRDefault="00D84EEB" w:rsidP="00F147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4EEB" w:rsidP="00F14719"/>
          <w:p w:rsidR="008423E4" w:rsidRPr="00233FDB" w:rsidRDefault="00D84EEB" w:rsidP="00F147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BE0E75" w:rsidRDefault="00D84E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4E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EEB">
      <w:r>
        <w:separator/>
      </w:r>
    </w:p>
  </w:endnote>
  <w:endnote w:type="continuationSeparator" w:id="0">
    <w:p w:rsidR="00000000" w:rsidRDefault="00D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338E" w:rsidTr="009C1E9A">
      <w:trPr>
        <w:cantSplit/>
      </w:trPr>
      <w:tc>
        <w:tcPr>
          <w:tcW w:w="0" w:type="pct"/>
        </w:tcPr>
        <w:p w:rsidR="00137D90" w:rsidRDefault="00D84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4E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4E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4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4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38E" w:rsidTr="009C1E9A">
      <w:trPr>
        <w:cantSplit/>
      </w:trPr>
      <w:tc>
        <w:tcPr>
          <w:tcW w:w="0" w:type="pct"/>
        </w:tcPr>
        <w:p w:rsidR="00EC379B" w:rsidRDefault="00D84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4E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20282</w:t>
          </w:r>
        </w:p>
      </w:tc>
      <w:tc>
        <w:tcPr>
          <w:tcW w:w="2453" w:type="pct"/>
        </w:tcPr>
        <w:p w:rsidR="00EC379B" w:rsidRDefault="00D84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19.76.82</w:t>
          </w:r>
          <w:r>
            <w:fldChar w:fldCharType="end"/>
          </w:r>
        </w:p>
      </w:tc>
    </w:tr>
    <w:tr w:rsidR="00BE338E" w:rsidTr="009C1E9A">
      <w:trPr>
        <w:cantSplit/>
      </w:trPr>
      <w:tc>
        <w:tcPr>
          <w:tcW w:w="0" w:type="pct"/>
        </w:tcPr>
        <w:p w:rsidR="00EC379B" w:rsidRDefault="00D84E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4E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4EEB" w:rsidP="006D504F">
          <w:pPr>
            <w:pStyle w:val="Footer"/>
            <w:rPr>
              <w:rStyle w:val="PageNumber"/>
            </w:rPr>
          </w:pPr>
        </w:p>
        <w:p w:rsidR="00EC379B" w:rsidRDefault="00D84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33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4E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4E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4E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EEB">
      <w:r>
        <w:separator/>
      </w:r>
    </w:p>
  </w:footnote>
  <w:footnote w:type="continuationSeparator" w:id="0">
    <w:p w:rsidR="00000000" w:rsidRDefault="00D8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4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8E"/>
    <w:rsid w:val="00BE338E"/>
    <w:rsid w:val="00D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D663A-5327-4049-A314-5A67D9D6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0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4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2042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HB03195 (Committee Report (Unamended))</vt:lpstr>
    </vt:vector>
  </TitlesOfParts>
  <Company>State of Texas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20282</dc:subject>
  <dc:creator>State of Texas</dc:creator>
  <dc:description>HB 3195 by Wu-(H)Juvenile Justice &amp; Family Issues</dc:description>
  <cp:lastModifiedBy>Stacey Nicchio</cp:lastModifiedBy>
  <cp:revision>2</cp:revision>
  <cp:lastPrinted>2003-11-26T17:21:00Z</cp:lastPrinted>
  <dcterms:created xsi:type="dcterms:W3CDTF">2019-04-05T21:21:00Z</dcterms:created>
  <dcterms:modified xsi:type="dcterms:W3CDTF">2019-04-05T21:21:00Z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19.76.82</vt:lpwstr>
  </property>
</Properties>
</file>