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E7E76" w:rsidTr="00345119">
        <w:tc>
          <w:tcPr>
            <w:tcW w:w="9576" w:type="dxa"/>
            <w:noWrap/>
          </w:tcPr>
          <w:p w:rsidR="008423E4" w:rsidRPr="0022177D" w:rsidRDefault="00BC3CC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C3CCC" w:rsidP="008423E4">
      <w:pPr>
        <w:jc w:val="center"/>
      </w:pPr>
    </w:p>
    <w:p w:rsidR="008423E4" w:rsidRPr="00B31F0E" w:rsidRDefault="00BC3CCC" w:rsidP="008423E4"/>
    <w:p w:rsidR="008423E4" w:rsidRPr="00742794" w:rsidRDefault="00BC3CC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E7E76" w:rsidTr="00345119">
        <w:tc>
          <w:tcPr>
            <w:tcW w:w="9576" w:type="dxa"/>
          </w:tcPr>
          <w:p w:rsidR="008423E4" w:rsidRPr="00861995" w:rsidRDefault="00BC3CCC" w:rsidP="003455E8">
            <w:pPr>
              <w:jc w:val="right"/>
            </w:pPr>
            <w:r>
              <w:t>C.S.H.B. 3206</w:t>
            </w:r>
          </w:p>
        </w:tc>
      </w:tr>
      <w:tr w:rsidR="00AE7E76" w:rsidTr="00345119">
        <w:tc>
          <w:tcPr>
            <w:tcW w:w="9576" w:type="dxa"/>
          </w:tcPr>
          <w:p w:rsidR="008423E4" w:rsidRPr="00861995" w:rsidRDefault="00BC3CCC" w:rsidP="007D38C6">
            <w:pPr>
              <w:jc w:val="right"/>
            </w:pPr>
            <w:r>
              <w:t xml:space="preserve">By: </w:t>
            </w:r>
            <w:r>
              <w:t>González, Jessica</w:t>
            </w:r>
          </w:p>
        </w:tc>
      </w:tr>
      <w:tr w:rsidR="00AE7E76" w:rsidTr="00345119">
        <w:tc>
          <w:tcPr>
            <w:tcW w:w="9576" w:type="dxa"/>
          </w:tcPr>
          <w:p w:rsidR="008423E4" w:rsidRPr="00861995" w:rsidRDefault="00BC3CCC" w:rsidP="00345119">
            <w:pPr>
              <w:jc w:val="right"/>
            </w:pPr>
            <w:r>
              <w:t>Criminal Jurisprudence</w:t>
            </w:r>
          </w:p>
        </w:tc>
      </w:tr>
      <w:tr w:rsidR="00AE7E76" w:rsidTr="00345119">
        <w:tc>
          <w:tcPr>
            <w:tcW w:w="9576" w:type="dxa"/>
          </w:tcPr>
          <w:p w:rsidR="008423E4" w:rsidRDefault="00BC3CC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C3CCC" w:rsidP="008423E4">
      <w:pPr>
        <w:tabs>
          <w:tab w:val="right" w:pos="9360"/>
        </w:tabs>
      </w:pPr>
    </w:p>
    <w:p w:rsidR="008423E4" w:rsidRDefault="00BC3CCC" w:rsidP="008423E4"/>
    <w:p w:rsidR="008423E4" w:rsidRDefault="00BC3CC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E7E76" w:rsidTr="00345119">
        <w:tc>
          <w:tcPr>
            <w:tcW w:w="9576" w:type="dxa"/>
          </w:tcPr>
          <w:p w:rsidR="008423E4" w:rsidRPr="00A8133F" w:rsidRDefault="00BC3CCC" w:rsidP="0018551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C3CCC" w:rsidP="0018551D"/>
          <w:p w:rsidR="008423E4" w:rsidRDefault="00BC3CCC" w:rsidP="001855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that criminal penalties for </w:t>
            </w:r>
            <w:r>
              <w:t>people being prostituted</w:t>
            </w:r>
            <w:r>
              <w:t xml:space="preserve"> are not effective in reducing rates of recidivism and may only serve to further </w:t>
            </w:r>
            <w:r w:rsidRPr="00861776">
              <w:t>criminalize</w:t>
            </w:r>
            <w:r>
              <w:t xml:space="preserve"> </w:t>
            </w:r>
            <w:r>
              <w:t xml:space="preserve">young, </w:t>
            </w:r>
            <w:r>
              <w:t>vulnerable individuals</w:t>
            </w:r>
            <w:r>
              <w:t xml:space="preserve"> who may have been coerced into engaging in prostitution. In addition, </w:t>
            </w:r>
            <w:r>
              <w:t>it is reported</w:t>
            </w:r>
            <w:r>
              <w:t xml:space="preserve"> that many prostituted individuals are unable to </w:t>
            </w:r>
            <w:r>
              <w:t>access services that could assist them in escaping sex exploitation</w:t>
            </w:r>
            <w:r>
              <w:t xml:space="preserve">. </w:t>
            </w:r>
            <w:r>
              <w:t>C.S.H.B.</w:t>
            </w:r>
            <w:r>
              <w:t xml:space="preserve"> 3206 seeks to address these concerns by prohibiting the prosecution </w:t>
            </w:r>
            <w:r>
              <w:t>a of person who is younger than 18 years of age for offering or agreeing to have sex for a fee</w:t>
            </w:r>
            <w:r>
              <w:t xml:space="preserve">, </w:t>
            </w:r>
            <w:r>
              <w:t xml:space="preserve">removing and </w:t>
            </w:r>
            <w:r>
              <w:t>d</w:t>
            </w:r>
            <w:r>
              <w:t xml:space="preserve">ecreasing </w:t>
            </w:r>
            <w:r>
              <w:t xml:space="preserve">certain </w:t>
            </w:r>
            <w:r>
              <w:t>penalt</w:t>
            </w:r>
            <w:r>
              <w:t>y enhancements</w:t>
            </w:r>
            <w:r>
              <w:t xml:space="preserve"> for the offense</w:t>
            </w:r>
            <w:r>
              <w:t>, and creating the commercial sexual exploitation victim fund</w:t>
            </w:r>
            <w:r>
              <w:t xml:space="preserve">. </w:t>
            </w:r>
          </w:p>
          <w:p w:rsidR="008423E4" w:rsidRPr="00E26B13" w:rsidRDefault="00BC3CCC" w:rsidP="0018551D">
            <w:pPr>
              <w:rPr>
                <w:b/>
              </w:rPr>
            </w:pPr>
          </w:p>
        </w:tc>
      </w:tr>
      <w:tr w:rsidR="00AE7E76" w:rsidTr="00345119">
        <w:tc>
          <w:tcPr>
            <w:tcW w:w="9576" w:type="dxa"/>
          </w:tcPr>
          <w:p w:rsidR="0017725B" w:rsidRDefault="00BC3CCC" w:rsidP="001855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C3CCC" w:rsidP="0018551D">
            <w:pPr>
              <w:rPr>
                <w:b/>
                <w:u w:val="single"/>
              </w:rPr>
            </w:pPr>
          </w:p>
          <w:p w:rsidR="0084023F" w:rsidRPr="0084023F" w:rsidRDefault="00BC3CCC" w:rsidP="0018551D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C3CCC" w:rsidP="0018551D">
            <w:pPr>
              <w:rPr>
                <w:b/>
                <w:u w:val="single"/>
              </w:rPr>
            </w:pPr>
          </w:p>
        </w:tc>
      </w:tr>
      <w:tr w:rsidR="00AE7E76" w:rsidTr="00345119">
        <w:tc>
          <w:tcPr>
            <w:tcW w:w="9576" w:type="dxa"/>
          </w:tcPr>
          <w:p w:rsidR="008423E4" w:rsidRPr="00A8133F" w:rsidRDefault="00BC3CCC" w:rsidP="0018551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C3CCC" w:rsidP="0018551D"/>
          <w:p w:rsidR="0084023F" w:rsidRDefault="00BC3CCC" w:rsidP="001855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BC3CCC" w:rsidP="0018551D">
            <w:pPr>
              <w:rPr>
                <w:b/>
              </w:rPr>
            </w:pPr>
          </w:p>
        </w:tc>
      </w:tr>
      <w:tr w:rsidR="00AE7E76" w:rsidTr="00345119">
        <w:tc>
          <w:tcPr>
            <w:tcW w:w="9576" w:type="dxa"/>
          </w:tcPr>
          <w:p w:rsidR="008423E4" w:rsidRPr="00A8133F" w:rsidRDefault="00BC3CCC" w:rsidP="0018551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C3CCC" w:rsidP="0018551D"/>
          <w:p w:rsidR="008423E4" w:rsidRDefault="00BC3CCC" w:rsidP="0018551D">
            <w:pPr>
              <w:pStyle w:val="Header"/>
              <w:jc w:val="both"/>
            </w:pPr>
            <w:r>
              <w:t>C.S.H.B.</w:t>
            </w:r>
            <w:r>
              <w:t xml:space="preserve"> 3206 amends the Code of Criminal Procedure to establish the </w:t>
            </w:r>
            <w:r w:rsidRPr="00A602DA">
              <w:t>commercial sexual exploitation victim</w:t>
            </w:r>
            <w:r>
              <w:t xml:space="preserve"> fund as a </w:t>
            </w:r>
            <w:r w:rsidRPr="00A602DA">
              <w:t>dedicated account in the ge</w:t>
            </w:r>
            <w:r w:rsidRPr="00A602DA">
              <w:t>neral revenue fund.</w:t>
            </w:r>
            <w:r>
              <w:t xml:space="preserve"> The bill requires a person convicted of</w:t>
            </w:r>
            <w:r>
              <w:t xml:space="preserve"> or placed </w:t>
            </w:r>
            <w:r>
              <w:t>on community supervision</w:t>
            </w:r>
            <w:r>
              <w:t>, including deferred adjudication community supervision</w:t>
            </w:r>
            <w:r>
              <w:t xml:space="preserve"> for</w:t>
            </w:r>
            <w:r>
              <w:t xml:space="preserve"> the offense of </w:t>
            </w:r>
            <w:r>
              <w:t xml:space="preserve">trafficking of persons, continuous trafficking of persons, or </w:t>
            </w:r>
            <w:r>
              <w:t xml:space="preserve">prostitution </w:t>
            </w:r>
            <w:r>
              <w:t>that involve</w:t>
            </w:r>
            <w:r>
              <w:t>s</w:t>
            </w:r>
            <w:r>
              <w:t xml:space="preserve"> </w:t>
            </w:r>
            <w:r w:rsidRPr="00A602DA">
              <w:t xml:space="preserve">knowingly </w:t>
            </w:r>
            <w:r>
              <w:t>offering</w:t>
            </w:r>
            <w:r w:rsidRPr="00A602DA">
              <w:t xml:space="preserve"> or </w:t>
            </w:r>
            <w:r>
              <w:t>agreeing</w:t>
            </w:r>
            <w:r w:rsidRPr="00A602DA">
              <w:t xml:space="preserve"> to pay a fee to another person for the purpose of engaging in sexual conduct </w:t>
            </w:r>
            <w:r>
              <w:t xml:space="preserve">to </w:t>
            </w:r>
            <w:r>
              <w:t xml:space="preserve">pay </w:t>
            </w:r>
            <w:r>
              <w:t xml:space="preserve">a court </w:t>
            </w:r>
            <w:r w:rsidRPr="00A602DA">
              <w:t>cost of $500 on conviction of the offense.</w:t>
            </w:r>
            <w:r>
              <w:t xml:space="preserve"> </w:t>
            </w:r>
            <w:r>
              <w:t xml:space="preserve">The bill </w:t>
            </w:r>
            <w:r>
              <w:t>sets out provisions relating to the collection, recording, deposit, and conveya</w:t>
            </w:r>
            <w:r>
              <w:t>nce to the comptroller of public accounts</w:t>
            </w:r>
            <w:r>
              <w:t xml:space="preserve">, as applicable, </w:t>
            </w:r>
            <w:r>
              <w:t>of the</w:t>
            </w:r>
            <w:r>
              <w:t xml:space="preserve"> court cost</w:t>
            </w:r>
            <w:r>
              <w:t xml:space="preserve"> funds. </w:t>
            </w:r>
            <w:r>
              <w:t xml:space="preserve">The bill requires the comptroller to deposit funds received under </w:t>
            </w:r>
            <w:r>
              <w:t xml:space="preserve">the bill's </w:t>
            </w:r>
            <w:r>
              <w:t xml:space="preserve">provisions to the credit of </w:t>
            </w:r>
            <w:r w:rsidRPr="00444828">
              <w:t>the commercial sexual exploitation victim fund</w:t>
            </w:r>
            <w:r>
              <w:t xml:space="preserve">. The </w:t>
            </w:r>
            <w:r>
              <w:t xml:space="preserve">bill </w:t>
            </w:r>
            <w:r>
              <w:t xml:space="preserve">limits the </w:t>
            </w:r>
            <w:r>
              <w:t>appropriat</w:t>
            </w:r>
            <w:r>
              <w:t>ion of</w:t>
            </w:r>
            <w:r>
              <w:t xml:space="preserve"> money from the </w:t>
            </w:r>
            <w:r>
              <w:t xml:space="preserve">fund </w:t>
            </w:r>
            <w:r>
              <w:t xml:space="preserve">to the criminal justice division of the governor's office </w:t>
            </w:r>
            <w:r>
              <w:t>for purposes of</w:t>
            </w:r>
            <w:r>
              <w:t xml:space="preserve"> enabl</w:t>
            </w:r>
            <w:r>
              <w:t>ing</w:t>
            </w:r>
            <w:r>
              <w:t xml:space="preserve"> th</w:t>
            </w:r>
            <w:r>
              <w:t>e</w:t>
            </w:r>
            <w:r>
              <w:t xml:space="preserve"> division to provide funds for services and programs directed toward victims of </w:t>
            </w:r>
            <w:r w:rsidRPr="00431C38">
              <w:t>trafficking of persons</w:t>
            </w:r>
            <w:r>
              <w:t xml:space="preserve"> or </w:t>
            </w:r>
            <w:r w:rsidRPr="00431C38">
              <w:t>compelling prostitution</w:t>
            </w:r>
            <w:r>
              <w:t>.</w:t>
            </w:r>
            <w:r>
              <w:t xml:space="preserve"> The bill makes funds collected under these provisions</w:t>
            </w:r>
            <w:r>
              <w:t xml:space="preserve"> subject to audit by the comptroller.</w:t>
            </w:r>
          </w:p>
          <w:p w:rsidR="00315EF4" w:rsidRDefault="00BC3CCC" w:rsidP="0018551D">
            <w:pPr>
              <w:pStyle w:val="Header"/>
              <w:jc w:val="both"/>
            </w:pPr>
          </w:p>
          <w:p w:rsidR="00315EF4" w:rsidRDefault="00BC3CCC" w:rsidP="001855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 w:rsidRPr="00315EF4">
              <w:t xml:space="preserve"> 3206</w:t>
            </w:r>
            <w:r>
              <w:t xml:space="preserve"> amends the Penal Code to prohibit the prosecution of a person for the offense of prostitution </w:t>
            </w:r>
            <w:r>
              <w:t xml:space="preserve">that involves </w:t>
            </w:r>
            <w:r>
              <w:t>knowingly offer</w:t>
            </w:r>
            <w:r>
              <w:t>ing</w:t>
            </w:r>
            <w:r>
              <w:t xml:space="preserve"> or agree</w:t>
            </w:r>
            <w:r>
              <w:t>ing</w:t>
            </w:r>
            <w:r>
              <w:t xml:space="preserve"> to receive</w:t>
            </w:r>
            <w:r>
              <w:t xml:space="preserve"> a fee to engage in sexual conduct </w:t>
            </w:r>
            <w:r>
              <w:t xml:space="preserve">if </w:t>
            </w:r>
            <w:r>
              <w:t xml:space="preserve">the person was </w:t>
            </w:r>
            <w:r>
              <w:t xml:space="preserve">younger than 18 years of age at the time of the commission of the offense. </w:t>
            </w:r>
            <w:r>
              <w:t xml:space="preserve">The bill </w:t>
            </w:r>
            <w:r>
              <w:t xml:space="preserve">removes the penalty enhancement for </w:t>
            </w:r>
            <w:r>
              <w:t xml:space="preserve">a </w:t>
            </w:r>
            <w:r>
              <w:t>second or third</w:t>
            </w:r>
            <w:r>
              <w:t xml:space="preserve"> conviction of the offense and </w:t>
            </w:r>
            <w:r>
              <w:t>decreases the penalty</w:t>
            </w:r>
            <w:r>
              <w:t xml:space="preserve"> enhancement f</w:t>
            </w:r>
            <w:r>
              <w:t xml:space="preserve">or </w:t>
            </w:r>
            <w:r>
              <w:t>four or more</w:t>
            </w:r>
            <w:r>
              <w:t xml:space="preserve"> convictions</w:t>
            </w:r>
            <w:r>
              <w:t xml:space="preserve"> of the offense from </w:t>
            </w:r>
            <w:r>
              <w:t>a state jail felony to a Class A misdemeanor</w:t>
            </w:r>
            <w:r>
              <w:t>.</w:t>
            </w:r>
          </w:p>
          <w:p w:rsidR="000D1C00" w:rsidRDefault="00BC3CCC" w:rsidP="001855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46EF2" w:rsidRDefault="00BC3CCC" w:rsidP="001855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3206 amends the Government Code to make conforming changes. </w:t>
            </w:r>
          </w:p>
          <w:p w:rsidR="008423E4" w:rsidRPr="00835628" w:rsidRDefault="00BC3CCC" w:rsidP="0018551D">
            <w:pPr>
              <w:rPr>
                <w:b/>
              </w:rPr>
            </w:pPr>
          </w:p>
        </w:tc>
      </w:tr>
      <w:tr w:rsidR="00AE7E76" w:rsidTr="00345119">
        <w:tc>
          <w:tcPr>
            <w:tcW w:w="9576" w:type="dxa"/>
          </w:tcPr>
          <w:p w:rsidR="008423E4" w:rsidRPr="00A8133F" w:rsidRDefault="00BC3CCC" w:rsidP="0018551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C3CCC" w:rsidP="0018551D"/>
          <w:p w:rsidR="008423E4" w:rsidRPr="003624F2" w:rsidRDefault="00BC3CCC" w:rsidP="001855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C3CCC" w:rsidP="0018551D">
            <w:pPr>
              <w:rPr>
                <w:b/>
              </w:rPr>
            </w:pPr>
          </w:p>
        </w:tc>
      </w:tr>
      <w:tr w:rsidR="00AE7E76" w:rsidTr="00345119">
        <w:tc>
          <w:tcPr>
            <w:tcW w:w="9576" w:type="dxa"/>
          </w:tcPr>
          <w:p w:rsidR="007D38C6" w:rsidRDefault="00BC3CCC" w:rsidP="0018551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96317" w:rsidRDefault="00BC3CCC" w:rsidP="0018551D">
            <w:pPr>
              <w:jc w:val="both"/>
            </w:pPr>
          </w:p>
          <w:p w:rsidR="00396317" w:rsidRDefault="00BC3CCC" w:rsidP="0018551D">
            <w:pPr>
              <w:jc w:val="both"/>
            </w:pPr>
            <w:r>
              <w:t xml:space="preserve">While </w:t>
            </w:r>
            <w:r>
              <w:t>C.S.H.B. 3206 may differ from the original in minor or nonsubstantive ways, the following summarizes the substantial differences between the introduced and committee substitute versions of the bill.</w:t>
            </w:r>
          </w:p>
          <w:p w:rsidR="00396317" w:rsidRDefault="00BC3CCC" w:rsidP="0018551D">
            <w:pPr>
              <w:jc w:val="both"/>
            </w:pPr>
          </w:p>
          <w:p w:rsidR="00396317" w:rsidRDefault="00BC3CCC" w:rsidP="0018551D">
            <w:pPr>
              <w:jc w:val="both"/>
            </w:pPr>
            <w:r>
              <w:t xml:space="preserve">The substitute </w:t>
            </w:r>
            <w:r>
              <w:t xml:space="preserve">includes </w:t>
            </w:r>
            <w:r w:rsidRPr="00CF5DF3">
              <w:t xml:space="preserve">a person convicted of or placed </w:t>
            </w:r>
            <w:r w:rsidRPr="00CF5DF3">
              <w:t>on community supervision for the off</w:t>
            </w:r>
            <w:r>
              <w:t xml:space="preserve">ense of trafficking of persons or </w:t>
            </w:r>
            <w:r w:rsidRPr="00CF5DF3">
              <w:t>continuous trafficking of persons</w:t>
            </w:r>
            <w:r>
              <w:t xml:space="preserve"> among the persons required to pay a court cost of $500 on conviction of the offense.</w:t>
            </w:r>
          </w:p>
          <w:p w:rsidR="00CF5DF3" w:rsidRDefault="00BC3CCC" w:rsidP="0018551D">
            <w:pPr>
              <w:jc w:val="both"/>
            </w:pPr>
          </w:p>
          <w:p w:rsidR="00CF5DF3" w:rsidRDefault="00BC3CCC" w:rsidP="0018551D">
            <w:pPr>
              <w:jc w:val="both"/>
            </w:pPr>
            <w:r>
              <w:t>The substitute does not include a provision prohibiting the referr</w:t>
            </w:r>
            <w:r>
              <w:t>al of a child to a juvenile court for certain conduct constituting the offense of prostitution or establishing that such conduct is not delinquent conduct or conduct indicating a need for supervision.</w:t>
            </w:r>
          </w:p>
          <w:p w:rsidR="00CF5DF3" w:rsidRDefault="00BC3CCC" w:rsidP="0018551D">
            <w:pPr>
              <w:jc w:val="both"/>
            </w:pPr>
          </w:p>
          <w:p w:rsidR="00CF5DF3" w:rsidRDefault="00BC3CCC" w:rsidP="0018551D">
            <w:pPr>
              <w:jc w:val="both"/>
            </w:pPr>
            <w:r>
              <w:t xml:space="preserve">The substitute does not </w:t>
            </w:r>
            <w:r>
              <w:t xml:space="preserve">include a provision </w:t>
            </w:r>
            <w:r>
              <w:t>decreas</w:t>
            </w:r>
            <w:r>
              <w:t>ing</w:t>
            </w:r>
            <w:r>
              <w:t xml:space="preserve"> the penalty for </w:t>
            </w:r>
            <w:r>
              <w:t xml:space="preserve">the first, second, and third </w:t>
            </w:r>
            <w:r>
              <w:t xml:space="preserve">conviction for the prostitution </w:t>
            </w:r>
            <w:r>
              <w:t xml:space="preserve">offense </w:t>
            </w:r>
            <w:r>
              <w:t>that involves knowingly offering or agreeing to receive a fee to engage in sexual conduct</w:t>
            </w:r>
            <w:r>
              <w:t>. The substitute</w:t>
            </w:r>
            <w:r>
              <w:t xml:space="preserve"> instead removes </w:t>
            </w:r>
            <w:r w:rsidRPr="00D470F4">
              <w:t xml:space="preserve">the penalty enhancement for </w:t>
            </w:r>
            <w:r>
              <w:t xml:space="preserve">a </w:t>
            </w:r>
            <w:r>
              <w:t xml:space="preserve">second and third </w:t>
            </w:r>
            <w:r w:rsidRPr="00D470F4">
              <w:t>c</w:t>
            </w:r>
            <w:r w:rsidRPr="00D470F4">
              <w:t>onviction of the offense</w:t>
            </w:r>
            <w:r>
              <w:t>.</w:t>
            </w:r>
          </w:p>
          <w:p w:rsidR="00337C34" w:rsidRPr="00396317" w:rsidRDefault="00BC3CCC" w:rsidP="0018551D">
            <w:pPr>
              <w:jc w:val="both"/>
            </w:pPr>
          </w:p>
        </w:tc>
      </w:tr>
      <w:tr w:rsidR="00AE7E76" w:rsidTr="00345119">
        <w:tc>
          <w:tcPr>
            <w:tcW w:w="9576" w:type="dxa"/>
          </w:tcPr>
          <w:p w:rsidR="007D38C6" w:rsidRPr="009C1E9A" w:rsidRDefault="00BC3CCC" w:rsidP="0018551D">
            <w:pPr>
              <w:rPr>
                <w:b/>
                <w:u w:val="single"/>
              </w:rPr>
            </w:pPr>
          </w:p>
        </w:tc>
      </w:tr>
      <w:tr w:rsidR="00AE7E76" w:rsidTr="00345119">
        <w:tc>
          <w:tcPr>
            <w:tcW w:w="9576" w:type="dxa"/>
          </w:tcPr>
          <w:p w:rsidR="007D38C6" w:rsidRPr="007D38C6" w:rsidRDefault="00BC3CCC" w:rsidP="0018551D">
            <w:pPr>
              <w:jc w:val="both"/>
            </w:pPr>
          </w:p>
        </w:tc>
      </w:tr>
    </w:tbl>
    <w:p w:rsidR="008423E4" w:rsidRPr="00BE0E75" w:rsidRDefault="00BC3CC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C3CC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3CCC">
      <w:r>
        <w:separator/>
      </w:r>
    </w:p>
  </w:endnote>
  <w:endnote w:type="continuationSeparator" w:id="0">
    <w:p w:rsidR="00000000" w:rsidRDefault="00BC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3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E7E76" w:rsidTr="009C1E9A">
      <w:trPr>
        <w:cantSplit/>
      </w:trPr>
      <w:tc>
        <w:tcPr>
          <w:tcW w:w="0" w:type="pct"/>
        </w:tcPr>
        <w:p w:rsidR="00137D90" w:rsidRDefault="00BC3C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C3C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C3C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C3C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C3C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7E76" w:rsidTr="009C1E9A">
      <w:trPr>
        <w:cantSplit/>
      </w:trPr>
      <w:tc>
        <w:tcPr>
          <w:tcW w:w="0" w:type="pct"/>
        </w:tcPr>
        <w:p w:rsidR="00EC379B" w:rsidRDefault="00BC3C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C3CC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28213</w:t>
          </w:r>
        </w:p>
      </w:tc>
      <w:tc>
        <w:tcPr>
          <w:tcW w:w="2453" w:type="pct"/>
        </w:tcPr>
        <w:p w:rsidR="00EC379B" w:rsidRDefault="00BC3C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19.108.852</w:t>
          </w:r>
          <w:r>
            <w:fldChar w:fldCharType="end"/>
          </w:r>
        </w:p>
      </w:tc>
    </w:tr>
    <w:tr w:rsidR="00AE7E76" w:rsidTr="009C1E9A">
      <w:trPr>
        <w:cantSplit/>
      </w:trPr>
      <w:tc>
        <w:tcPr>
          <w:tcW w:w="0" w:type="pct"/>
        </w:tcPr>
        <w:p w:rsidR="00EC379B" w:rsidRDefault="00BC3C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C3C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25526</w:t>
          </w:r>
        </w:p>
      </w:tc>
      <w:tc>
        <w:tcPr>
          <w:tcW w:w="2453" w:type="pct"/>
        </w:tcPr>
        <w:p w:rsidR="00EC379B" w:rsidRDefault="00BC3CCC" w:rsidP="006D504F">
          <w:pPr>
            <w:pStyle w:val="Footer"/>
            <w:rPr>
              <w:rStyle w:val="PageNumber"/>
            </w:rPr>
          </w:pPr>
        </w:p>
        <w:p w:rsidR="00EC379B" w:rsidRDefault="00BC3C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7E7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C3CC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C3CC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C3CC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3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3CCC">
      <w:r>
        <w:separator/>
      </w:r>
    </w:p>
  </w:footnote>
  <w:footnote w:type="continuationSeparator" w:id="0">
    <w:p w:rsidR="00000000" w:rsidRDefault="00BC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3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3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3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76"/>
    <w:rsid w:val="00AE7E76"/>
    <w:rsid w:val="00B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ACEA39-7B26-405B-A256-0A0518D3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0353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03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35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3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3536"/>
    <w:rPr>
      <w:b/>
      <w:bCs/>
    </w:rPr>
  </w:style>
  <w:style w:type="character" w:styleId="Hyperlink">
    <w:name w:val="Hyperlink"/>
    <w:basedOn w:val="DefaultParagraphFont"/>
    <w:unhideWhenUsed/>
    <w:rsid w:val="00345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3620</Characters>
  <Application>Microsoft Office Word</Application>
  <DocSecurity>4</DocSecurity>
  <Lines>85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HB03206 (Committee Report (Substituted))</vt:lpstr>
    </vt:vector>
  </TitlesOfParts>
  <Company>State of Texas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28213</dc:subject>
  <dc:creator>State of Texas</dc:creator>
  <dc:description>HB 3206 by González, Jessica-(H)Criminal Jurisprudence (Substitute Document Number: 86R 25526)</dc:description>
  <cp:lastModifiedBy>Stacey Nicchio</cp:lastModifiedBy>
  <cp:revision>2</cp:revision>
  <cp:lastPrinted>2003-11-26T17:21:00Z</cp:lastPrinted>
  <dcterms:created xsi:type="dcterms:W3CDTF">2019-04-25T21:26:00Z</dcterms:created>
  <dcterms:modified xsi:type="dcterms:W3CDTF">2019-04-25T21:26:00Z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19.108.852</vt:lpwstr>
  </property>
</Properties>
</file>