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8279C" w:rsidTr="00345119">
        <w:tc>
          <w:tcPr>
            <w:tcW w:w="9576" w:type="dxa"/>
            <w:noWrap/>
          </w:tcPr>
          <w:p w:rsidR="008423E4" w:rsidRPr="0022177D" w:rsidRDefault="00A634B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634B8" w:rsidP="008423E4">
      <w:pPr>
        <w:jc w:val="center"/>
      </w:pPr>
    </w:p>
    <w:p w:rsidR="008423E4" w:rsidRPr="00B31F0E" w:rsidRDefault="00A634B8" w:rsidP="008423E4"/>
    <w:p w:rsidR="008423E4" w:rsidRPr="00742794" w:rsidRDefault="00A634B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8279C" w:rsidTr="00345119">
        <w:tc>
          <w:tcPr>
            <w:tcW w:w="9576" w:type="dxa"/>
          </w:tcPr>
          <w:p w:rsidR="008423E4" w:rsidRPr="00861995" w:rsidRDefault="00A634B8" w:rsidP="00345119">
            <w:pPr>
              <w:jc w:val="right"/>
            </w:pPr>
            <w:r>
              <w:t>H.B. 3362</w:t>
            </w:r>
          </w:p>
        </w:tc>
      </w:tr>
      <w:tr w:rsidR="00A8279C" w:rsidTr="00345119">
        <w:tc>
          <w:tcPr>
            <w:tcW w:w="9576" w:type="dxa"/>
          </w:tcPr>
          <w:p w:rsidR="008423E4" w:rsidRPr="00861995" w:rsidRDefault="00A634B8" w:rsidP="002A5A72">
            <w:pPr>
              <w:jc w:val="right"/>
            </w:pPr>
            <w:r>
              <w:t xml:space="preserve">By: </w:t>
            </w:r>
            <w:r>
              <w:t>Hernandez</w:t>
            </w:r>
          </w:p>
        </w:tc>
      </w:tr>
      <w:tr w:rsidR="00A8279C" w:rsidTr="00345119">
        <w:tc>
          <w:tcPr>
            <w:tcW w:w="9576" w:type="dxa"/>
          </w:tcPr>
          <w:p w:rsidR="008423E4" w:rsidRPr="00861995" w:rsidRDefault="00A634B8" w:rsidP="00345119">
            <w:pPr>
              <w:jc w:val="right"/>
            </w:pPr>
            <w:r>
              <w:t>State Affairs</w:t>
            </w:r>
          </w:p>
        </w:tc>
      </w:tr>
      <w:tr w:rsidR="00A8279C" w:rsidTr="00345119">
        <w:tc>
          <w:tcPr>
            <w:tcW w:w="9576" w:type="dxa"/>
          </w:tcPr>
          <w:p w:rsidR="008423E4" w:rsidRDefault="00A634B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634B8" w:rsidP="008423E4">
      <w:pPr>
        <w:tabs>
          <w:tab w:val="right" w:pos="9360"/>
        </w:tabs>
      </w:pPr>
    </w:p>
    <w:p w:rsidR="008423E4" w:rsidRDefault="00A634B8" w:rsidP="008423E4"/>
    <w:p w:rsidR="008423E4" w:rsidRDefault="00A634B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8279C" w:rsidTr="00345119">
        <w:tc>
          <w:tcPr>
            <w:tcW w:w="9576" w:type="dxa"/>
          </w:tcPr>
          <w:p w:rsidR="008423E4" w:rsidRPr="00A8133F" w:rsidRDefault="00A634B8" w:rsidP="00967B7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634B8" w:rsidP="00967B71"/>
          <w:p w:rsidR="008423E4" w:rsidRDefault="00A634B8" w:rsidP="00967B71">
            <w:pPr>
              <w:pStyle w:val="Header"/>
              <w:jc w:val="both"/>
            </w:pPr>
            <w:r>
              <w:t xml:space="preserve">It has been noted that preference in state contracting is not </w:t>
            </w:r>
            <w:r>
              <w:t xml:space="preserve">currently </w:t>
            </w:r>
            <w:r>
              <w:t xml:space="preserve">afforded to businesses </w:t>
            </w:r>
            <w:r>
              <w:t xml:space="preserve">based on the business being </w:t>
            </w:r>
            <w:r>
              <w:t xml:space="preserve">owned by </w:t>
            </w:r>
            <w:r>
              <w:t>persons with a disability as it is</w:t>
            </w:r>
            <w:r>
              <w:t xml:space="preserve"> extended</w:t>
            </w:r>
            <w:r>
              <w:t xml:space="preserve"> to businesses </w:t>
            </w:r>
            <w:r>
              <w:t xml:space="preserve">based on the business being </w:t>
            </w:r>
            <w:r>
              <w:t xml:space="preserve">owned by certain racial minorities, women, and veterans. </w:t>
            </w:r>
            <w:r>
              <w:t>In order to expand</w:t>
            </w:r>
            <w:r>
              <w:t xml:space="preserve"> business</w:t>
            </w:r>
            <w:r>
              <w:t xml:space="preserve"> </w:t>
            </w:r>
            <w:r>
              <w:t xml:space="preserve">opportunities </w:t>
            </w:r>
            <w:r>
              <w:t xml:space="preserve">in the disabled community,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3362 </w:t>
            </w:r>
            <w:r>
              <w:t xml:space="preserve">seeks to extend this </w:t>
            </w:r>
            <w:r>
              <w:t>state contrac</w:t>
            </w:r>
            <w:r>
              <w:t xml:space="preserve">ting </w:t>
            </w:r>
            <w:r>
              <w:t>preference to businesses owned by a person with a disability.</w:t>
            </w:r>
          </w:p>
          <w:p w:rsidR="008423E4" w:rsidRPr="00E26B13" w:rsidRDefault="00A634B8" w:rsidP="00967B71">
            <w:pPr>
              <w:rPr>
                <w:b/>
              </w:rPr>
            </w:pPr>
          </w:p>
        </w:tc>
      </w:tr>
      <w:tr w:rsidR="00A8279C" w:rsidTr="00345119">
        <w:tc>
          <w:tcPr>
            <w:tcW w:w="9576" w:type="dxa"/>
          </w:tcPr>
          <w:p w:rsidR="0017725B" w:rsidRDefault="00A634B8" w:rsidP="00967B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634B8" w:rsidP="00967B71">
            <w:pPr>
              <w:rPr>
                <w:b/>
                <w:u w:val="single"/>
              </w:rPr>
            </w:pPr>
          </w:p>
          <w:p w:rsidR="007F4007" w:rsidRPr="007F4007" w:rsidRDefault="00A634B8" w:rsidP="00967B71">
            <w:pPr>
              <w:jc w:val="both"/>
            </w:pPr>
            <w:r>
              <w:t>It is the committee's opinion that this bill does not expressly create a criminal offense, increase the punishment for an existing criminal offense or category of</w:t>
            </w:r>
            <w:r>
              <w:t xml:space="preserve"> offenses, or change the eligibility of a person for community supervision, parole, or mandatory supervision.</w:t>
            </w:r>
          </w:p>
          <w:p w:rsidR="0017725B" w:rsidRPr="0017725B" w:rsidRDefault="00A634B8" w:rsidP="00967B71">
            <w:pPr>
              <w:rPr>
                <w:b/>
                <w:u w:val="single"/>
              </w:rPr>
            </w:pPr>
          </w:p>
        </w:tc>
      </w:tr>
      <w:tr w:rsidR="00A8279C" w:rsidTr="00345119">
        <w:tc>
          <w:tcPr>
            <w:tcW w:w="9576" w:type="dxa"/>
          </w:tcPr>
          <w:p w:rsidR="008423E4" w:rsidRPr="00A8133F" w:rsidRDefault="00A634B8" w:rsidP="00967B7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634B8" w:rsidP="00967B71"/>
          <w:p w:rsidR="007F4007" w:rsidRDefault="00A634B8" w:rsidP="00967B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comptroller of public accounts in </w:t>
            </w:r>
            <w:r>
              <w:t>SECTION 2 of this bill.</w:t>
            </w:r>
          </w:p>
          <w:p w:rsidR="008423E4" w:rsidRPr="00E21FDC" w:rsidRDefault="00A634B8" w:rsidP="00967B71">
            <w:pPr>
              <w:rPr>
                <w:b/>
              </w:rPr>
            </w:pPr>
          </w:p>
        </w:tc>
      </w:tr>
      <w:tr w:rsidR="00A8279C" w:rsidTr="00345119">
        <w:tc>
          <w:tcPr>
            <w:tcW w:w="9576" w:type="dxa"/>
          </w:tcPr>
          <w:p w:rsidR="008423E4" w:rsidRPr="00A8133F" w:rsidRDefault="00A634B8" w:rsidP="00967B7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634B8" w:rsidP="00967B71"/>
          <w:p w:rsidR="007E6822" w:rsidRDefault="00A634B8" w:rsidP="00967B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3362 amends the Government Code to include </w:t>
            </w:r>
            <w:r>
              <w:t xml:space="preserve">a </w:t>
            </w:r>
            <w:r>
              <w:t>person with a disability</w:t>
            </w:r>
            <w:r>
              <w:t>,</w:t>
            </w:r>
            <w:r>
              <w:t xml:space="preserve"> as defined by </w:t>
            </w:r>
            <w:r>
              <w:t xml:space="preserve">applicable </w:t>
            </w:r>
            <w:r>
              <w:t>federal law</w:t>
            </w:r>
            <w:r>
              <w:t>,</w:t>
            </w:r>
            <w:r>
              <w:t xml:space="preserve"> </w:t>
            </w:r>
            <w:r>
              <w:t xml:space="preserve">among the persons who, having suffered the effects of </w:t>
            </w:r>
            <w:r w:rsidRPr="007F0203">
              <w:t>discriminatory practices or other similar insidious</w:t>
            </w:r>
            <w:r w:rsidRPr="007F0203">
              <w:t xml:space="preserve"> circumstances over which the person has no control</w:t>
            </w:r>
            <w:r>
              <w:t>,</w:t>
            </w:r>
            <w:r w:rsidRPr="007F0203">
              <w:t xml:space="preserve"> </w:t>
            </w:r>
            <w:r>
              <w:t>are classified as</w:t>
            </w:r>
            <w:r>
              <w:t xml:space="preserve"> economically disadvantaged </w:t>
            </w:r>
            <w:r>
              <w:t>for purposes of state contracting with</w:t>
            </w:r>
            <w:r>
              <w:t xml:space="preserve"> historically underutilized businesses. </w:t>
            </w:r>
            <w:r w:rsidRPr="00A666C9">
              <w:t>The bill requires a business owned by one or more persons who qualify as economi</w:t>
            </w:r>
            <w:r w:rsidRPr="00A666C9">
              <w:t xml:space="preserve">cally disadvantaged solely based on being a person with a disability to submit to the comptroller of public accounts an affidavit from </w:t>
            </w:r>
            <w:r>
              <w:t>a</w:t>
            </w:r>
            <w:r w:rsidRPr="00A666C9">
              <w:t xml:space="preserve"> </w:t>
            </w:r>
            <w:r w:rsidRPr="00A666C9">
              <w:t xml:space="preserve">physician </w:t>
            </w:r>
            <w:r>
              <w:t>for</w:t>
            </w:r>
            <w:r w:rsidRPr="00A666C9">
              <w:t xml:space="preserve"> </w:t>
            </w:r>
            <w:r w:rsidRPr="00A666C9">
              <w:t>each owner claiming a disability verifying that owner's disability in order to be certified by the comptr</w:t>
            </w:r>
            <w:r w:rsidRPr="00A666C9">
              <w:t>oller as a historically underutilized business.</w:t>
            </w:r>
            <w:r>
              <w:t xml:space="preserve"> </w:t>
            </w:r>
          </w:p>
          <w:p w:rsidR="007E6822" w:rsidRDefault="00A634B8" w:rsidP="00967B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A634B8" w:rsidP="00967B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3362</w:t>
            </w:r>
            <w:r>
              <w:t xml:space="preserve"> requires the comptroller to </w:t>
            </w:r>
            <w:r w:rsidRPr="004363F5">
              <w:t xml:space="preserve">adopt rules to provide goals for increasing the contract awards for the purchase of goods or services by the comptroller and other </w:t>
            </w:r>
            <w:r>
              <w:t xml:space="preserve">applicable </w:t>
            </w:r>
            <w:r w:rsidRPr="004363F5">
              <w:t>state agencies to business</w:t>
            </w:r>
            <w:r w:rsidRPr="004363F5">
              <w:t>es that qualify as historically underutilized businesses because the businesses are at least 51 percent owned or o</w:t>
            </w:r>
            <w:r>
              <w:t>wned, operated, and controlled</w:t>
            </w:r>
            <w:r>
              <w:t>, as applicable,</w:t>
            </w:r>
            <w:r>
              <w:t xml:space="preserve"> </w:t>
            </w:r>
            <w:r w:rsidRPr="004363F5">
              <w:t>by one or more persons with a disability. Th</w:t>
            </w:r>
            <w:r>
              <w:t>os</w:t>
            </w:r>
            <w:r w:rsidRPr="004363F5">
              <w:t xml:space="preserve">e goals are in addition to </w:t>
            </w:r>
            <w:r>
              <w:t xml:space="preserve">certain other </w:t>
            </w:r>
            <w:r>
              <w:t>previous</w:t>
            </w:r>
            <w:r>
              <w:t xml:space="preserve">ly </w:t>
            </w:r>
            <w:r>
              <w:t xml:space="preserve">established </w:t>
            </w:r>
            <w:r w:rsidRPr="004363F5">
              <w:t xml:space="preserve">goals </w:t>
            </w:r>
            <w:r>
              <w:t>relating to historically underutilized businesses</w:t>
            </w:r>
            <w:r>
              <w:t>,</w:t>
            </w:r>
            <w:r>
              <w:t xml:space="preserve"> </w:t>
            </w:r>
            <w:r>
              <w:t xml:space="preserve">and </w:t>
            </w:r>
            <w:r>
              <w:t xml:space="preserve">the previously established goals </w:t>
            </w:r>
            <w:r>
              <w:t>may not be</w:t>
            </w:r>
            <w:r w:rsidRPr="004363F5">
              <w:t xml:space="preserve"> reduced as a result of </w:t>
            </w:r>
            <w:r>
              <w:t xml:space="preserve">newly </w:t>
            </w:r>
            <w:r>
              <w:t>establish</w:t>
            </w:r>
            <w:r>
              <w:t>ed</w:t>
            </w:r>
            <w:r>
              <w:t xml:space="preserve"> </w:t>
            </w:r>
            <w:r w:rsidRPr="004363F5">
              <w:t>goals</w:t>
            </w:r>
            <w:r>
              <w:t>.</w:t>
            </w:r>
          </w:p>
          <w:p w:rsidR="007E6822" w:rsidRPr="00835628" w:rsidRDefault="00A634B8" w:rsidP="00967B7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A8279C" w:rsidTr="00345119">
        <w:tc>
          <w:tcPr>
            <w:tcW w:w="9576" w:type="dxa"/>
          </w:tcPr>
          <w:p w:rsidR="008423E4" w:rsidRPr="00A8133F" w:rsidRDefault="00A634B8" w:rsidP="00967B7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634B8" w:rsidP="00967B71"/>
          <w:p w:rsidR="008423E4" w:rsidRPr="003624F2" w:rsidRDefault="00A634B8" w:rsidP="00967B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634B8" w:rsidP="00967B71">
            <w:pPr>
              <w:rPr>
                <w:b/>
              </w:rPr>
            </w:pPr>
          </w:p>
        </w:tc>
      </w:tr>
    </w:tbl>
    <w:p w:rsidR="008423E4" w:rsidRPr="00BE0E75" w:rsidRDefault="00A634B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634B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634B8">
      <w:r>
        <w:separator/>
      </w:r>
    </w:p>
  </w:endnote>
  <w:endnote w:type="continuationSeparator" w:id="0">
    <w:p w:rsidR="00000000" w:rsidRDefault="00A6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34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8279C" w:rsidTr="009C1E9A">
      <w:trPr>
        <w:cantSplit/>
      </w:trPr>
      <w:tc>
        <w:tcPr>
          <w:tcW w:w="0" w:type="pct"/>
        </w:tcPr>
        <w:p w:rsidR="00137D90" w:rsidRDefault="00A634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634B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634B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634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634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279C" w:rsidTr="009C1E9A">
      <w:trPr>
        <w:cantSplit/>
      </w:trPr>
      <w:tc>
        <w:tcPr>
          <w:tcW w:w="0" w:type="pct"/>
        </w:tcPr>
        <w:p w:rsidR="00EC379B" w:rsidRDefault="00A634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634B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24425</w:t>
          </w:r>
        </w:p>
      </w:tc>
      <w:tc>
        <w:tcPr>
          <w:tcW w:w="2453" w:type="pct"/>
        </w:tcPr>
        <w:p w:rsidR="00EC379B" w:rsidRDefault="00A634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19.95.536</w:t>
          </w:r>
          <w:r>
            <w:fldChar w:fldCharType="end"/>
          </w:r>
        </w:p>
      </w:tc>
    </w:tr>
    <w:tr w:rsidR="00A8279C" w:rsidTr="009C1E9A">
      <w:trPr>
        <w:cantSplit/>
      </w:trPr>
      <w:tc>
        <w:tcPr>
          <w:tcW w:w="0" w:type="pct"/>
        </w:tcPr>
        <w:p w:rsidR="00EC379B" w:rsidRDefault="00A634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634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634B8" w:rsidP="006D504F">
          <w:pPr>
            <w:pStyle w:val="Footer"/>
            <w:rPr>
              <w:rStyle w:val="PageNumber"/>
            </w:rPr>
          </w:pPr>
        </w:p>
        <w:p w:rsidR="00EC379B" w:rsidRDefault="00A634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279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634B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634B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634B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3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634B8">
      <w:r>
        <w:separator/>
      </w:r>
    </w:p>
  </w:footnote>
  <w:footnote w:type="continuationSeparator" w:id="0">
    <w:p w:rsidR="00000000" w:rsidRDefault="00A63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3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34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34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9C"/>
    <w:rsid w:val="00A634B8"/>
    <w:rsid w:val="00A8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BF343C-466E-4836-8E3E-0170AFE7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63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6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63F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6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63F5"/>
    <w:rPr>
      <w:b/>
      <w:bCs/>
    </w:rPr>
  </w:style>
  <w:style w:type="paragraph" w:styleId="Revision">
    <w:name w:val="Revision"/>
    <w:hidden/>
    <w:uiPriority w:val="99"/>
    <w:semiHidden/>
    <w:rsid w:val="00D51B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2096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HB03362 (Committee Report (Unamended))</vt:lpstr>
    </vt:vector>
  </TitlesOfParts>
  <Company>State of Texas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24425</dc:subject>
  <dc:creator>State of Texas</dc:creator>
  <dc:description>HB 3362 by Hernandez-(H)State Affairs</dc:description>
  <cp:lastModifiedBy>Stacey Nicchio</cp:lastModifiedBy>
  <cp:revision>2</cp:revision>
  <cp:lastPrinted>2003-11-26T17:21:00Z</cp:lastPrinted>
  <dcterms:created xsi:type="dcterms:W3CDTF">2019-04-23T21:41:00Z</dcterms:created>
  <dcterms:modified xsi:type="dcterms:W3CDTF">2019-04-23T21:41:00Z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19.95.536</vt:lpwstr>
  </property>
</Properties>
</file>