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03" w:rsidRDefault="005D390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2CDA0FC900643DAB4E2B1AAF0298D1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D3903" w:rsidRPr="00585C31" w:rsidRDefault="005D3903" w:rsidP="000F1DF9">
      <w:pPr>
        <w:spacing w:after="0" w:line="240" w:lineRule="auto"/>
        <w:rPr>
          <w:rFonts w:cs="Times New Roman"/>
          <w:szCs w:val="24"/>
        </w:rPr>
      </w:pPr>
    </w:p>
    <w:p w:rsidR="005D3903" w:rsidRPr="00585C31" w:rsidRDefault="005D390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D3903" w:rsidTr="000F1DF9">
        <w:tc>
          <w:tcPr>
            <w:tcW w:w="2718" w:type="dxa"/>
          </w:tcPr>
          <w:p w:rsidR="005D3903" w:rsidRPr="005C2A78" w:rsidRDefault="005D390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0AB19DC529A4CEB96D101E64E367F6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D3903" w:rsidRPr="00FF6471" w:rsidRDefault="005D390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C4F59DEFEB34A67AF389A7DBE77E19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3383</w:t>
                </w:r>
              </w:sdtContent>
            </w:sdt>
          </w:p>
        </w:tc>
      </w:tr>
      <w:tr w:rsidR="005D390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2FE5FCF0A07445581616B61BAC8EDD6"/>
            </w:placeholder>
          </w:sdtPr>
          <w:sdtContent>
            <w:tc>
              <w:tcPr>
                <w:tcW w:w="2718" w:type="dxa"/>
              </w:tcPr>
              <w:p w:rsidR="005D3903" w:rsidRPr="000F1DF9" w:rsidRDefault="005D390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86R20747 SCL-F</w:t>
                </w:r>
              </w:p>
            </w:tc>
          </w:sdtContent>
        </w:sdt>
        <w:tc>
          <w:tcPr>
            <w:tcW w:w="6858" w:type="dxa"/>
          </w:tcPr>
          <w:p w:rsidR="005D3903" w:rsidRPr="005C2A78" w:rsidRDefault="005D390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24815A1E7084466AAEAAB4B395A7D6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CBA81DFE45640CEB84F5703A1BD387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Bell, Keith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772D666F02F4616A4D827CB337AAC0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(Nichols)</w:t>
                </w:r>
              </w:sdtContent>
            </w:sdt>
          </w:p>
        </w:tc>
      </w:tr>
      <w:tr w:rsidR="005D3903" w:rsidTr="000F1DF9">
        <w:tc>
          <w:tcPr>
            <w:tcW w:w="2718" w:type="dxa"/>
          </w:tcPr>
          <w:p w:rsidR="005D3903" w:rsidRPr="00BC7495" w:rsidRDefault="005D390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CC6F90B7DD44A4B97F8B2A388C71FC9"/>
            </w:placeholder>
          </w:sdtPr>
          <w:sdtContent>
            <w:tc>
              <w:tcPr>
                <w:tcW w:w="6858" w:type="dxa"/>
              </w:tcPr>
              <w:p w:rsidR="005D3903" w:rsidRPr="00FF6471" w:rsidRDefault="005D390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5D3903" w:rsidTr="000F1DF9">
        <w:tc>
          <w:tcPr>
            <w:tcW w:w="2718" w:type="dxa"/>
          </w:tcPr>
          <w:p w:rsidR="005D3903" w:rsidRPr="00BC7495" w:rsidRDefault="005D390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F3ED8365EC349DEA2C7D4F486341FD5"/>
            </w:placeholder>
            <w:date w:fullDate="2019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D3903" w:rsidRPr="00FF6471" w:rsidRDefault="005D390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5/12/2019</w:t>
                </w:r>
              </w:p>
            </w:tc>
          </w:sdtContent>
        </w:sdt>
      </w:tr>
      <w:tr w:rsidR="005D3903" w:rsidTr="000F1DF9">
        <w:tc>
          <w:tcPr>
            <w:tcW w:w="2718" w:type="dxa"/>
          </w:tcPr>
          <w:p w:rsidR="005D3903" w:rsidRPr="00BC7495" w:rsidRDefault="005D390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48B4C22A0B048B2AE59A8421C8E8681"/>
            </w:placeholder>
          </w:sdtPr>
          <w:sdtContent>
            <w:tc>
              <w:tcPr>
                <w:tcW w:w="6858" w:type="dxa"/>
              </w:tcPr>
              <w:p w:rsidR="005D3903" w:rsidRPr="00FF6471" w:rsidRDefault="005D390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5D3903" w:rsidRPr="00FF6471" w:rsidRDefault="005D3903" w:rsidP="000F1DF9">
      <w:pPr>
        <w:spacing w:after="0" w:line="240" w:lineRule="auto"/>
        <w:rPr>
          <w:rFonts w:cs="Times New Roman"/>
          <w:szCs w:val="24"/>
        </w:rPr>
      </w:pPr>
    </w:p>
    <w:p w:rsidR="005D3903" w:rsidRPr="00FF6471" w:rsidRDefault="005D3903" w:rsidP="000F1DF9">
      <w:pPr>
        <w:spacing w:after="0" w:line="240" w:lineRule="auto"/>
        <w:rPr>
          <w:rFonts w:cs="Times New Roman"/>
          <w:szCs w:val="24"/>
        </w:rPr>
      </w:pPr>
    </w:p>
    <w:p w:rsidR="005D3903" w:rsidRPr="00FF6471" w:rsidRDefault="005D390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9EC5ACC2DC5431A862D07A15FE68AEB"/>
        </w:placeholder>
      </w:sdtPr>
      <w:sdtContent>
        <w:p w:rsidR="005D3903" w:rsidRDefault="005D390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FAD0B29C62D24B54A72B7ACA5F2FE6A9"/>
        </w:placeholder>
      </w:sdtPr>
      <w:sdtContent>
        <w:p w:rsidR="005D3903" w:rsidRDefault="005D3903" w:rsidP="00B43D51">
          <w:pPr>
            <w:pStyle w:val="NormalWeb"/>
            <w:spacing w:before="0" w:beforeAutospacing="0" w:after="0" w:afterAutospacing="0"/>
            <w:jc w:val="both"/>
            <w:divId w:val="537932275"/>
            <w:rPr>
              <w:rFonts w:eastAsia="Times New Roman"/>
              <w:bCs/>
            </w:rPr>
          </w:pPr>
        </w:p>
        <w:p w:rsidR="005D3903" w:rsidRPr="006A114D" w:rsidRDefault="005D3903" w:rsidP="00B43D51">
          <w:pPr>
            <w:pStyle w:val="NormalWeb"/>
            <w:spacing w:before="0" w:beforeAutospacing="0" w:after="0" w:afterAutospacing="0"/>
            <w:jc w:val="both"/>
            <w:divId w:val="537932275"/>
          </w:pPr>
          <w:r w:rsidRPr="006A114D">
            <w:t xml:space="preserve">This proposal adds criteria to qualify as a Tier 2 county. The proposed amendment adds that a county with: a population of less than 125,000, which is contiguous with a county with a population of more than 2.2 million or more, </w:t>
          </w:r>
          <w:r>
            <w:t xml:space="preserve">and </w:t>
          </w:r>
          <w:r w:rsidRPr="006A114D">
            <w:t>which contains any portion of the extraterritorial jurisdiction of a municipality with a population of more than 1.1 million and has at least one municipal utility district district is a Tier 2 county. This would give citizens in Kaufman, Rockwall, Liberty, and Waller a vote in any proposed annexation rather than leaving the decision to the local city council.</w:t>
          </w:r>
        </w:p>
        <w:p w:rsidR="005D3903" w:rsidRPr="006A114D" w:rsidRDefault="005D3903" w:rsidP="00B43D51">
          <w:pPr>
            <w:pStyle w:val="NormalWeb"/>
            <w:spacing w:before="0" w:beforeAutospacing="0" w:after="0" w:afterAutospacing="0"/>
            <w:jc w:val="both"/>
            <w:divId w:val="537932275"/>
          </w:pPr>
          <w:r w:rsidRPr="006A114D">
            <w:t> </w:t>
          </w:r>
        </w:p>
      </w:sdtContent>
    </w:sdt>
    <w:p w:rsidR="005D3903" w:rsidRDefault="005D390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3383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definition of a tier 1 county for purposes of municipal annexation.</w:t>
      </w:r>
    </w:p>
    <w:p w:rsidR="005D3903" w:rsidRPr="006A114D" w:rsidRDefault="005D390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3903" w:rsidRPr="005C2A78" w:rsidRDefault="005D390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985DF1802EA40C8BBDA1B8A4623C79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D3903" w:rsidRPr="006529C4" w:rsidRDefault="005D390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D3903" w:rsidRPr="006529C4" w:rsidRDefault="005D390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D3903" w:rsidRPr="006529C4" w:rsidRDefault="005D390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D3903" w:rsidRPr="005C2A78" w:rsidRDefault="005D390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4E109DFD85C4E2EAFD21D0B6769B56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D3903" w:rsidRPr="005C2A78" w:rsidRDefault="005D390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3903" w:rsidRDefault="005D3903" w:rsidP="00B43D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6A114D">
        <w:rPr>
          <w:rFonts w:eastAsia="Times New Roman" w:cs="Times New Roman"/>
          <w:szCs w:val="24"/>
        </w:rPr>
        <w:t>Section 43.001(2), Local Government Code,</w:t>
      </w:r>
      <w:r>
        <w:rPr>
          <w:rFonts w:eastAsia="Times New Roman" w:cs="Times New Roman"/>
          <w:szCs w:val="24"/>
        </w:rPr>
        <w:t xml:space="preserve"> as follows:</w:t>
      </w:r>
    </w:p>
    <w:p w:rsidR="005D3903" w:rsidRDefault="005D3903" w:rsidP="00B43D5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3903" w:rsidRDefault="005D3903" w:rsidP="00B43D5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6A114D">
        <w:rPr>
          <w:rFonts w:eastAsia="Times New Roman" w:cs="Times New Roman"/>
          <w:szCs w:val="24"/>
        </w:rPr>
        <w:t xml:space="preserve">(2) </w:t>
      </w:r>
      <w:r>
        <w:rPr>
          <w:rFonts w:eastAsia="Times New Roman" w:cs="Times New Roman"/>
          <w:szCs w:val="24"/>
        </w:rPr>
        <w:t xml:space="preserve">Defines </w:t>
      </w:r>
      <w:r w:rsidRPr="006A114D">
        <w:rPr>
          <w:rFonts w:eastAsia="Times New Roman" w:cs="Times New Roman"/>
          <w:szCs w:val="24"/>
        </w:rPr>
        <w:t xml:space="preserve">"Tier 1 county" </w:t>
      </w:r>
      <w:r>
        <w:rPr>
          <w:rFonts w:eastAsia="Times New Roman" w:cs="Times New Roman"/>
          <w:szCs w:val="24"/>
        </w:rPr>
        <w:t>to mean</w:t>
      </w:r>
      <w:r w:rsidRPr="006A114D">
        <w:rPr>
          <w:rFonts w:eastAsia="Times New Roman" w:cs="Times New Roman"/>
          <w:szCs w:val="24"/>
        </w:rPr>
        <w:t xml:space="preserve"> a county:</w:t>
      </w:r>
    </w:p>
    <w:p w:rsidR="005D3903" w:rsidRDefault="005D3903" w:rsidP="00B43D5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D3903" w:rsidRDefault="005D3903" w:rsidP="00B43D5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makes no changes to this paragraph; and</w:t>
      </w:r>
    </w:p>
    <w:p w:rsidR="005D3903" w:rsidRDefault="005D3903" w:rsidP="00B43D5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D3903" w:rsidRDefault="005D3903" w:rsidP="00B43D5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that is not:</w:t>
      </w:r>
    </w:p>
    <w:p w:rsidR="005D3903" w:rsidRDefault="005D3903" w:rsidP="00B43D5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D3903" w:rsidRDefault="005D3903" w:rsidP="00B43D5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(i) creates this subparagraph from existing text and makes nonsubstantive changes; or </w:t>
      </w:r>
    </w:p>
    <w:p w:rsidR="005D3903" w:rsidRDefault="005D3903" w:rsidP="00B43D5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5D3903" w:rsidRPr="006A114D" w:rsidRDefault="005D3903" w:rsidP="00B43D5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(ii) </w:t>
      </w:r>
      <w:r w:rsidRPr="006A114D">
        <w:rPr>
          <w:rFonts w:eastAsia="Times New Roman" w:cs="Times New Roman"/>
          <w:szCs w:val="24"/>
        </w:rPr>
        <w:t>a county with a population of less than 125,000:</w:t>
      </w:r>
    </w:p>
    <w:p w:rsidR="005D3903" w:rsidRPr="006A114D" w:rsidRDefault="005D3903" w:rsidP="00B43D5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5D3903" w:rsidRPr="006A114D" w:rsidRDefault="005D3903" w:rsidP="00B43D51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</w:t>
      </w:r>
      <w:r w:rsidRPr="006A114D">
        <w:rPr>
          <w:rFonts w:eastAsia="Times New Roman" w:cs="Times New Roman"/>
          <w:szCs w:val="24"/>
        </w:rPr>
        <w:t xml:space="preserve"> that is adjacent to a county with a population of more than 2.2 million;</w:t>
      </w:r>
    </w:p>
    <w:p w:rsidR="005D3903" w:rsidRPr="006A114D" w:rsidRDefault="005D3903" w:rsidP="00B43D51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5D3903" w:rsidRPr="006A114D" w:rsidRDefault="005D3903" w:rsidP="00B43D51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</w:t>
      </w:r>
      <w:r w:rsidRPr="006A114D">
        <w:rPr>
          <w:rFonts w:eastAsia="Times New Roman" w:cs="Times New Roman"/>
          <w:szCs w:val="24"/>
        </w:rPr>
        <w:t xml:space="preserve"> that contains any portion of the extraterritorial jurisdiction of a municipality with a population of more than 1.1 million; and</w:t>
      </w:r>
    </w:p>
    <w:p w:rsidR="005D3903" w:rsidRPr="006A114D" w:rsidRDefault="005D3903" w:rsidP="00B43D51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5D3903" w:rsidRPr="005C2A78" w:rsidRDefault="005D3903" w:rsidP="00B43D51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</w:t>
      </w:r>
      <w:r w:rsidRPr="006A114D">
        <w:rPr>
          <w:rFonts w:eastAsia="Times New Roman" w:cs="Times New Roman"/>
          <w:szCs w:val="24"/>
        </w:rPr>
        <w:t xml:space="preserve"> in which more than one municipal utility district registered with the Texas Commission on Environmental Quality as being active is located.</w:t>
      </w:r>
    </w:p>
    <w:p w:rsidR="005D3903" w:rsidRPr="005C2A78" w:rsidRDefault="005D3903" w:rsidP="00B43D5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3903" w:rsidRPr="00C8671F" w:rsidRDefault="005D3903" w:rsidP="00B43D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5D3903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55" w:rsidRDefault="00022955" w:rsidP="000F1DF9">
      <w:pPr>
        <w:spacing w:after="0" w:line="240" w:lineRule="auto"/>
      </w:pPr>
      <w:r>
        <w:separator/>
      </w:r>
    </w:p>
  </w:endnote>
  <w:endnote w:type="continuationSeparator" w:id="0">
    <w:p w:rsidR="00022955" w:rsidRDefault="0002295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2295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D3903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D3903">
                <w:rPr>
                  <w:sz w:val="20"/>
                  <w:szCs w:val="20"/>
                </w:rPr>
                <w:t>H.B. 3383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D390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2295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D390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D390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55" w:rsidRDefault="00022955" w:rsidP="000F1DF9">
      <w:pPr>
        <w:spacing w:after="0" w:line="240" w:lineRule="auto"/>
      </w:pPr>
      <w:r>
        <w:separator/>
      </w:r>
    </w:p>
  </w:footnote>
  <w:footnote w:type="continuationSeparator" w:id="0">
    <w:p w:rsidR="00022955" w:rsidRDefault="0002295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22955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D3903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871173-3FC4-4311-91F1-F24FE9E4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390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F5A13" w:rsidP="004F5A1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2CDA0FC900643DAB4E2B1AAF029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65E90-012D-408E-8048-AC91CDAF189D}"/>
      </w:docPartPr>
      <w:docPartBody>
        <w:p w:rsidR="00000000" w:rsidRDefault="00725DD2"/>
      </w:docPartBody>
    </w:docPart>
    <w:docPart>
      <w:docPartPr>
        <w:name w:val="40AB19DC529A4CEB96D101E64E36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3C65-CBFF-4987-BC7E-1D48FC1EEB47}"/>
      </w:docPartPr>
      <w:docPartBody>
        <w:p w:rsidR="00000000" w:rsidRDefault="00725DD2"/>
      </w:docPartBody>
    </w:docPart>
    <w:docPart>
      <w:docPartPr>
        <w:name w:val="6C4F59DEFEB34A67AF389A7DBE77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B9B4F-98AB-4D57-BF74-63F80CB043A1}"/>
      </w:docPartPr>
      <w:docPartBody>
        <w:p w:rsidR="00000000" w:rsidRDefault="00725DD2"/>
      </w:docPartBody>
    </w:docPart>
    <w:docPart>
      <w:docPartPr>
        <w:name w:val="B2FE5FCF0A07445581616B61BAC8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20E26-1F1A-47BB-9FBA-C924F024C8E0}"/>
      </w:docPartPr>
      <w:docPartBody>
        <w:p w:rsidR="00000000" w:rsidRDefault="00725DD2"/>
      </w:docPartBody>
    </w:docPart>
    <w:docPart>
      <w:docPartPr>
        <w:name w:val="B24815A1E7084466AAEAAB4B395A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0063-7C10-4B07-95FD-8D4621993EF9}"/>
      </w:docPartPr>
      <w:docPartBody>
        <w:p w:rsidR="00000000" w:rsidRDefault="00725DD2"/>
      </w:docPartBody>
    </w:docPart>
    <w:docPart>
      <w:docPartPr>
        <w:name w:val="ACBA81DFE45640CEB84F5703A1BD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1CFE-CA56-411F-B1FF-2A0329BE76B4}"/>
      </w:docPartPr>
      <w:docPartBody>
        <w:p w:rsidR="00000000" w:rsidRDefault="00725DD2"/>
      </w:docPartBody>
    </w:docPart>
    <w:docPart>
      <w:docPartPr>
        <w:name w:val="5772D666F02F4616A4D827CB337AA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6DF4B-7984-45D5-A8FF-00733803CFD4}"/>
      </w:docPartPr>
      <w:docPartBody>
        <w:p w:rsidR="00000000" w:rsidRDefault="00725DD2"/>
      </w:docPartBody>
    </w:docPart>
    <w:docPart>
      <w:docPartPr>
        <w:name w:val="5CC6F90B7DD44A4B97F8B2A388C71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8514-B1A8-4086-892B-DC4AC8C43249}"/>
      </w:docPartPr>
      <w:docPartBody>
        <w:p w:rsidR="00000000" w:rsidRDefault="00725DD2"/>
      </w:docPartBody>
    </w:docPart>
    <w:docPart>
      <w:docPartPr>
        <w:name w:val="6F3ED8365EC349DEA2C7D4F48634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08311-930A-4C8A-B222-DB47787E08E5}"/>
      </w:docPartPr>
      <w:docPartBody>
        <w:p w:rsidR="00000000" w:rsidRDefault="004F5A13" w:rsidP="004F5A13">
          <w:pPr>
            <w:pStyle w:val="6F3ED8365EC349DEA2C7D4F486341FD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48B4C22A0B048B2AE59A8421C8E8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052B-6AEA-4B39-B97E-DA0C8CCE9F01}"/>
      </w:docPartPr>
      <w:docPartBody>
        <w:p w:rsidR="00000000" w:rsidRDefault="00725DD2"/>
      </w:docPartBody>
    </w:docPart>
    <w:docPart>
      <w:docPartPr>
        <w:name w:val="29EC5ACC2DC5431A862D07A15FE6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2555-1071-42D4-B063-3B414F994569}"/>
      </w:docPartPr>
      <w:docPartBody>
        <w:p w:rsidR="00000000" w:rsidRDefault="00725DD2"/>
      </w:docPartBody>
    </w:docPart>
    <w:docPart>
      <w:docPartPr>
        <w:name w:val="FAD0B29C62D24B54A72B7ACA5F2FE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A03B-1551-4695-99A0-9849BCEE5D97}"/>
      </w:docPartPr>
      <w:docPartBody>
        <w:p w:rsidR="00000000" w:rsidRDefault="004F5A13" w:rsidP="004F5A13">
          <w:pPr>
            <w:pStyle w:val="FAD0B29C62D24B54A72B7ACA5F2FE6A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985DF1802EA40C8BBDA1B8A4623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5681-7ED8-4C6E-A2B4-84C34C5E0488}"/>
      </w:docPartPr>
      <w:docPartBody>
        <w:p w:rsidR="00000000" w:rsidRDefault="00725DD2"/>
      </w:docPartBody>
    </w:docPart>
    <w:docPart>
      <w:docPartPr>
        <w:name w:val="C4E109DFD85C4E2EAFD21D0B6769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CDB3-450F-4AA0-8E69-1ECF1474DB64}"/>
      </w:docPartPr>
      <w:docPartBody>
        <w:p w:rsidR="00000000" w:rsidRDefault="00725DD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F5A13"/>
    <w:rsid w:val="00576003"/>
    <w:rsid w:val="005B408E"/>
    <w:rsid w:val="005D31F2"/>
    <w:rsid w:val="00635291"/>
    <w:rsid w:val="006959CC"/>
    <w:rsid w:val="00696675"/>
    <w:rsid w:val="006B0016"/>
    <w:rsid w:val="00725DD2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A1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F5A1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F5A1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F5A1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F3ED8365EC349DEA2C7D4F486341FD5">
    <w:name w:val="6F3ED8365EC349DEA2C7D4F486341FD5"/>
    <w:rsid w:val="004F5A13"/>
    <w:pPr>
      <w:spacing w:after="160" w:line="259" w:lineRule="auto"/>
    </w:pPr>
  </w:style>
  <w:style w:type="paragraph" w:customStyle="1" w:styleId="FAD0B29C62D24B54A72B7ACA5F2FE6A9">
    <w:name w:val="FAD0B29C62D24B54A72B7ACA5F2FE6A9"/>
    <w:rsid w:val="004F5A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9B99563-642D-4F1D-AC2C-36F8B9BD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276</Words>
  <Characters>1574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 Wendland</cp:lastModifiedBy>
  <cp:revision>155</cp:revision>
  <dcterms:created xsi:type="dcterms:W3CDTF">2015-05-29T14:24:00Z</dcterms:created>
  <dcterms:modified xsi:type="dcterms:W3CDTF">2019-05-12T20:00:00Z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