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44CD" w:rsidTr="00345119">
        <w:tc>
          <w:tcPr>
            <w:tcW w:w="9576" w:type="dxa"/>
            <w:noWrap/>
          </w:tcPr>
          <w:p w:rsidR="008423E4" w:rsidRPr="0022177D" w:rsidRDefault="00E142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1424C" w:rsidP="008423E4">
      <w:pPr>
        <w:jc w:val="center"/>
      </w:pPr>
    </w:p>
    <w:p w:rsidR="008423E4" w:rsidRPr="00B31F0E" w:rsidRDefault="00E1424C" w:rsidP="008423E4"/>
    <w:p w:rsidR="008423E4" w:rsidRPr="00742794" w:rsidRDefault="00E142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44CD" w:rsidTr="00345119">
        <w:tc>
          <w:tcPr>
            <w:tcW w:w="9576" w:type="dxa"/>
          </w:tcPr>
          <w:p w:rsidR="008423E4" w:rsidRPr="00861995" w:rsidRDefault="00E1424C" w:rsidP="00345119">
            <w:pPr>
              <w:jc w:val="right"/>
            </w:pPr>
            <w:r>
              <w:t>C.S.H.B. 3439</w:t>
            </w:r>
          </w:p>
        </w:tc>
      </w:tr>
      <w:tr w:rsidR="00AD44CD" w:rsidTr="00345119">
        <w:tc>
          <w:tcPr>
            <w:tcW w:w="9576" w:type="dxa"/>
          </w:tcPr>
          <w:p w:rsidR="008423E4" w:rsidRPr="00861995" w:rsidRDefault="00E1424C" w:rsidP="00914DDB">
            <w:pPr>
              <w:jc w:val="right"/>
            </w:pPr>
            <w:r>
              <w:t xml:space="preserve">By: </w:t>
            </w:r>
            <w:r>
              <w:t>Patterson</w:t>
            </w:r>
          </w:p>
        </w:tc>
      </w:tr>
      <w:tr w:rsidR="00AD44CD" w:rsidTr="00345119">
        <w:tc>
          <w:tcPr>
            <w:tcW w:w="9576" w:type="dxa"/>
          </w:tcPr>
          <w:p w:rsidR="008423E4" w:rsidRPr="00861995" w:rsidRDefault="00E1424C" w:rsidP="00345119">
            <w:pPr>
              <w:jc w:val="right"/>
            </w:pPr>
            <w:r>
              <w:t>Urban Affairs</w:t>
            </w:r>
          </w:p>
        </w:tc>
      </w:tr>
      <w:tr w:rsidR="00AD44CD" w:rsidTr="00345119">
        <w:tc>
          <w:tcPr>
            <w:tcW w:w="9576" w:type="dxa"/>
          </w:tcPr>
          <w:p w:rsidR="008423E4" w:rsidRDefault="00E1424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1424C" w:rsidP="008423E4">
      <w:pPr>
        <w:tabs>
          <w:tab w:val="right" w:pos="9360"/>
        </w:tabs>
      </w:pPr>
    </w:p>
    <w:p w:rsidR="008423E4" w:rsidRDefault="00E1424C" w:rsidP="008423E4"/>
    <w:p w:rsidR="008423E4" w:rsidRDefault="00E142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44CD" w:rsidTr="00345119">
        <w:tc>
          <w:tcPr>
            <w:tcW w:w="9576" w:type="dxa"/>
          </w:tcPr>
          <w:p w:rsidR="008423E4" w:rsidRPr="00A8133F" w:rsidRDefault="00E1424C" w:rsidP="00552E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1424C" w:rsidP="00552E58"/>
          <w:p w:rsidR="008423E4" w:rsidRDefault="00E1424C" w:rsidP="00552E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</w:t>
            </w:r>
            <w:r w:rsidRPr="002F6D6A">
              <w:t xml:space="preserve"> that certain municipalities</w:t>
            </w:r>
            <w:r>
              <w:t>,</w:t>
            </w:r>
            <w:r>
              <w:t xml:space="preserve"> and counties</w:t>
            </w:r>
            <w:r w:rsidRPr="002F6D6A">
              <w:t xml:space="preserve"> </w:t>
            </w:r>
            <w:r>
              <w:t xml:space="preserve">in other states, </w:t>
            </w:r>
            <w:r w:rsidRPr="002F6D6A">
              <w:t xml:space="preserve">have </w:t>
            </w:r>
            <w:r>
              <w:t>adopted</w:t>
            </w:r>
            <w:r w:rsidRPr="002F6D6A">
              <w:t xml:space="preserve"> ordinances requiring the adoption of labor peace agreements as a condition of</w:t>
            </w:r>
            <w:r>
              <w:t xml:space="preserve"> being considered for or awarded a contract or otherwise</w:t>
            </w:r>
            <w:r w:rsidRPr="002F6D6A">
              <w:t xml:space="preserve"> engaging in a commercial transaction with </w:t>
            </w:r>
            <w:r>
              <w:t>the</w:t>
            </w:r>
            <w:r w:rsidRPr="002F6D6A">
              <w:t xml:space="preserve"> municipality</w:t>
            </w:r>
            <w:r>
              <w:t xml:space="preserve"> or county</w:t>
            </w:r>
            <w:r w:rsidRPr="002F6D6A">
              <w:t xml:space="preserve">. </w:t>
            </w:r>
            <w:r>
              <w:t>It has been suggested</w:t>
            </w:r>
            <w:r w:rsidRPr="002F6D6A">
              <w:t xml:space="preserve"> that </w:t>
            </w:r>
            <w:r>
              <w:t>the adoption of such</w:t>
            </w:r>
            <w:r w:rsidRPr="002F6D6A">
              <w:t xml:space="preserve"> </w:t>
            </w:r>
            <w:r w:rsidRPr="002F6D6A">
              <w:t>ord</w:t>
            </w:r>
            <w:r w:rsidRPr="002F6D6A">
              <w:t>inances</w:t>
            </w:r>
            <w:r>
              <w:t xml:space="preserve"> in Texas</w:t>
            </w:r>
            <w:r>
              <w:t>, which</w:t>
            </w:r>
            <w:r w:rsidRPr="002F6D6A">
              <w:t xml:space="preserve"> limit or otherwise interfere with </w:t>
            </w:r>
            <w:r>
              <w:t>an employer's</w:t>
            </w:r>
            <w:r w:rsidRPr="002F6D6A">
              <w:t xml:space="preserve"> rights under federal labor law</w:t>
            </w:r>
            <w:r>
              <w:t xml:space="preserve">, </w:t>
            </w:r>
            <w:r>
              <w:t>could</w:t>
            </w:r>
            <w:r w:rsidRPr="002F6D6A">
              <w:t xml:space="preserve"> </w:t>
            </w:r>
            <w:r w:rsidRPr="002F6D6A">
              <w:t xml:space="preserve">illegitimately coerce a firm into accepting </w:t>
            </w:r>
            <w:r>
              <w:t>an</w:t>
            </w:r>
            <w:r w:rsidRPr="002F6D6A">
              <w:t xml:space="preserve"> agreement</w:t>
            </w:r>
            <w:r>
              <w:t xml:space="preserve"> otherwise not desired</w:t>
            </w:r>
            <w:r w:rsidRPr="002F6D6A">
              <w:t xml:space="preserve">. </w:t>
            </w:r>
            <w:r>
              <w:t>C.S.</w:t>
            </w:r>
            <w:r w:rsidRPr="002F6D6A">
              <w:t>H</w:t>
            </w:r>
            <w:r>
              <w:t>.</w:t>
            </w:r>
            <w:r w:rsidRPr="002F6D6A">
              <w:t>B</w:t>
            </w:r>
            <w:r>
              <w:t>.</w:t>
            </w:r>
            <w:r w:rsidRPr="002F6D6A">
              <w:t xml:space="preserve"> 3439 </w:t>
            </w:r>
            <w:r>
              <w:t>seeks to preempt</w:t>
            </w:r>
            <w:r>
              <w:t xml:space="preserve"> the adoption of</w:t>
            </w:r>
            <w:r>
              <w:t xml:space="preserve"> such an ordinance.</w:t>
            </w:r>
          </w:p>
          <w:p w:rsidR="008423E4" w:rsidRPr="00E26B13" w:rsidRDefault="00E1424C" w:rsidP="00552E58">
            <w:pPr>
              <w:rPr>
                <w:b/>
              </w:rPr>
            </w:pPr>
          </w:p>
        </w:tc>
      </w:tr>
      <w:tr w:rsidR="00AD44CD" w:rsidTr="00345119">
        <w:tc>
          <w:tcPr>
            <w:tcW w:w="9576" w:type="dxa"/>
          </w:tcPr>
          <w:p w:rsidR="0017725B" w:rsidRDefault="00E1424C" w:rsidP="00552E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1424C" w:rsidP="00552E58">
            <w:pPr>
              <w:rPr>
                <w:b/>
                <w:u w:val="single"/>
              </w:rPr>
            </w:pPr>
          </w:p>
          <w:p w:rsidR="006C7895" w:rsidRPr="006C7895" w:rsidRDefault="00E1424C" w:rsidP="00552E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E1424C" w:rsidP="00552E58">
            <w:pPr>
              <w:rPr>
                <w:b/>
                <w:u w:val="single"/>
              </w:rPr>
            </w:pPr>
          </w:p>
        </w:tc>
      </w:tr>
      <w:tr w:rsidR="00AD44CD" w:rsidTr="00345119">
        <w:tc>
          <w:tcPr>
            <w:tcW w:w="9576" w:type="dxa"/>
          </w:tcPr>
          <w:p w:rsidR="008423E4" w:rsidRPr="00A8133F" w:rsidRDefault="00E1424C" w:rsidP="00552E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1424C" w:rsidP="00552E58"/>
          <w:p w:rsidR="006C7895" w:rsidRDefault="00E1424C" w:rsidP="00552E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1424C" w:rsidP="00552E58">
            <w:pPr>
              <w:rPr>
                <w:b/>
              </w:rPr>
            </w:pPr>
          </w:p>
        </w:tc>
      </w:tr>
      <w:tr w:rsidR="00AD44CD" w:rsidTr="00345119">
        <w:tc>
          <w:tcPr>
            <w:tcW w:w="9576" w:type="dxa"/>
          </w:tcPr>
          <w:p w:rsidR="008423E4" w:rsidRPr="00A8133F" w:rsidRDefault="00E1424C" w:rsidP="00552E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1424C" w:rsidP="00552E58"/>
          <w:p w:rsidR="008423E4" w:rsidRDefault="00E1424C" w:rsidP="00552E58">
            <w:pPr>
              <w:pStyle w:val="Header"/>
              <w:jc w:val="both"/>
            </w:pPr>
            <w:r>
              <w:t>C.S.</w:t>
            </w:r>
            <w:r>
              <w:t xml:space="preserve">H.B. 3439 amends the Local Government Code to prohibit a municipality </w:t>
            </w:r>
            <w:r>
              <w:t>or</w:t>
            </w:r>
            <w:r>
              <w:t xml:space="preserve"> county from adopting or enforcing </w:t>
            </w:r>
            <w:r>
              <w:t>a</w:t>
            </w:r>
            <w:r>
              <w:t xml:space="preserve"> measure that requires a person to enter into</w:t>
            </w:r>
            <w:r>
              <w:t xml:space="preserve"> </w:t>
            </w:r>
            <w:r>
              <w:t>an</w:t>
            </w:r>
            <w:r>
              <w:t xml:space="preserve"> agreement </w:t>
            </w:r>
            <w:r>
              <w:t xml:space="preserve">with </w:t>
            </w:r>
            <w:r>
              <w:t>the</w:t>
            </w:r>
            <w:r>
              <w:t xml:space="preserve"> person's</w:t>
            </w:r>
            <w:r>
              <w:t xml:space="preserve"> employees</w:t>
            </w:r>
            <w:r>
              <w:t xml:space="preserve"> or an entity that represents or seeks to represent those empl</w:t>
            </w:r>
            <w:r>
              <w:t>oyees</w:t>
            </w:r>
            <w:r>
              <w:t xml:space="preserve"> </w:t>
            </w:r>
            <w:r w:rsidRPr="007706B4">
              <w:t>that limits or otherwise interferes with the</w:t>
            </w:r>
            <w:r>
              <w:t xml:space="preserve"> person's</w:t>
            </w:r>
            <w:r w:rsidRPr="007706B4">
              <w:t xml:space="preserve"> rights under federal labor law</w:t>
            </w:r>
            <w:r>
              <w:t xml:space="preserve"> </w:t>
            </w:r>
            <w:r>
              <w:t>or to waive or limit any of the person</w:t>
            </w:r>
            <w:r>
              <w:t>'s rights</w:t>
            </w:r>
            <w:r>
              <w:t xml:space="preserve"> under</w:t>
            </w:r>
            <w:r>
              <w:t xml:space="preserve"> </w:t>
            </w:r>
            <w:r>
              <w:t>that</w:t>
            </w:r>
            <w:r>
              <w:t xml:space="preserve"> law as a condition of being considered for or awarded a contract or otherwise engaging in a commercial tra</w:t>
            </w:r>
            <w:r>
              <w:t>nsaction with the municipality or county.</w:t>
            </w:r>
          </w:p>
          <w:p w:rsidR="008423E4" w:rsidRPr="00835628" w:rsidRDefault="00E1424C" w:rsidP="00552E58">
            <w:pPr>
              <w:rPr>
                <w:b/>
              </w:rPr>
            </w:pPr>
          </w:p>
        </w:tc>
      </w:tr>
      <w:tr w:rsidR="00AD44CD" w:rsidTr="00345119">
        <w:tc>
          <w:tcPr>
            <w:tcW w:w="9576" w:type="dxa"/>
          </w:tcPr>
          <w:p w:rsidR="008423E4" w:rsidRPr="00A8133F" w:rsidRDefault="00E1424C" w:rsidP="00552E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1424C" w:rsidP="00552E58"/>
          <w:p w:rsidR="008423E4" w:rsidRPr="003624F2" w:rsidRDefault="00E1424C" w:rsidP="00552E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1424C" w:rsidP="00552E58">
            <w:pPr>
              <w:rPr>
                <w:b/>
              </w:rPr>
            </w:pPr>
          </w:p>
        </w:tc>
      </w:tr>
      <w:tr w:rsidR="00AD44CD" w:rsidTr="00345119">
        <w:tc>
          <w:tcPr>
            <w:tcW w:w="9576" w:type="dxa"/>
          </w:tcPr>
          <w:p w:rsidR="00914DDB" w:rsidRDefault="00E1424C" w:rsidP="00914DD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31A3D" w:rsidRDefault="00E1424C" w:rsidP="00914DDB">
            <w:pPr>
              <w:jc w:val="both"/>
              <w:rPr>
                <w:b/>
                <w:u w:val="single"/>
              </w:rPr>
            </w:pPr>
          </w:p>
          <w:p w:rsidR="006C7A52" w:rsidRDefault="00E1424C" w:rsidP="006C7A52">
            <w:pPr>
              <w:jc w:val="both"/>
            </w:pPr>
            <w:r>
              <w:t xml:space="preserve">While C.S.H.B. 3439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:rsidR="006C7A52" w:rsidRDefault="00E1424C" w:rsidP="006C7A52">
            <w:pPr>
              <w:jc w:val="both"/>
            </w:pPr>
          </w:p>
          <w:p w:rsidR="006C7A52" w:rsidRDefault="00E1424C" w:rsidP="006C7A52">
            <w:pPr>
              <w:jc w:val="both"/>
            </w:pPr>
            <w:r>
              <w:t>The substitute includes an agreement between a person and an entity that represents or seeks to represent the person's employees among the applicable labor peace agreements.</w:t>
            </w:r>
          </w:p>
          <w:p w:rsidR="006C7A52" w:rsidRPr="00914DDB" w:rsidRDefault="00E1424C" w:rsidP="006C7A52">
            <w:pPr>
              <w:jc w:val="both"/>
              <w:rPr>
                <w:b/>
                <w:u w:val="single"/>
              </w:rPr>
            </w:pPr>
          </w:p>
        </w:tc>
      </w:tr>
    </w:tbl>
    <w:p w:rsidR="004108C3" w:rsidRPr="008423E4" w:rsidRDefault="00E1424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424C">
      <w:r>
        <w:separator/>
      </w:r>
    </w:p>
  </w:endnote>
  <w:endnote w:type="continuationSeparator" w:id="0">
    <w:p w:rsidR="00000000" w:rsidRDefault="00E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44CD" w:rsidTr="009C1E9A">
      <w:trPr>
        <w:cantSplit/>
      </w:trPr>
      <w:tc>
        <w:tcPr>
          <w:tcW w:w="0" w:type="pct"/>
        </w:tcPr>
        <w:p w:rsidR="00137D90" w:rsidRDefault="00E142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142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142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142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14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44CD" w:rsidTr="009C1E9A">
      <w:trPr>
        <w:cantSplit/>
      </w:trPr>
      <w:tc>
        <w:tcPr>
          <w:tcW w:w="0" w:type="pct"/>
        </w:tcPr>
        <w:p w:rsidR="00EC379B" w:rsidRDefault="00E142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142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27824</w:t>
          </w:r>
        </w:p>
      </w:tc>
      <w:tc>
        <w:tcPr>
          <w:tcW w:w="2453" w:type="pct"/>
        </w:tcPr>
        <w:p w:rsidR="00EC379B" w:rsidRDefault="00E14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19.105.2120</w:t>
          </w:r>
          <w:r>
            <w:fldChar w:fldCharType="end"/>
          </w:r>
        </w:p>
      </w:tc>
    </w:tr>
    <w:tr w:rsidR="00AD44CD" w:rsidTr="009C1E9A">
      <w:trPr>
        <w:cantSplit/>
      </w:trPr>
      <w:tc>
        <w:tcPr>
          <w:tcW w:w="0" w:type="pct"/>
        </w:tcPr>
        <w:p w:rsidR="00EC379B" w:rsidRDefault="00E142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142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23901</w:t>
          </w:r>
        </w:p>
      </w:tc>
      <w:tc>
        <w:tcPr>
          <w:tcW w:w="2453" w:type="pct"/>
        </w:tcPr>
        <w:p w:rsidR="00EC379B" w:rsidRDefault="00E1424C" w:rsidP="006D504F">
          <w:pPr>
            <w:pStyle w:val="Footer"/>
            <w:rPr>
              <w:rStyle w:val="PageNumber"/>
            </w:rPr>
          </w:pPr>
        </w:p>
        <w:p w:rsidR="00EC379B" w:rsidRDefault="00E142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44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142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142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142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1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424C">
      <w:r>
        <w:separator/>
      </w:r>
    </w:p>
  </w:footnote>
  <w:footnote w:type="continuationSeparator" w:id="0">
    <w:p w:rsidR="00000000" w:rsidRDefault="00E1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1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14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14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D"/>
    <w:rsid w:val="00AD44CD"/>
    <w:rsid w:val="00E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E60C48-EF28-4DB8-BA28-0C9C7D0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7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7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78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7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1874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HB03439 (Committee Report (Substituted))</vt:lpstr>
    </vt:vector>
  </TitlesOfParts>
  <Company>State of Texas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27824</dc:subject>
  <dc:creator>State of Texas</dc:creator>
  <dc:description>HB 3439 by Patterson-(H)Urban Affairs (Substitute Document Number: 86R 23901)</dc:description>
  <cp:lastModifiedBy>Laura Ramsay</cp:lastModifiedBy>
  <cp:revision>2</cp:revision>
  <cp:lastPrinted>2003-11-26T17:21:00Z</cp:lastPrinted>
  <dcterms:created xsi:type="dcterms:W3CDTF">2019-04-17T21:02:00Z</dcterms:created>
  <dcterms:modified xsi:type="dcterms:W3CDTF">2019-04-17T21:02:00Z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19.105.2120</vt:lpwstr>
  </property>
</Properties>
</file>