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72" w:rsidRDefault="00CE6A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9B2334F9454EF6A1264BC1E5077A31"/>
          </w:placeholder>
        </w:sdtPr>
        <w:sdtContent>
          <w:r w:rsidRPr="005C2A78">
            <w:rPr>
              <w:rFonts w:cs="Times New Roman"/>
              <w:b/>
              <w:szCs w:val="24"/>
              <w:u w:val="single"/>
            </w:rPr>
            <w:t>BILL ANALYSIS</w:t>
          </w:r>
        </w:sdtContent>
      </w:sdt>
    </w:p>
    <w:p w:rsidR="00CE6A72" w:rsidRPr="00585C31" w:rsidRDefault="00CE6A72" w:rsidP="000F1DF9">
      <w:pPr>
        <w:spacing w:after="0" w:line="240" w:lineRule="auto"/>
        <w:rPr>
          <w:rFonts w:cs="Times New Roman"/>
          <w:szCs w:val="24"/>
        </w:rPr>
      </w:pPr>
    </w:p>
    <w:p w:rsidR="00CE6A72" w:rsidRPr="00585C31" w:rsidRDefault="00CE6A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A72" w:rsidTr="000F1DF9">
        <w:tc>
          <w:tcPr>
            <w:tcW w:w="2718" w:type="dxa"/>
          </w:tcPr>
          <w:p w:rsidR="00CE6A72" w:rsidRPr="005C2A78" w:rsidRDefault="00CE6A72" w:rsidP="006D756B">
            <w:pPr>
              <w:rPr>
                <w:rFonts w:cs="Times New Roman"/>
                <w:szCs w:val="24"/>
              </w:rPr>
            </w:pPr>
            <w:sdt>
              <w:sdtPr>
                <w:rPr>
                  <w:rFonts w:cs="Times New Roman"/>
                  <w:szCs w:val="24"/>
                </w:rPr>
                <w:alias w:val="Agency Title"/>
                <w:tag w:val="AgencyTitleContentControl"/>
                <w:id w:val="1920747753"/>
                <w:lock w:val="sdtContentLocked"/>
                <w:placeholder>
                  <w:docPart w:val="5A2458D4B77548EAB05B6855C6A10E41"/>
                </w:placeholder>
              </w:sdtPr>
              <w:sdtEndPr>
                <w:rPr>
                  <w:rFonts w:cstheme="minorBidi"/>
                  <w:szCs w:val="22"/>
                </w:rPr>
              </w:sdtEndPr>
              <w:sdtContent>
                <w:r>
                  <w:rPr>
                    <w:rFonts w:cs="Times New Roman"/>
                    <w:szCs w:val="24"/>
                  </w:rPr>
                  <w:t>Senate Research Center</w:t>
                </w:r>
              </w:sdtContent>
            </w:sdt>
          </w:p>
        </w:tc>
        <w:tc>
          <w:tcPr>
            <w:tcW w:w="6858" w:type="dxa"/>
          </w:tcPr>
          <w:p w:rsidR="00CE6A72" w:rsidRPr="00FF6471" w:rsidRDefault="00CE6A72" w:rsidP="000F1DF9">
            <w:pPr>
              <w:jc w:val="right"/>
              <w:rPr>
                <w:rFonts w:cs="Times New Roman"/>
                <w:szCs w:val="24"/>
              </w:rPr>
            </w:pPr>
            <w:sdt>
              <w:sdtPr>
                <w:rPr>
                  <w:rFonts w:cs="Times New Roman"/>
                  <w:szCs w:val="24"/>
                </w:rPr>
                <w:alias w:val="Bill Number"/>
                <w:tag w:val="BillNumberOne"/>
                <w:id w:val="-410784069"/>
                <w:lock w:val="sdtContentLocked"/>
                <w:placeholder>
                  <w:docPart w:val="55B191242A494FF6BFF32BF2D43BFD2F"/>
                </w:placeholder>
              </w:sdtPr>
              <w:sdtContent>
                <w:r>
                  <w:rPr>
                    <w:rFonts w:cs="Times New Roman"/>
                    <w:szCs w:val="24"/>
                  </w:rPr>
                  <w:t>H.B. 3503</w:t>
                </w:r>
              </w:sdtContent>
            </w:sdt>
          </w:p>
        </w:tc>
      </w:tr>
      <w:tr w:rsidR="00CE6A72" w:rsidTr="000F1DF9">
        <w:sdt>
          <w:sdtPr>
            <w:rPr>
              <w:rFonts w:cs="Times New Roman"/>
              <w:szCs w:val="24"/>
            </w:rPr>
            <w:alias w:val="TLCNumber"/>
            <w:tag w:val="TLCNumber"/>
            <w:id w:val="-542600604"/>
            <w:lock w:val="sdtLocked"/>
            <w:placeholder>
              <w:docPart w:val="9D02CFA2E9D24768AC5631E30B4A91E5"/>
            </w:placeholder>
          </w:sdtPr>
          <w:sdtContent>
            <w:tc>
              <w:tcPr>
                <w:tcW w:w="2718" w:type="dxa"/>
              </w:tcPr>
              <w:p w:rsidR="00CE6A72" w:rsidRPr="000F1DF9" w:rsidRDefault="00CE6A72" w:rsidP="00C65088">
                <w:pPr>
                  <w:rPr>
                    <w:rFonts w:cs="Times New Roman"/>
                    <w:szCs w:val="24"/>
                  </w:rPr>
                </w:pPr>
                <w:r>
                  <w:rPr>
                    <w:rFonts w:cs="Times New Roman"/>
                    <w:szCs w:val="24"/>
                  </w:rPr>
                  <w:t>86R23683 MAW-F</w:t>
                </w:r>
              </w:p>
            </w:tc>
          </w:sdtContent>
        </w:sdt>
        <w:tc>
          <w:tcPr>
            <w:tcW w:w="6858" w:type="dxa"/>
          </w:tcPr>
          <w:p w:rsidR="00CE6A72" w:rsidRPr="005C2A78" w:rsidRDefault="00CE6A72" w:rsidP="006D756B">
            <w:pPr>
              <w:jc w:val="right"/>
              <w:rPr>
                <w:rFonts w:cs="Times New Roman"/>
                <w:szCs w:val="24"/>
              </w:rPr>
            </w:pPr>
            <w:sdt>
              <w:sdtPr>
                <w:rPr>
                  <w:rFonts w:cs="Times New Roman"/>
                  <w:szCs w:val="24"/>
                </w:rPr>
                <w:alias w:val="Author Label"/>
                <w:tag w:val="By"/>
                <w:id w:val="72399597"/>
                <w:lock w:val="sdtLocked"/>
                <w:placeholder>
                  <w:docPart w:val="A71C05C0A6A0460080401394E35175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D4C15A8C31498DAB0F3720A7E6E889"/>
                </w:placeholder>
              </w:sdtPr>
              <w:sdtContent>
                <w:r>
                  <w:rPr>
                    <w:rFonts w:cs="Times New Roman"/>
                    <w:szCs w:val="24"/>
                  </w:rPr>
                  <w:t>Anderson, Charles "Doc"</w:t>
                </w:r>
              </w:sdtContent>
            </w:sdt>
            <w:sdt>
              <w:sdtPr>
                <w:rPr>
                  <w:rFonts w:cs="Times New Roman"/>
                  <w:szCs w:val="24"/>
                </w:rPr>
                <w:alias w:val="Sponsor"/>
                <w:tag w:val="Sponsor"/>
                <w:id w:val="-2039656131"/>
                <w:lock w:val="sdtContentLocked"/>
                <w:placeholder>
                  <w:docPart w:val="1DDC4BC93C084C0BA48D245001679E71"/>
                </w:placeholder>
              </w:sdtPr>
              <w:sdtContent>
                <w:r>
                  <w:rPr>
                    <w:rFonts w:cs="Times New Roman"/>
                    <w:szCs w:val="24"/>
                  </w:rPr>
                  <w:t xml:space="preserve"> (Schwertner)</w:t>
                </w:r>
              </w:sdtContent>
            </w:sdt>
          </w:p>
        </w:tc>
      </w:tr>
      <w:tr w:rsidR="00CE6A72" w:rsidTr="000F1DF9">
        <w:tc>
          <w:tcPr>
            <w:tcW w:w="2718" w:type="dxa"/>
          </w:tcPr>
          <w:p w:rsidR="00CE6A72" w:rsidRPr="00BC7495" w:rsidRDefault="00CE6A72" w:rsidP="000F1DF9">
            <w:pPr>
              <w:rPr>
                <w:rFonts w:cs="Times New Roman"/>
                <w:szCs w:val="24"/>
              </w:rPr>
            </w:pPr>
          </w:p>
        </w:tc>
        <w:sdt>
          <w:sdtPr>
            <w:rPr>
              <w:rFonts w:cs="Times New Roman"/>
              <w:szCs w:val="24"/>
            </w:rPr>
            <w:alias w:val="Committee"/>
            <w:tag w:val="Committee"/>
            <w:id w:val="1914272295"/>
            <w:lock w:val="sdtContentLocked"/>
            <w:placeholder>
              <w:docPart w:val="67A187D38EC7484E813E0FE0453C4CBB"/>
            </w:placeholder>
          </w:sdtPr>
          <w:sdtContent>
            <w:tc>
              <w:tcPr>
                <w:tcW w:w="6858" w:type="dxa"/>
              </w:tcPr>
              <w:p w:rsidR="00CE6A72" w:rsidRPr="00FF6471" w:rsidRDefault="00CE6A72" w:rsidP="000F1DF9">
                <w:pPr>
                  <w:jc w:val="right"/>
                  <w:rPr>
                    <w:rFonts w:cs="Times New Roman"/>
                    <w:szCs w:val="24"/>
                  </w:rPr>
                </w:pPr>
                <w:r>
                  <w:rPr>
                    <w:rFonts w:cs="Times New Roman"/>
                    <w:szCs w:val="24"/>
                  </w:rPr>
                  <w:t>Criminal Justice</w:t>
                </w:r>
              </w:p>
            </w:tc>
          </w:sdtContent>
        </w:sdt>
      </w:tr>
      <w:tr w:rsidR="00CE6A72" w:rsidTr="000F1DF9">
        <w:tc>
          <w:tcPr>
            <w:tcW w:w="2718" w:type="dxa"/>
          </w:tcPr>
          <w:p w:rsidR="00CE6A72" w:rsidRPr="00BC7495" w:rsidRDefault="00CE6A72" w:rsidP="000F1DF9">
            <w:pPr>
              <w:rPr>
                <w:rFonts w:cs="Times New Roman"/>
                <w:szCs w:val="24"/>
              </w:rPr>
            </w:pPr>
          </w:p>
        </w:tc>
        <w:sdt>
          <w:sdtPr>
            <w:rPr>
              <w:rFonts w:cs="Times New Roman"/>
              <w:szCs w:val="24"/>
            </w:rPr>
            <w:alias w:val="Date"/>
            <w:tag w:val="DateContentControl"/>
            <w:id w:val="1178081906"/>
            <w:lock w:val="sdtLocked"/>
            <w:placeholder>
              <w:docPart w:val="234993ACDC9A45CCB4A0F35E710EC750"/>
            </w:placeholder>
            <w:date w:fullDate="2019-05-15T00:00:00Z">
              <w:dateFormat w:val="M/d/yyyy"/>
              <w:lid w:val="en-US"/>
              <w:storeMappedDataAs w:val="dateTime"/>
              <w:calendar w:val="gregorian"/>
            </w:date>
          </w:sdtPr>
          <w:sdtContent>
            <w:tc>
              <w:tcPr>
                <w:tcW w:w="6858" w:type="dxa"/>
              </w:tcPr>
              <w:p w:rsidR="00CE6A72" w:rsidRPr="00FF6471" w:rsidRDefault="00CE6A72" w:rsidP="000F1DF9">
                <w:pPr>
                  <w:jc w:val="right"/>
                  <w:rPr>
                    <w:rFonts w:cs="Times New Roman"/>
                    <w:szCs w:val="24"/>
                  </w:rPr>
                </w:pPr>
                <w:r>
                  <w:rPr>
                    <w:rFonts w:cs="Times New Roman"/>
                    <w:szCs w:val="24"/>
                  </w:rPr>
                  <w:t>5/15/2019</w:t>
                </w:r>
              </w:p>
            </w:tc>
          </w:sdtContent>
        </w:sdt>
      </w:tr>
      <w:tr w:rsidR="00CE6A72" w:rsidTr="000F1DF9">
        <w:tc>
          <w:tcPr>
            <w:tcW w:w="2718" w:type="dxa"/>
          </w:tcPr>
          <w:p w:rsidR="00CE6A72" w:rsidRPr="00BC7495" w:rsidRDefault="00CE6A72" w:rsidP="000F1DF9">
            <w:pPr>
              <w:rPr>
                <w:rFonts w:cs="Times New Roman"/>
                <w:szCs w:val="24"/>
              </w:rPr>
            </w:pPr>
          </w:p>
        </w:tc>
        <w:sdt>
          <w:sdtPr>
            <w:rPr>
              <w:rFonts w:cs="Times New Roman"/>
              <w:szCs w:val="24"/>
            </w:rPr>
            <w:alias w:val="BA Version"/>
            <w:tag w:val="BAVersion"/>
            <w:id w:val="-1685590809"/>
            <w:lock w:val="sdtContentLocked"/>
            <w:placeholder>
              <w:docPart w:val="7E1F11BE932C4198908BDACEC25327AA"/>
            </w:placeholder>
          </w:sdtPr>
          <w:sdtContent>
            <w:tc>
              <w:tcPr>
                <w:tcW w:w="6858" w:type="dxa"/>
              </w:tcPr>
              <w:p w:rsidR="00CE6A72" w:rsidRPr="00FF6471" w:rsidRDefault="00CE6A72" w:rsidP="000F1DF9">
                <w:pPr>
                  <w:jc w:val="right"/>
                  <w:rPr>
                    <w:rFonts w:cs="Times New Roman"/>
                    <w:szCs w:val="24"/>
                  </w:rPr>
                </w:pPr>
                <w:r>
                  <w:rPr>
                    <w:rFonts w:cs="Times New Roman"/>
                    <w:szCs w:val="24"/>
                  </w:rPr>
                  <w:t>Engrossed</w:t>
                </w:r>
              </w:p>
            </w:tc>
          </w:sdtContent>
        </w:sdt>
      </w:tr>
    </w:tbl>
    <w:p w:rsidR="00CE6A72" w:rsidRPr="00FF6471" w:rsidRDefault="00CE6A72" w:rsidP="000F1DF9">
      <w:pPr>
        <w:spacing w:after="0" w:line="240" w:lineRule="auto"/>
        <w:rPr>
          <w:rFonts w:cs="Times New Roman"/>
          <w:szCs w:val="24"/>
        </w:rPr>
      </w:pPr>
    </w:p>
    <w:p w:rsidR="00CE6A72" w:rsidRPr="00FF6471" w:rsidRDefault="00CE6A72" w:rsidP="000F1DF9">
      <w:pPr>
        <w:spacing w:after="0" w:line="240" w:lineRule="auto"/>
        <w:rPr>
          <w:rFonts w:cs="Times New Roman"/>
          <w:szCs w:val="24"/>
        </w:rPr>
      </w:pPr>
    </w:p>
    <w:p w:rsidR="00CE6A72" w:rsidRPr="00FF6471" w:rsidRDefault="00CE6A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8E8B7C85494BCD9CCFEBB677A74CB1"/>
        </w:placeholder>
      </w:sdtPr>
      <w:sdtContent>
        <w:p w:rsidR="00CE6A72" w:rsidRDefault="00CE6A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88A54704D14F909CBB92C80740BCE6"/>
        </w:placeholder>
      </w:sdtPr>
      <w:sdtContent>
        <w:p w:rsidR="00CE6A72" w:rsidRDefault="00CE6A72" w:rsidP="00A873BF">
          <w:pPr>
            <w:pStyle w:val="NormalWeb"/>
            <w:spacing w:before="0" w:beforeAutospacing="0" w:after="0" w:afterAutospacing="0"/>
            <w:jc w:val="both"/>
            <w:divId w:val="1204630820"/>
            <w:rPr>
              <w:rFonts w:eastAsia="Times New Roman"/>
              <w:bCs/>
            </w:rPr>
          </w:pPr>
        </w:p>
        <w:p w:rsidR="00CE6A72" w:rsidRDefault="00CE6A72" w:rsidP="00A873BF">
          <w:pPr>
            <w:pStyle w:val="NormalWeb"/>
            <w:spacing w:before="0" w:beforeAutospacing="0" w:after="0" w:afterAutospacing="0"/>
            <w:jc w:val="both"/>
            <w:divId w:val="1204630820"/>
            <w:rPr>
              <w:color w:val="000000"/>
            </w:rPr>
          </w:pPr>
          <w:r w:rsidRPr="00A873BF">
            <w:rPr>
              <w:color w:val="000000"/>
            </w:rPr>
            <w:t>H</w:t>
          </w:r>
          <w:r>
            <w:rPr>
              <w:color w:val="000000"/>
            </w:rPr>
            <w:t>.</w:t>
          </w:r>
          <w:r w:rsidRPr="00A873BF">
            <w:rPr>
              <w:color w:val="000000"/>
            </w:rPr>
            <w:t>B</w:t>
          </w:r>
          <w:r>
            <w:rPr>
              <w:color w:val="000000"/>
            </w:rPr>
            <w:t>.</w:t>
          </w:r>
          <w:r w:rsidRPr="00A873BF">
            <w:rPr>
              <w:color w:val="000000"/>
            </w:rPr>
            <w:t xml:space="preserve"> 3503 is identical to our S</w:t>
          </w:r>
          <w:r>
            <w:rPr>
              <w:color w:val="000000"/>
            </w:rPr>
            <w:t>.</w:t>
          </w:r>
          <w:r w:rsidRPr="00A873BF">
            <w:rPr>
              <w:color w:val="000000"/>
            </w:rPr>
            <w:t>B</w:t>
          </w:r>
          <w:r>
            <w:rPr>
              <w:color w:val="000000"/>
            </w:rPr>
            <w:t>.</w:t>
          </w:r>
          <w:r w:rsidRPr="00A873BF">
            <w:rPr>
              <w:color w:val="000000"/>
            </w:rPr>
            <w:t xml:space="preserve"> 1879. </w:t>
          </w:r>
        </w:p>
        <w:p w:rsidR="00CE6A72" w:rsidRPr="00A873BF" w:rsidRDefault="00CE6A72" w:rsidP="00A873BF">
          <w:pPr>
            <w:pStyle w:val="NormalWeb"/>
            <w:spacing w:before="0" w:beforeAutospacing="0" w:after="0" w:afterAutospacing="0"/>
            <w:jc w:val="both"/>
            <w:divId w:val="1204630820"/>
            <w:rPr>
              <w:color w:val="000000"/>
            </w:rPr>
          </w:pPr>
        </w:p>
        <w:p w:rsidR="00CE6A72" w:rsidRDefault="00CE6A72" w:rsidP="00A873BF">
          <w:pPr>
            <w:pStyle w:val="NormalWeb"/>
            <w:spacing w:before="0" w:beforeAutospacing="0" w:after="0" w:afterAutospacing="0"/>
            <w:jc w:val="both"/>
            <w:divId w:val="1204630820"/>
            <w:rPr>
              <w:color w:val="000000"/>
            </w:rPr>
          </w:pPr>
          <w:r w:rsidRPr="00A873BF">
            <w:rPr>
              <w:color w:val="000000"/>
            </w:rPr>
            <w:t>Under current law, peace officers are required to receive firearms training and demonstrate weapons proficiency to receive their license and to demonstrate proficiency each year to keep the license. Similarly, some sheriffs use county jailers for duties that require them to carry a firearm, such as transporting inmates. In response, the Texas Commission on Law Enforcement has developed a training course to train county jailers for such duties.</w:t>
          </w:r>
        </w:p>
        <w:p w:rsidR="00CE6A72" w:rsidRPr="00A873BF" w:rsidRDefault="00CE6A72" w:rsidP="00A873BF">
          <w:pPr>
            <w:pStyle w:val="NormalWeb"/>
            <w:spacing w:before="0" w:beforeAutospacing="0" w:after="0" w:afterAutospacing="0"/>
            <w:jc w:val="both"/>
            <w:divId w:val="1204630820"/>
            <w:rPr>
              <w:color w:val="000000"/>
            </w:rPr>
          </w:pPr>
        </w:p>
        <w:p w:rsidR="00CE6A72" w:rsidRDefault="00CE6A72" w:rsidP="00A873BF">
          <w:pPr>
            <w:pStyle w:val="NormalWeb"/>
            <w:spacing w:before="0" w:beforeAutospacing="0" w:after="0" w:afterAutospacing="0"/>
            <w:jc w:val="both"/>
            <w:divId w:val="1204630820"/>
            <w:rPr>
              <w:color w:val="000000"/>
            </w:rPr>
          </w:pPr>
          <w:r w:rsidRPr="00A873BF">
            <w:rPr>
              <w:color w:val="000000"/>
            </w:rPr>
            <w:t>Despite the recognition for the need for county jailers who need to carry a firearm in their official duties to have this training, there is no statutory requirement for county jailers used in this capacity to receive firearms training or to demonstrate weapons proficiency initially or each year, in order to earn or keep the right, under the license, to carry a firearm on duty.</w:t>
          </w:r>
        </w:p>
        <w:p w:rsidR="00CE6A72" w:rsidRPr="00A873BF" w:rsidRDefault="00CE6A72" w:rsidP="00A873BF">
          <w:pPr>
            <w:pStyle w:val="NormalWeb"/>
            <w:spacing w:before="0" w:beforeAutospacing="0" w:after="0" w:afterAutospacing="0"/>
            <w:jc w:val="both"/>
            <w:divId w:val="1204630820"/>
            <w:rPr>
              <w:color w:val="000000"/>
            </w:rPr>
          </w:pPr>
        </w:p>
        <w:p w:rsidR="00CE6A72" w:rsidRPr="00A873BF" w:rsidRDefault="00CE6A72" w:rsidP="00A873BF">
          <w:pPr>
            <w:pStyle w:val="NormalWeb"/>
            <w:spacing w:before="0" w:beforeAutospacing="0" w:after="0" w:afterAutospacing="0"/>
            <w:jc w:val="both"/>
            <w:divId w:val="1204630820"/>
            <w:rPr>
              <w:color w:val="000000"/>
            </w:rPr>
          </w:pPr>
          <w:r w:rsidRPr="00A873BF">
            <w:rPr>
              <w:color w:val="000000"/>
            </w:rPr>
            <w:t xml:space="preserve">H.B. 3503 would require county jailers who carry a firearm in the performance of their official duties to receive firearms training and show weapons proficiency to earn the right, under the license, to carry a firearm while performing official duties and to keep the right each year. </w:t>
          </w:r>
        </w:p>
        <w:p w:rsidR="00CE6A72" w:rsidRPr="00D70925" w:rsidRDefault="00CE6A72" w:rsidP="00A873BF">
          <w:pPr>
            <w:spacing w:after="0" w:line="240" w:lineRule="auto"/>
            <w:jc w:val="both"/>
            <w:rPr>
              <w:rFonts w:eastAsia="Times New Roman" w:cs="Times New Roman"/>
              <w:bCs/>
              <w:szCs w:val="24"/>
            </w:rPr>
          </w:pPr>
        </w:p>
      </w:sdtContent>
    </w:sdt>
    <w:p w:rsidR="00CE6A72" w:rsidRDefault="00CE6A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3503 </w:t>
      </w:r>
      <w:bookmarkStart w:id="1" w:name="AmendsCurrentLaw"/>
      <w:bookmarkEnd w:id="1"/>
      <w:r>
        <w:rPr>
          <w:rFonts w:cs="Times New Roman"/>
          <w:szCs w:val="24"/>
        </w:rPr>
        <w:t>amends current law relating to firearms training for county jailers.</w:t>
      </w:r>
    </w:p>
    <w:p w:rsidR="00CE6A72" w:rsidRPr="00A873BF" w:rsidRDefault="00CE6A72" w:rsidP="000F1DF9">
      <w:pPr>
        <w:spacing w:after="0" w:line="240" w:lineRule="auto"/>
        <w:jc w:val="both"/>
        <w:rPr>
          <w:rFonts w:eastAsia="Times New Roman" w:cs="Times New Roman"/>
          <w:szCs w:val="24"/>
        </w:rPr>
      </w:pPr>
    </w:p>
    <w:p w:rsidR="00CE6A72" w:rsidRPr="005C2A78" w:rsidRDefault="00CE6A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007A8073ED4EA58F4CA3A5352E51C1"/>
          </w:placeholder>
        </w:sdtPr>
        <w:sdtContent>
          <w:r>
            <w:rPr>
              <w:rFonts w:eastAsia="Times New Roman" w:cs="Times New Roman"/>
              <w:b/>
              <w:szCs w:val="24"/>
              <w:u w:val="single"/>
            </w:rPr>
            <w:t>RULEMAKING AUTHORITY</w:t>
          </w:r>
        </w:sdtContent>
      </w:sdt>
    </w:p>
    <w:p w:rsidR="00CE6A72" w:rsidRPr="006529C4" w:rsidRDefault="00CE6A72" w:rsidP="00774EC7">
      <w:pPr>
        <w:spacing w:after="0" w:line="240" w:lineRule="auto"/>
        <w:jc w:val="both"/>
        <w:rPr>
          <w:rFonts w:cs="Times New Roman"/>
          <w:szCs w:val="24"/>
        </w:rPr>
      </w:pPr>
    </w:p>
    <w:p w:rsidR="00CE6A72" w:rsidRPr="006529C4" w:rsidRDefault="00CE6A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6A72" w:rsidRPr="006529C4" w:rsidRDefault="00CE6A72" w:rsidP="00774EC7">
      <w:pPr>
        <w:spacing w:after="0" w:line="240" w:lineRule="auto"/>
        <w:jc w:val="both"/>
        <w:rPr>
          <w:rFonts w:cs="Times New Roman"/>
          <w:szCs w:val="24"/>
        </w:rPr>
      </w:pPr>
    </w:p>
    <w:p w:rsidR="00CE6A72" w:rsidRPr="005C2A78" w:rsidRDefault="00CE6A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44FD48265D480E830DD9459E72DE22"/>
          </w:placeholder>
        </w:sdtPr>
        <w:sdtContent>
          <w:r>
            <w:rPr>
              <w:rFonts w:eastAsia="Times New Roman" w:cs="Times New Roman"/>
              <w:b/>
              <w:szCs w:val="24"/>
              <w:u w:val="single"/>
            </w:rPr>
            <w:t>SECTION BY SECTION ANALYSIS</w:t>
          </w:r>
        </w:sdtContent>
      </w:sdt>
    </w:p>
    <w:p w:rsidR="00CE6A72" w:rsidRPr="005C2A78" w:rsidRDefault="00CE6A72" w:rsidP="000F1DF9">
      <w:pPr>
        <w:spacing w:after="0" w:line="240" w:lineRule="auto"/>
        <w:jc w:val="both"/>
        <w:rPr>
          <w:rFonts w:eastAsia="Times New Roman" w:cs="Times New Roman"/>
          <w:szCs w:val="24"/>
        </w:rPr>
      </w:pPr>
    </w:p>
    <w:p w:rsidR="00CE6A72" w:rsidRPr="00A873BF" w:rsidRDefault="00CE6A72" w:rsidP="00CE6A72">
      <w:pPr>
        <w:spacing w:after="0" w:line="240" w:lineRule="auto"/>
        <w:jc w:val="both"/>
        <w:rPr>
          <w:rFonts w:eastAsia="Times New Roman" w:cs="Times New Roman"/>
          <w:szCs w:val="24"/>
        </w:rPr>
      </w:pPr>
      <w:r w:rsidRPr="00A873BF">
        <w:rPr>
          <w:rFonts w:eastAsia="Times New Roman" w:cs="Times New Roman"/>
          <w:szCs w:val="24"/>
        </w:rPr>
        <w:t>SECTION 1.</w:t>
      </w:r>
      <w:r>
        <w:rPr>
          <w:rFonts w:eastAsia="Times New Roman" w:cs="Times New Roman"/>
          <w:szCs w:val="24"/>
        </w:rPr>
        <w:t xml:space="preserve"> Amends </w:t>
      </w:r>
      <w:r w:rsidRPr="00A873BF">
        <w:rPr>
          <w:rFonts w:eastAsia="Times New Roman" w:cs="Times New Roman"/>
          <w:szCs w:val="24"/>
        </w:rPr>
        <w:t xml:space="preserve">Subchapter F, Chapter 1701, Occupations Code, </w:t>
      </w:r>
      <w:r>
        <w:rPr>
          <w:rFonts w:eastAsia="Times New Roman" w:cs="Times New Roman"/>
          <w:szCs w:val="24"/>
        </w:rPr>
        <w:t xml:space="preserve">by adding Section 1701.2561, </w:t>
      </w:r>
      <w:r w:rsidRPr="00A873BF">
        <w:rPr>
          <w:rFonts w:eastAsia="Times New Roman" w:cs="Times New Roman"/>
          <w:szCs w:val="24"/>
        </w:rPr>
        <w:t>as follows:</w:t>
      </w:r>
    </w:p>
    <w:p w:rsidR="00CE6A72" w:rsidRPr="00A873BF" w:rsidRDefault="00CE6A72" w:rsidP="00CE6A72">
      <w:pPr>
        <w:spacing w:after="0" w:line="240" w:lineRule="auto"/>
        <w:jc w:val="both"/>
        <w:rPr>
          <w:rFonts w:eastAsia="Times New Roman" w:cs="Times New Roman"/>
          <w:szCs w:val="24"/>
        </w:rPr>
      </w:pPr>
    </w:p>
    <w:p w:rsidR="00CE6A72" w:rsidRPr="00A873BF" w:rsidRDefault="00CE6A72" w:rsidP="00CE6A72">
      <w:pPr>
        <w:spacing w:after="0" w:line="240" w:lineRule="auto"/>
        <w:ind w:left="720"/>
        <w:jc w:val="both"/>
        <w:rPr>
          <w:rFonts w:eastAsia="Times New Roman" w:cs="Times New Roman"/>
          <w:szCs w:val="24"/>
        </w:rPr>
      </w:pPr>
      <w:r w:rsidRPr="00A873BF">
        <w:rPr>
          <w:rFonts w:eastAsia="Times New Roman" w:cs="Times New Roman"/>
          <w:szCs w:val="24"/>
        </w:rPr>
        <w:t>Sec. 1701.2561.</w:t>
      </w:r>
      <w:r>
        <w:rPr>
          <w:rFonts w:eastAsia="Times New Roman" w:cs="Times New Roman"/>
          <w:szCs w:val="24"/>
        </w:rPr>
        <w:t xml:space="preserve"> </w:t>
      </w:r>
      <w:r w:rsidRPr="00A873BF">
        <w:rPr>
          <w:rFonts w:eastAsia="Times New Roman" w:cs="Times New Roman"/>
          <w:szCs w:val="24"/>
        </w:rPr>
        <w:t xml:space="preserve">FIREARMS TRAINING FOR COUNTY JAILERS. (a) </w:t>
      </w:r>
      <w:r>
        <w:rPr>
          <w:rFonts w:eastAsia="Times New Roman" w:cs="Times New Roman"/>
          <w:szCs w:val="24"/>
        </w:rPr>
        <w:t xml:space="preserve">Requires </w:t>
      </w:r>
      <w:r w:rsidRPr="00A873BF">
        <w:rPr>
          <w:rFonts w:eastAsia="Times New Roman" w:cs="Times New Roman"/>
          <w:szCs w:val="24"/>
        </w:rPr>
        <w:t>the Texa</w:t>
      </w:r>
      <w:r>
        <w:rPr>
          <w:rFonts w:eastAsia="Times New Roman" w:cs="Times New Roman"/>
          <w:szCs w:val="24"/>
        </w:rPr>
        <w:t>s Commission on Law Enforcement (TCOLE) to</w:t>
      </w:r>
      <w:r w:rsidRPr="00A873BF">
        <w:rPr>
          <w:rFonts w:eastAsia="Times New Roman" w:cs="Times New Roman"/>
          <w:szCs w:val="24"/>
        </w:rPr>
        <w:t xml:space="preserve"> develop a basic training program in the use of firearms by county jailers. </w:t>
      </w:r>
      <w:r>
        <w:rPr>
          <w:rFonts w:eastAsia="Times New Roman" w:cs="Times New Roman"/>
          <w:szCs w:val="24"/>
        </w:rPr>
        <w:t>Requires t</w:t>
      </w:r>
      <w:r w:rsidRPr="00A873BF">
        <w:rPr>
          <w:rFonts w:eastAsia="Times New Roman" w:cs="Times New Roman"/>
          <w:szCs w:val="24"/>
        </w:rPr>
        <w:t xml:space="preserve">he program </w:t>
      </w:r>
      <w:r>
        <w:rPr>
          <w:rFonts w:eastAsia="Times New Roman" w:cs="Times New Roman"/>
          <w:szCs w:val="24"/>
        </w:rPr>
        <w:t>to</w:t>
      </w:r>
      <w:r w:rsidRPr="00A873BF">
        <w:rPr>
          <w:rFonts w:eastAsia="Times New Roman" w:cs="Times New Roman"/>
          <w:szCs w:val="24"/>
        </w:rPr>
        <w:t xml:space="preserve"> provide instruction in:</w:t>
      </w:r>
    </w:p>
    <w:p w:rsidR="00CE6A72" w:rsidRPr="00A873BF" w:rsidRDefault="00CE6A72" w:rsidP="00CE6A72">
      <w:pPr>
        <w:spacing w:after="0" w:line="240" w:lineRule="auto"/>
        <w:ind w:left="72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(1)</w:t>
      </w:r>
      <w:r>
        <w:rPr>
          <w:rFonts w:eastAsia="Times New Roman" w:cs="Times New Roman"/>
          <w:szCs w:val="24"/>
        </w:rPr>
        <w:t xml:space="preserve"> </w:t>
      </w:r>
      <w:r w:rsidRPr="00A873BF">
        <w:rPr>
          <w:rFonts w:eastAsia="Times New Roman" w:cs="Times New Roman"/>
          <w:szCs w:val="24"/>
        </w:rPr>
        <w:t>legal limitations on the use of firearms and on the powers and authority of jailers;</w:t>
      </w:r>
    </w:p>
    <w:p w:rsidR="00CE6A72" w:rsidRPr="00A873BF" w:rsidRDefault="00CE6A72" w:rsidP="00CE6A72">
      <w:pPr>
        <w:spacing w:after="0" w:line="240" w:lineRule="auto"/>
        <w:ind w:left="216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(2)</w:t>
      </w:r>
      <w:r>
        <w:rPr>
          <w:rFonts w:eastAsia="Times New Roman" w:cs="Times New Roman"/>
          <w:szCs w:val="24"/>
        </w:rPr>
        <w:t xml:space="preserve"> </w:t>
      </w:r>
      <w:r w:rsidRPr="00A873BF">
        <w:rPr>
          <w:rFonts w:eastAsia="Times New Roman" w:cs="Times New Roman"/>
          <w:szCs w:val="24"/>
        </w:rPr>
        <w:t>range firing and procedure;</w:t>
      </w:r>
    </w:p>
    <w:p w:rsidR="00CE6A72" w:rsidRPr="00A873BF" w:rsidRDefault="00CE6A72" w:rsidP="00CE6A72">
      <w:pPr>
        <w:spacing w:after="0" w:line="240" w:lineRule="auto"/>
        <w:ind w:left="216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(3)</w:t>
      </w:r>
      <w:r>
        <w:rPr>
          <w:rFonts w:eastAsia="Times New Roman" w:cs="Times New Roman"/>
          <w:szCs w:val="24"/>
        </w:rPr>
        <w:t xml:space="preserve"> </w:t>
      </w:r>
      <w:r w:rsidRPr="00A873BF">
        <w:rPr>
          <w:rFonts w:eastAsia="Times New Roman" w:cs="Times New Roman"/>
          <w:szCs w:val="24"/>
        </w:rPr>
        <w:t>firearms safety and maintenance; and</w:t>
      </w:r>
    </w:p>
    <w:p w:rsidR="00CE6A72" w:rsidRPr="00A873BF" w:rsidRDefault="00CE6A72" w:rsidP="00CE6A72">
      <w:pPr>
        <w:spacing w:after="0" w:line="240" w:lineRule="auto"/>
        <w:ind w:left="216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(4)</w:t>
      </w:r>
      <w:r>
        <w:rPr>
          <w:rFonts w:eastAsia="Times New Roman" w:cs="Times New Roman"/>
          <w:szCs w:val="24"/>
        </w:rPr>
        <w:t xml:space="preserve"> </w:t>
      </w:r>
      <w:r w:rsidRPr="00A873BF">
        <w:rPr>
          <w:rFonts w:eastAsia="Times New Roman" w:cs="Times New Roman"/>
          <w:szCs w:val="24"/>
        </w:rPr>
        <w:t xml:space="preserve">other topics determined by </w:t>
      </w:r>
      <w:r>
        <w:rPr>
          <w:rFonts w:eastAsia="Times New Roman" w:cs="Times New Roman"/>
          <w:szCs w:val="24"/>
        </w:rPr>
        <w:t>TCOLE</w:t>
      </w:r>
      <w:r w:rsidRPr="00A873BF">
        <w:rPr>
          <w:rFonts w:eastAsia="Times New Roman" w:cs="Times New Roman"/>
          <w:szCs w:val="24"/>
        </w:rPr>
        <w:t xml:space="preserve"> to be necessary for the responsible use of firearms by jailers.</w:t>
      </w:r>
    </w:p>
    <w:p w:rsidR="00CE6A72" w:rsidRPr="00A873BF" w:rsidRDefault="00CE6A72" w:rsidP="00CE6A72">
      <w:pPr>
        <w:spacing w:after="0" w:line="240" w:lineRule="auto"/>
        <w:ind w:left="1440"/>
        <w:jc w:val="both"/>
        <w:rPr>
          <w:rFonts w:eastAsia="Times New Roman" w:cs="Times New Roman"/>
          <w:szCs w:val="24"/>
        </w:rPr>
      </w:pPr>
    </w:p>
    <w:p w:rsidR="00CE6A72" w:rsidRPr="00A873BF" w:rsidRDefault="00CE6A72" w:rsidP="00CE6A72">
      <w:pPr>
        <w:spacing w:after="0" w:line="240" w:lineRule="auto"/>
        <w:ind w:left="1440"/>
        <w:jc w:val="both"/>
        <w:rPr>
          <w:rFonts w:eastAsia="Times New Roman" w:cs="Times New Roman"/>
          <w:szCs w:val="24"/>
        </w:rPr>
      </w:pPr>
      <w:r w:rsidRPr="00A873BF">
        <w:rPr>
          <w:rFonts w:eastAsia="Times New Roman" w:cs="Times New Roman"/>
          <w:szCs w:val="24"/>
        </w:rPr>
        <w:t>(b)</w:t>
      </w:r>
      <w:r>
        <w:rPr>
          <w:rFonts w:eastAsia="Times New Roman" w:cs="Times New Roman"/>
          <w:szCs w:val="24"/>
        </w:rPr>
        <w:t xml:space="preserve"> Requires TCOLE to</w:t>
      </w:r>
      <w:r w:rsidRPr="00A873BF">
        <w:rPr>
          <w:rFonts w:eastAsia="Times New Roman" w:cs="Times New Roman"/>
          <w:szCs w:val="24"/>
        </w:rPr>
        <w:t xml:space="preserve"> administer the training program and </w:t>
      </w:r>
      <w:r>
        <w:rPr>
          <w:rFonts w:eastAsia="Times New Roman" w:cs="Times New Roman"/>
          <w:szCs w:val="24"/>
        </w:rPr>
        <w:t>to</w:t>
      </w:r>
      <w:r w:rsidRPr="00A873BF">
        <w:rPr>
          <w:rFonts w:eastAsia="Times New Roman" w:cs="Times New Roman"/>
          <w:szCs w:val="24"/>
        </w:rPr>
        <w:t xml:space="preserve"> issue a certificate of firearms proficiency to each county jailer </w:t>
      </w:r>
      <w:r>
        <w:rPr>
          <w:rFonts w:eastAsia="Times New Roman" w:cs="Times New Roman"/>
          <w:szCs w:val="24"/>
        </w:rPr>
        <w:t>TCOLE</w:t>
      </w:r>
      <w:r w:rsidRPr="00A873BF">
        <w:rPr>
          <w:rFonts w:eastAsia="Times New Roman" w:cs="Times New Roman"/>
          <w:szCs w:val="24"/>
        </w:rPr>
        <w:t xml:space="preserve"> determines has successfully completed the program.</w:t>
      </w:r>
    </w:p>
    <w:p w:rsidR="00CE6A72" w:rsidRPr="00A873BF" w:rsidRDefault="00CE6A72" w:rsidP="00CE6A72">
      <w:pPr>
        <w:spacing w:after="0" w:line="240" w:lineRule="auto"/>
        <w:ind w:left="1440"/>
        <w:jc w:val="both"/>
        <w:rPr>
          <w:rFonts w:eastAsia="Times New Roman" w:cs="Times New Roman"/>
          <w:szCs w:val="24"/>
        </w:rPr>
      </w:pPr>
    </w:p>
    <w:p w:rsidR="00CE6A72" w:rsidRPr="00A873BF" w:rsidRDefault="00CE6A72" w:rsidP="00CE6A72">
      <w:pPr>
        <w:spacing w:after="0" w:line="240" w:lineRule="auto"/>
        <w:ind w:left="1440"/>
        <w:jc w:val="both"/>
        <w:rPr>
          <w:rFonts w:eastAsia="Times New Roman" w:cs="Times New Roman"/>
          <w:szCs w:val="24"/>
        </w:rPr>
      </w:pPr>
      <w:r w:rsidRPr="00A873BF">
        <w:rPr>
          <w:rFonts w:eastAsia="Times New Roman" w:cs="Times New Roman"/>
          <w:szCs w:val="24"/>
        </w:rPr>
        <w:t>(c)</w:t>
      </w:r>
      <w:r>
        <w:rPr>
          <w:rFonts w:eastAsia="Times New Roman" w:cs="Times New Roman"/>
          <w:szCs w:val="24"/>
        </w:rPr>
        <w:t xml:space="preserve"> Authorizes a</w:t>
      </w:r>
      <w:r w:rsidRPr="00A873BF">
        <w:rPr>
          <w:rFonts w:eastAsia="Times New Roman" w:cs="Times New Roman"/>
          <w:szCs w:val="24"/>
        </w:rPr>
        <w:t xml:space="preserve"> county jailer who is issued a certificate of firearms proficiency and who maintains weapons proficiency in accordance with Section 1701.355</w:t>
      </w:r>
      <w:r>
        <w:rPr>
          <w:rFonts w:eastAsia="Times New Roman" w:cs="Times New Roman"/>
          <w:szCs w:val="24"/>
        </w:rPr>
        <w:t xml:space="preserve"> (Continuing Demonstration of</w:t>
      </w:r>
      <w:r w:rsidRPr="00A873BF">
        <w:rPr>
          <w:rFonts w:eastAsia="Times New Roman" w:cs="Times New Roman"/>
          <w:szCs w:val="24"/>
        </w:rPr>
        <w:t xml:space="preserve"> Weapons Proficiency</w:t>
      </w:r>
      <w:r>
        <w:rPr>
          <w:rFonts w:eastAsia="Times New Roman" w:cs="Times New Roman"/>
          <w:szCs w:val="24"/>
        </w:rPr>
        <w:t>)</w:t>
      </w:r>
      <w:r w:rsidRPr="00A873BF">
        <w:rPr>
          <w:rFonts w:eastAsia="Times New Roman" w:cs="Times New Roman"/>
          <w:szCs w:val="24"/>
        </w:rPr>
        <w:t xml:space="preserve"> </w:t>
      </w:r>
      <w:r>
        <w:rPr>
          <w:rFonts w:eastAsia="Times New Roman" w:cs="Times New Roman"/>
          <w:szCs w:val="24"/>
        </w:rPr>
        <w:t>to</w:t>
      </w:r>
      <w:r w:rsidRPr="00A873BF">
        <w:rPr>
          <w:rFonts w:eastAsia="Times New Roman" w:cs="Times New Roman"/>
          <w:szCs w:val="24"/>
        </w:rPr>
        <w:t xml:space="preserve"> carry a firearm:</w:t>
      </w:r>
    </w:p>
    <w:p w:rsidR="00CE6A72" w:rsidRPr="00A873BF" w:rsidRDefault="00CE6A72" w:rsidP="00CE6A72">
      <w:pPr>
        <w:spacing w:after="0" w:line="240" w:lineRule="auto"/>
        <w:ind w:left="144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(1)</w:t>
      </w:r>
      <w:r>
        <w:rPr>
          <w:rFonts w:eastAsia="Times New Roman" w:cs="Times New Roman"/>
          <w:szCs w:val="24"/>
        </w:rPr>
        <w:t xml:space="preserve"> </w:t>
      </w:r>
      <w:r w:rsidRPr="00A873BF">
        <w:rPr>
          <w:rFonts w:eastAsia="Times New Roman" w:cs="Times New Roman"/>
          <w:szCs w:val="24"/>
        </w:rPr>
        <w:t>during the course of performing duties as a county jailer, including while transporting persons confined in the county jail; and</w:t>
      </w:r>
    </w:p>
    <w:p w:rsidR="00CE6A72" w:rsidRPr="00A873BF" w:rsidRDefault="00CE6A72" w:rsidP="00CE6A72">
      <w:pPr>
        <w:spacing w:after="0" w:line="240" w:lineRule="auto"/>
        <w:ind w:left="2160"/>
        <w:jc w:val="both"/>
        <w:rPr>
          <w:rFonts w:eastAsia="Times New Roman" w:cs="Times New Roman"/>
          <w:szCs w:val="24"/>
        </w:rPr>
      </w:pPr>
    </w:p>
    <w:p w:rsidR="00CE6A72" w:rsidRPr="00A873BF" w:rsidRDefault="00CE6A72" w:rsidP="00CE6A72">
      <w:pPr>
        <w:spacing w:after="0" w:line="240" w:lineRule="auto"/>
        <w:ind w:left="2160"/>
        <w:jc w:val="both"/>
        <w:rPr>
          <w:rFonts w:eastAsia="Times New Roman" w:cs="Times New Roman"/>
          <w:szCs w:val="24"/>
        </w:rPr>
      </w:pPr>
      <w:r w:rsidRPr="00A873BF">
        <w:rPr>
          <w:rFonts w:eastAsia="Times New Roman" w:cs="Times New Roman"/>
          <w:szCs w:val="24"/>
        </w:rPr>
        <w:t>(2)</w:t>
      </w:r>
      <w:r>
        <w:rPr>
          <w:rFonts w:eastAsia="Times New Roman" w:cs="Times New Roman"/>
          <w:szCs w:val="24"/>
        </w:rPr>
        <w:t xml:space="preserve"> </w:t>
      </w:r>
      <w:r w:rsidRPr="00A873BF">
        <w:rPr>
          <w:rFonts w:eastAsia="Times New Roman" w:cs="Times New Roman"/>
          <w:szCs w:val="24"/>
        </w:rPr>
        <w:t>while traveling to or from the jailer's place of assignment.</w:t>
      </w:r>
    </w:p>
    <w:p w:rsidR="00CE6A72" w:rsidRPr="00A873BF" w:rsidRDefault="00CE6A72" w:rsidP="00CE6A72">
      <w:pPr>
        <w:spacing w:after="0" w:line="240" w:lineRule="auto"/>
        <w:jc w:val="both"/>
        <w:rPr>
          <w:rFonts w:eastAsia="Times New Roman" w:cs="Times New Roman"/>
          <w:szCs w:val="24"/>
        </w:rPr>
      </w:pPr>
    </w:p>
    <w:p w:rsidR="00CE6A72" w:rsidRPr="00A873BF" w:rsidRDefault="00CE6A72" w:rsidP="00CE6A72">
      <w:pPr>
        <w:spacing w:after="0" w:line="240" w:lineRule="auto"/>
        <w:jc w:val="both"/>
        <w:rPr>
          <w:rFonts w:eastAsia="Times New Roman" w:cs="Times New Roman"/>
          <w:szCs w:val="24"/>
        </w:rPr>
      </w:pPr>
      <w:r w:rsidRPr="00A873BF">
        <w:rPr>
          <w:rFonts w:eastAsia="Times New Roman" w:cs="Times New Roman"/>
          <w:szCs w:val="24"/>
        </w:rPr>
        <w:t>SECTION 2.</w:t>
      </w:r>
      <w:r>
        <w:rPr>
          <w:rFonts w:eastAsia="Times New Roman" w:cs="Times New Roman"/>
          <w:szCs w:val="24"/>
        </w:rPr>
        <w:t xml:space="preserve"> Amends </w:t>
      </w:r>
      <w:r w:rsidRPr="00A873BF">
        <w:rPr>
          <w:rFonts w:eastAsia="Times New Roman" w:cs="Times New Roman"/>
          <w:szCs w:val="24"/>
        </w:rPr>
        <w:t>Section 1701.355, Occupations Code, by adding Subsection (a</w:t>
      </w:r>
      <w:r>
        <w:rPr>
          <w:rFonts w:eastAsia="Times New Roman" w:cs="Times New Roman"/>
          <w:szCs w:val="24"/>
        </w:rPr>
        <w:t xml:space="preserve">-1) and amending Subsection (b), </w:t>
      </w:r>
      <w:r w:rsidRPr="00A873BF">
        <w:rPr>
          <w:rFonts w:eastAsia="Times New Roman" w:cs="Times New Roman"/>
          <w:szCs w:val="24"/>
        </w:rPr>
        <w:t>as follows:</w:t>
      </w:r>
    </w:p>
    <w:p w:rsidR="00CE6A72" w:rsidRPr="00A873BF" w:rsidRDefault="00CE6A72" w:rsidP="00CE6A72">
      <w:pPr>
        <w:spacing w:after="0" w:line="240" w:lineRule="auto"/>
        <w:jc w:val="both"/>
        <w:rPr>
          <w:rFonts w:eastAsia="Times New Roman" w:cs="Times New Roman"/>
          <w:szCs w:val="24"/>
        </w:rPr>
      </w:pPr>
    </w:p>
    <w:p w:rsidR="00CE6A72" w:rsidRPr="00A873BF" w:rsidRDefault="00CE6A72" w:rsidP="00CE6A72">
      <w:pPr>
        <w:spacing w:after="0" w:line="240" w:lineRule="auto"/>
        <w:ind w:left="720"/>
        <w:jc w:val="both"/>
        <w:rPr>
          <w:rFonts w:eastAsia="Times New Roman" w:cs="Times New Roman"/>
          <w:szCs w:val="24"/>
        </w:rPr>
      </w:pPr>
      <w:r w:rsidRPr="00A873BF">
        <w:rPr>
          <w:rFonts w:eastAsia="Times New Roman" w:cs="Times New Roman"/>
          <w:szCs w:val="24"/>
        </w:rPr>
        <w:t>(a-1)</w:t>
      </w:r>
      <w:r>
        <w:rPr>
          <w:rFonts w:eastAsia="Times New Roman" w:cs="Times New Roman"/>
          <w:szCs w:val="24"/>
        </w:rPr>
        <w:t xml:space="preserve"> Requires a</w:t>
      </w:r>
      <w:r w:rsidRPr="00A873BF">
        <w:rPr>
          <w:rFonts w:eastAsia="Times New Roman" w:cs="Times New Roman"/>
          <w:szCs w:val="24"/>
        </w:rPr>
        <w:t xml:space="preserve">n agency that employs one or more county jailers who have been issued a certificate of firearms proficiency under Section 1701.2561 </w:t>
      </w:r>
      <w:r>
        <w:rPr>
          <w:rFonts w:eastAsia="Times New Roman" w:cs="Times New Roman"/>
          <w:szCs w:val="24"/>
        </w:rPr>
        <w:t>to</w:t>
      </w:r>
      <w:r w:rsidRPr="00A873BF">
        <w:rPr>
          <w:rFonts w:eastAsia="Times New Roman" w:cs="Times New Roman"/>
          <w:szCs w:val="24"/>
        </w:rPr>
        <w:t xml:space="preserve"> designate a firearms proficiency officer and require the jailers to demonstrate weapons proficiency to the firearms proficiency officer at least annually. </w:t>
      </w:r>
      <w:r>
        <w:rPr>
          <w:rFonts w:eastAsia="Times New Roman" w:cs="Times New Roman"/>
          <w:szCs w:val="24"/>
        </w:rPr>
        <w:t>Requires t</w:t>
      </w:r>
      <w:r w:rsidRPr="00A873BF">
        <w:rPr>
          <w:rFonts w:eastAsia="Times New Roman" w:cs="Times New Roman"/>
          <w:szCs w:val="24"/>
        </w:rPr>
        <w:t xml:space="preserve">he agency </w:t>
      </w:r>
      <w:r>
        <w:rPr>
          <w:rFonts w:eastAsia="Times New Roman" w:cs="Times New Roman"/>
          <w:szCs w:val="24"/>
        </w:rPr>
        <w:t>to</w:t>
      </w:r>
      <w:r w:rsidRPr="00A873BF">
        <w:rPr>
          <w:rFonts w:eastAsia="Times New Roman" w:cs="Times New Roman"/>
          <w:szCs w:val="24"/>
        </w:rPr>
        <w:t xml:space="preserve"> maintain records of the weapons proficiency of the agency's jailers. </w:t>
      </w:r>
      <w:r>
        <w:rPr>
          <w:rFonts w:eastAsia="Times New Roman" w:cs="Times New Roman"/>
          <w:szCs w:val="24"/>
        </w:rPr>
        <w:t>Provides that a</w:t>
      </w:r>
      <w:r w:rsidRPr="00A873BF">
        <w:rPr>
          <w:rFonts w:eastAsia="Times New Roman" w:cs="Times New Roman"/>
          <w:szCs w:val="24"/>
        </w:rPr>
        <w:t xml:space="preserve"> county jailer's failure to demonstrate weapons proficiency does not affect the county jailer's license under this chapter</w:t>
      </w:r>
      <w:r>
        <w:rPr>
          <w:rFonts w:eastAsia="Times New Roman" w:cs="Times New Roman"/>
          <w:szCs w:val="24"/>
        </w:rPr>
        <w:t xml:space="preserve"> (</w:t>
      </w:r>
      <w:r w:rsidRPr="00F55164">
        <w:rPr>
          <w:rFonts w:eastAsia="Times New Roman" w:cs="Times New Roman"/>
          <w:szCs w:val="24"/>
        </w:rPr>
        <w:t>Law Enforcement Officers</w:t>
      </w:r>
      <w:r>
        <w:rPr>
          <w:rFonts w:eastAsia="Times New Roman" w:cs="Times New Roman"/>
          <w:szCs w:val="24"/>
        </w:rPr>
        <w:t>)</w:t>
      </w:r>
      <w:r w:rsidRPr="00A873BF">
        <w:rPr>
          <w:rFonts w:eastAsia="Times New Roman" w:cs="Times New Roman"/>
          <w:szCs w:val="24"/>
        </w:rPr>
        <w:t>.</w:t>
      </w:r>
    </w:p>
    <w:p w:rsidR="00CE6A72" w:rsidRPr="00A873BF" w:rsidRDefault="00CE6A72" w:rsidP="00CE6A72">
      <w:pPr>
        <w:spacing w:after="0" w:line="240" w:lineRule="auto"/>
        <w:ind w:left="720"/>
        <w:jc w:val="both"/>
        <w:rPr>
          <w:rFonts w:eastAsia="Times New Roman" w:cs="Times New Roman"/>
          <w:szCs w:val="24"/>
        </w:rPr>
      </w:pPr>
    </w:p>
    <w:p w:rsidR="00CE6A72" w:rsidRPr="00A873BF" w:rsidRDefault="00CE6A72" w:rsidP="00CE6A72">
      <w:pPr>
        <w:spacing w:after="0" w:line="240" w:lineRule="auto"/>
        <w:ind w:left="720"/>
        <w:jc w:val="both"/>
        <w:rPr>
          <w:rFonts w:eastAsia="Times New Roman" w:cs="Times New Roman"/>
          <w:szCs w:val="24"/>
        </w:rPr>
      </w:pPr>
      <w:r w:rsidRPr="00A873BF">
        <w:rPr>
          <w:rFonts w:eastAsia="Times New Roman" w:cs="Times New Roman"/>
          <w:szCs w:val="24"/>
        </w:rPr>
        <w:t>(b)</w:t>
      </w:r>
      <w:r>
        <w:rPr>
          <w:rFonts w:eastAsia="Times New Roman" w:cs="Times New Roman"/>
          <w:szCs w:val="24"/>
        </w:rPr>
        <w:t xml:space="preserve"> Authorizes TCOLE, o</w:t>
      </w:r>
      <w:r w:rsidRPr="00A873BF">
        <w:rPr>
          <w:rFonts w:eastAsia="Times New Roman" w:cs="Times New Roman"/>
          <w:szCs w:val="24"/>
        </w:rPr>
        <w:t xml:space="preserve">n request, </w:t>
      </w:r>
      <w:r>
        <w:rPr>
          <w:rFonts w:eastAsia="Times New Roman" w:cs="Times New Roman"/>
          <w:szCs w:val="24"/>
        </w:rPr>
        <w:t>to</w:t>
      </w:r>
      <w:r w:rsidRPr="00A873BF">
        <w:rPr>
          <w:rFonts w:eastAsia="Times New Roman" w:cs="Times New Roman"/>
          <w:szCs w:val="24"/>
        </w:rPr>
        <w:t xml:space="preserve"> waive the requirement that a peace officer or county jailer demonstrate weapons proficiency on a determination by </w:t>
      </w:r>
      <w:r>
        <w:rPr>
          <w:rFonts w:eastAsia="Times New Roman" w:cs="Times New Roman"/>
          <w:szCs w:val="24"/>
        </w:rPr>
        <w:t>TCOLE</w:t>
      </w:r>
      <w:r w:rsidRPr="00A873BF">
        <w:rPr>
          <w:rFonts w:eastAsia="Times New Roman" w:cs="Times New Roman"/>
          <w:szCs w:val="24"/>
        </w:rPr>
        <w:t xml:space="preserve"> that the requirement causes a hardship.</w:t>
      </w:r>
    </w:p>
    <w:p w:rsidR="00CE6A72" w:rsidRPr="00A873BF" w:rsidRDefault="00CE6A72" w:rsidP="00CE6A72">
      <w:pPr>
        <w:spacing w:after="0" w:line="240" w:lineRule="auto"/>
        <w:jc w:val="both"/>
        <w:rPr>
          <w:rFonts w:eastAsia="Times New Roman" w:cs="Times New Roman"/>
          <w:szCs w:val="24"/>
        </w:rPr>
      </w:pPr>
    </w:p>
    <w:p w:rsidR="00CE6A72" w:rsidRPr="00C8671F" w:rsidRDefault="00CE6A72" w:rsidP="00CE6A72">
      <w:pPr>
        <w:spacing w:after="0" w:line="240" w:lineRule="auto"/>
        <w:jc w:val="both"/>
        <w:rPr>
          <w:rFonts w:eastAsia="Times New Roman" w:cs="Times New Roman"/>
          <w:szCs w:val="24"/>
        </w:rPr>
      </w:pPr>
      <w:r w:rsidRPr="00A873BF">
        <w:rPr>
          <w:rFonts w:eastAsia="Times New Roman" w:cs="Times New Roman"/>
          <w:szCs w:val="24"/>
        </w:rPr>
        <w:t>SECTION 3.</w:t>
      </w:r>
      <w:r>
        <w:rPr>
          <w:rFonts w:eastAsia="Times New Roman" w:cs="Times New Roman"/>
          <w:szCs w:val="24"/>
        </w:rPr>
        <w:t xml:space="preserve"> Effective date: upon passage or</w:t>
      </w:r>
      <w:r w:rsidRPr="00A873BF">
        <w:rPr>
          <w:rFonts w:eastAsia="Times New Roman" w:cs="Times New Roman"/>
          <w:szCs w:val="24"/>
        </w:rPr>
        <w:t xml:space="preserve"> September 1, 2019.</w:t>
      </w:r>
      <w:r>
        <w:rPr>
          <w:rFonts w:eastAsia="Times New Roman" w:cs="Times New Roman"/>
          <w:szCs w:val="24"/>
        </w:rPr>
        <w:t xml:space="preserve"> </w:t>
      </w:r>
    </w:p>
    <w:sectPr w:rsidR="00CE6A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02" w:rsidRDefault="001B7702" w:rsidP="000F1DF9">
      <w:pPr>
        <w:spacing w:after="0" w:line="240" w:lineRule="auto"/>
      </w:pPr>
      <w:r>
        <w:separator/>
      </w:r>
    </w:p>
  </w:endnote>
  <w:endnote w:type="continuationSeparator" w:id="0">
    <w:p w:rsidR="001B7702" w:rsidRDefault="001B77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77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A7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A72">
                <w:rPr>
                  <w:sz w:val="20"/>
                  <w:szCs w:val="20"/>
                </w:rPr>
                <w:t>H.B. 3503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A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77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A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A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02" w:rsidRDefault="001B7702" w:rsidP="000F1DF9">
      <w:pPr>
        <w:spacing w:after="0" w:line="240" w:lineRule="auto"/>
      </w:pPr>
      <w:r>
        <w:separator/>
      </w:r>
    </w:p>
  </w:footnote>
  <w:footnote w:type="continuationSeparator" w:id="0">
    <w:p w:rsidR="001B7702" w:rsidRDefault="001B77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770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A7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AA01"/>
  <w15:docId w15:val="{BE2B82E2-94D9-41AB-A7CB-D515902D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A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0EAE" w:rsidP="00FD0EA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9B2334F9454EF6A1264BC1E5077A31"/>
        <w:category>
          <w:name w:val="General"/>
          <w:gallery w:val="placeholder"/>
        </w:category>
        <w:types>
          <w:type w:val="bbPlcHdr"/>
        </w:types>
        <w:behaviors>
          <w:behavior w:val="content"/>
        </w:behaviors>
        <w:guid w:val="{0BC9A38E-667D-460D-B4BB-036770525EB4}"/>
      </w:docPartPr>
      <w:docPartBody>
        <w:p w:rsidR="00000000" w:rsidRDefault="003071A2"/>
      </w:docPartBody>
    </w:docPart>
    <w:docPart>
      <w:docPartPr>
        <w:name w:val="5A2458D4B77548EAB05B6855C6A10E41"/>
        <w:category>
          <w:name w:val="General"/>
          <w:gallery w:val="placeholder"/>
        </w:category>
        <w:types>
          <w:type w:val="bbPlcHdr"/>
        </w:types>
        <w:behaviors>
          <w:behavior w:val="content"/>
        </w:behaviors>
        <w:guid w:val="{4D3C2838-7AE5-4F09-80E2-4B9B0650C646}"/>
      </w:docPartPr>
      <w:docPartBody>
        <w:p w:rsidR="00000000" w:rsidRDefault="003071A2"/>
      </w:docPartBody>
    </w:docPart>
    <w:docPart>
      <w:docPartPr>
        <w:name w:val="55B191242A494FF6BFF32BF2D43BFD2F"/>
        <w:category>
          <w:name w:val="General"/>
          <w:gallery w:val="placeholder"/>
        </w:category>
        <w:types>
          <w:type w:val="bbPlcHdr"/>
        </w:types>
        <w:behaviors>
          <w:behavior w:val="content"/>
        </w:behaviors>
        <w:guid w:val="{1C4A50B8-3489-43A8-8258-E1D1A4ABB6E4}"/>
      </w:docPartPr>
      <w:docPartBody>
        <w:p w:rsidR="00000000" w:rsidRDefault="003071A2"/>
      </w:docPartBody>
    </w:docPart>
    <w:docPart>
      <w:docPartPr>
        <w:name w:val="9D02CFA2E9D24768AC5631E30B4A91E5"/>
        <w:category>
          <w:name w:val="General"/>
          <w:gallery w:val="placeholder"/>
        </w:category>
        <w:types>
          <w:type w:val="bbPlcHdr"/>
        </w:types>
        <w:behaviors>
          <w:behavior w:val="content"/>
        </w:behaviors>
        <w:guid w:val="{98A25BAB-F763-4985-BA30-0C6DBF7D5D6E}"/>
      </w:docPartPr>
      <w:docPartBody>
        <w:p w:rsidR="00000000" w:rsidRDefault="003071A2"/>
      </w:docPartBody>
    </w:docPart>
    <w:docPart>
      <w:docPartPr>
        <w:name w:val="A71C05C0A6A0460080401394E351751A"/>
        <w:category>
          <w:name w:val="General"/>
          <w:gallery w:val="placeholder"/>
        </w:category>
        <w:types>
          <w:type w:val="bbPlcHdr"/>
        </w:types>
        <w:behaviors>
          <w:behavior w:val="content"/>
        </w:behaviors>
        <w:guid w:val="{35956E41-1046-47A9-9FDC-989909F9A990}"/>
      </w:docPartPr>
      <w:docPartBody>
        <w:p w:rsidR="00000000" w:rsidRDefault="003071A2"/>
      </w:docPartBody>
    </w:docPart>
    <w:docPart>
      <w:docPartPr>
        <w:name w:val="D9D4C15A8C31498DAB0F3720A7E6E889"/>
        <w:category>
          <w:name w:val="General"/>
          <w:gallery w:val="placeholder"/>
        </w:category>
        <w:types>
          <w:type w:val="bbPlcHdr"/>
        </w:types>
        <w:behaviors>
          <w:behavior w:val="content"/>
        </w:behaviors>
        <w:guid w:val="{EC8F731C-E397-473A-86BB-DAAE0A172047}"/>
      </w:docPartPr>
      <w:docPartBody>
        <w:p w:rsidR="00000000" w:rsidRDefault="003071A2"/>
      </w:docPartBody>
    </w:docPart>
    <w:docPart>
      <w:docPartPr>
        <w:name w:val="1DDC4BC93C084C0BA48D245001679E71"/>
        <w:category>
          <w:name w:val="General"/>
          <w:gallery w:val="placeholder"/>
        </w:category>
        <w:types>
          <w:type w:val="bbPlcHdr"/>
        </w:types>
        <w:behaviors>
          <w:behavior w:val="content"/>
        </w:behaviors>
        <w:guid w:val="{9FDDC5D7-CEDD-4D7D-A884-1A5B66E95D4D}"/>
      </w:docPartPr>
      <w:docPartBody>
        <w:p w:rsidR="00000000" w:rsidRDefault="003071A2"/>
      </w:docPartBody>
    </w:docPart>
    <w:docPart>
      <w:docPartPr>
        <w:name w:val="67A187D38EC7484E813E0FE0453C4CBB"/>
        <w:category>
          <w:name w:val="General"/>
          <w:gallery w:val="placeholder"/>
        </w:category>
        <w:types>
          <w:type w:val="bbPlcHdr"/>
        </w:types>
        <w:behaviors>
          <w:behavior w:val="content"/>
        </w:behaviors>
        <w:guid w:val="{8AF3CDD3-51C9-48C3-AF41-F80EF2D0C21E}"/>
      </w:docPartPr>
      <w:docPartBody>
        <w:p w:rsidR="00000000" w:rsidRDefault="003071A2"/>
      </w:docPartBody>
    </w:docPart>
    <w:docPart>
      <w:docPartPr>
        <w:name w:val="234993ACDC9A45CCB4A0F35E710EC750"/>
        <w:category>
          <w:name w:val="General"/>
          <w:gallery w:val="placeholder"/>
        </w:category>
        <w:types>
          <w:type w:val="bbPlcHdr"/>
        </w:types>
        <w:behaviors>
          <w:behavior w:val="content"/>
        </w:behaviors>
        <w:guid w:val="{C1F3FB67-38B3-4CE0-8C00-840C72C041BF}"/>
      </w:docPartPr>
      <w:docPartBody>
        <w:p w:rsidR="00000000" w:rsidRDefault="00FD0EAE" w:rsidP="00FD0EAE">
          <w:pPr>
            <w:pStyle w:val="234993ACDC9A45CCB4A0F35E710EC750"/>
          </w:pPr>
          <w:r w:rsidRPr="00A30DD1">
            <w:rPr>
              <w:rStyle w:val="PlaceholderText"/>
            </w:rPr>
            <w:t>Click here to enter a date.</w:t>
          </w:r>
        </w:p>
      </w:docPartBody>
    </w:docPart>
    <w:docPart>
      <w:docPartPr>
        <w:name w:val="7E1F11BE932C4198908BDACEC25327AA"/>
        <w:category>
          <w:name w:val="General"/>
          <w:gallery w:val="placeholder"/>
        </w:category>
        <w:types>
          <w:type w:val="bbPlcHdr"/>
        </w:types>
        <w:behaviors>
          <w:behavior w:val="content"/>
        </w:behaviors>
        <w:guid w:val="{25C8B959-8AC8-4B36-BFCA-2BC1B4E24364}"/>
      </w:docPartPr>
      <w:docPartBody>
        <w:p w:rsidR="00000000" w:rsidRDefault="003071A2"/>
      </w:docPartBody>
    </w:docPart>
    <w:docPart>
      <w:docPartPr>
        <w:name w:val="F78E8B7C85494BCD9CCFEBB677A74CB1"/>
        <w:category>
          <w:name w:val="General"/>
          <w:gallery w:val="placeholder"/>
        </w:category>
        <w:types>
          <w:type w:val="bbPlcHdr"/>
        </w:types>
        <w:behaviors>
          <w:behavior w:val="content"/>
        </w:behaviors>
        <w:guid w:val="{9FFBAF4B-7F12-48B1-A3AE-5A65B6E551A6}"/>
      </w:docPartPr>
      <w:docPartBody>
        <w:p w:rsidR="00000000" w:rsidRDefault="003071A2"/>
      </w:docPartBody>
    </w:docPart>
    <w:docPart>
      <w:docPartPr>
        <w:name w:val="0188A54704D14F909CBB92C80740BCE6"/>
        <w:category>
          <w:name w:val="General"/>
          <w:gallery w:val="placeholder"/>
        </w:category>
        <w:types>
          <w:type w:val="bbPlcHdr"/>
        </w:types>
        <w:behaviors>
          <w:behavior w:val="content"/>
        </w:behaviors>
        <w:guid w:val="{DEC0BD24-144D-4CC9-8F88-F55E5CEAFD1F}"/>
      </w:docPartPr>
      <w:docPartBody>
        <w:p w:rsidR="00000000" w:rsidRDefault="00FD0EAE" w:rsidP="00FD0EAE">
          <w:pPr>
            <w:pStyle w:val="0188A54704D14F909CBB92C80740BCE6"/>
          </w:pPr>
          <w:r>
            <w:rPr>
              <w:rFonts w:eastAsia="Times New Roman" w:cs="Times New Roman"/>
              <w:bCs/>
              <w:szCs w:val="24"/>
            </w:rPr>
            <w:t xml:space="preserve"> </w:t>
          </w:r>
        </w:p>
      </w:docPartBody>
    </w:docPart>
    <w:docPart>
      <w:docPartPr>
        <w:name w:val="8C007A8073ED4EA58F4CA3A5352E51C1"/>
        <w:category>
          <w:name w:val="General"/>
          <w:gallery w:val="placeholder"/>
        </w:category>
        <w:types>
          <w:type w:val="bbPlcHdr"/>
        </w:types>
        <w:behaviors>
          <w:behavior w:val="content"/>
        </w:behaviors>
        <w:guid w:val="{854ED199-462A-4ACC-ABAE-883F554C34A8}"/>
      </w:docPartPr>
      <w:docPartBody>
        <w:p w:rsidR="00000000" w:rsidRDefault="003071A2"/>
      </w:docPartBody>
    </w:docPart>
    <w:docPart>
      <w:docPartPr>
        <w:name w:val="9A44FD48265D480E830DD9459E72DE22"/>
        <w:category>
          <w:name w:val="General"/>
          <w:gallery w:val="placeholder"/>
        </w:category>
        <w:types>
          <w:type w:val="bbPlcHdr"/>
        </w:types>
        <w:behaviors>
          <w:behavior w:val="content"/>
        </w:behaviors>
        <w:guid w:val="{8DF2E026-582A-4171-8519-13BF083DD578}"/>
      </w:docPartPr>
      <w:docPartBody>
        <w:p w:rsidR="00000000" w:rsidRDefault="00307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1A2"/>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E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0EAE"/>
    <w:rPr>
      <w:rFonts w:ascii="Times New Roman" w:hAnsi="Times New Roman"/>
      <w:sz w:val="24"/>
    </w:rPr>
  </w:style>
  <w:style w:type="paragraph" w:customStyle="1" w:styleId="487D89B4F8B34DB4967D41FE18F7F88D9">
    <w:name w:val="487D89B4F8B34DB4967D41FE18F7F88D9"/>
    <w:rsid w:val="00FD0EAE"/>
    <w:rPr>
      <w:rFonts w:ascii="Times New Roman" w:hAnsi="Times New Roman"/>
      <w:sz w:val="24"/>
    </w:rPr>
  </w:style>
  <w:style w:type="paragraph" w:customStyle="1" w:styleId="AE2570ED5D764CD7AF9686706F550F4622">
    <w:name w:val="AE2570ED5D764CD7AF9686706F550F4622"/>
    <w:rsid w:val="00FD0EAE"/>
    <w:pPr>
      <w:tabs>
        <w:tab w:val="center" w:pos="4680"/>
        <w:tab w:val="right" w:pos="9360"/>
      </w:tabs>
      <w:spacing w:after="0" w:line="240" w:lineRule="auto"/>
    </w:pPr>
    <w:rPr>
      <w:rFonts w:ascii="Times New Roman" w:hAnsi="Times New Roman"/>
      <w:sz w:val="24"/>
    </w:rPr>
  </w:style>
  <w:style w:type="paragraph" w:customStyle="1" w:styleId="234993ACDC9A45CCB4A0F35E710EC750">
    <w:name w:val="234993ACDC9A45CCB4A0F35E710EC750"/>
    <w:rsid w:val="00FD0EAE"/>
    <w:pPr>
      <w:spacing w:after="160" w:line="259" w:lineRule="auto"/>
    </w:pPr>
  </w:style>
  <w:style w:type="paragraph" w:customStyle="1" w:styleId="0188A54704D14F909CBB92C80740BCE6">
    <w:name w:val="0188A54704D14F909CBB92C80740BCE6"/>
    <w:rsid w:val="00FD0E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D825D9-4202-4F74-9BFF-F423C91D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568</Words>
  <Characters>3239</Characters>
  <Application>Microsoft Office Word</Application>
  <DocSecurity>0</DocSecurity>
  <Lines>26</Lines>
  <Paragraphs>7</Paragraphs>
  <ScaleCrop>false</ScaleCrop>
  <Company>Texas Legislative Council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2019-05-17T01:21:00Z</dcterms:modified>
</cp:coreProperties>
</file>

<file path=docProps/custom.xml><?xml version="1.0" encoding="utf-8"?>
<op:Properties xmlns:vt="http://schemas.openxmlformats.org/officeDocument/2006/docPropsVTypes" xmlns:op="http://schemas.openxmlformats.org/officeDocument/2006/custom-properties"/>
</file>