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0D42" w:rsidTr="00345119">
        <w:tc>
          <w:tcPr>
            <w:tcW w:w="9576" w:type="dxa"/>
            <w:noWrap/>
          </w:tcPr>
          <w:p w:rsidR="008423E4" w:rsidRPr="0022177D" w:rsidRDefault="00E61F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1F29" w:rsidP="008423E4">
      <w:pPr>
        <w:jc w:val="center"/>
      </w:pPr>
    </w:p>
    <w:p w:rsidR="008423E4" w:rsidRPr="00B31F0E" w:rsidRDefault="00E61F29" w:rsidP="008423E4"/>
    <w:p w:rsidR="008423E4" w:rsidRPr="00742794" w:rsidRDefault="00E61F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0D42" w:rsidTr="00345119">
        <w:tc>
          <w:tcPr>
            <w:tcW w:w="9576" w:type="dxa"/>
          </w:tcPr>
          <w:p w:rsidR="008423E4" w:rsidRPr="00861995" w:rsidRDefault="00E61F29" w:rsidP="00345119">
            <w:pPr>
              <w:jc w:val="right"/>
            </w:pPr>
            <w:r>
              <w:t>C.S.H.B. 3605</w:t>
            </w:r>
          </w:p>
        </w:tc>
      </w:tr>
      <w:tr w:rsidR="00B60D42" w:rsidTr="00345119">
        <w:tc>
          <w:tcPr>
            <w:tcW w:w="9576" w:type="dxa"/>
          </w:tcPr>
          <w:p w:rsidR="008423E4" w:rsidRPr="00861995" w:rsidRDefault="00E61F29" w:rsidP="00E64DF6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B60D42" w:rsidTr="00345119">
        <w:tc>
          <w:tcPr>
            <w:tcW w:w="9576" w:type="dxa"/>
          </w:tcPr>
          <w:p w:rsidR="008423E4" w:rsidRPr="00861995" w:rsidRDefault="00E61F29" w:rsidP="00345119">
            <w:pPr>
              <w:jc w:val="right"/>
            </w:pPr>
            <w:r>
              <w:t>Judiciary &amp; Civil Jurisprudence</w:t>
            </w:r>
          </w:p>
        </w:tc>
      </w:tr>
      <w:tr w:rsidR="00B60D42" w:rsidTr="00345119">
        <w:tc>
          <w:tcPr>
            <w:tcW w:w="9576" w:type="dxa"/>
          </w:tcPr>
          <w:p w:rsidR="008423E4" w:rsidRDefault="00E61F2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61F29" w:rsidP="008423E4">
      <w:pPr>
        <w:tabs>
          <w:tab w:val="right" w:pos="9360"/>
        </w:tabs>
      </w:pPr>
    </w:p>
    <w:p w:rsidR="008423E4" w:rsidRDefault="00E61F29" w:rsidP="008423E4"/>
    <w:p w:rsidR="008423E4" w:rsidRDefault="00E61F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60D42" w:rsidTr="00345119">
        <w:tc>
          <w:tcPr>
            <w:tcW w:w="9576" w:type="dxa"/>
          </w:tcPr>
          <w:p w:rsidR="008423E4" w:rsidRPr="00A8133F" w:rsidRDefault="00E61F29" w:rsidP="000A1C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1F29" w:rsidP="000A1C6C"/>
          <w:p w:rsidR="008423E4" w:rsidRDefault="00E61F29" w:rsidP="000A1C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calls for the appointment of an attorney ad litem</w:t>
            </w:r>
            <w:r>
              <w:t xml:space="preserve"> or a guardian ad litem</w:t>
            </w:r>
            <w:r>
              <w:t xml:space="preserve"> to represent an unborn child during a judicial bypass proceeding for an abortion for a pregnant minor.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3605 </w:t>
            </w:r>
            <w:r>
              <w:t>seeks to provide</w:t>
            </w:r>
            <w:r>
              <w:t xml:space="preserve"> for </w:t>
            </w:r>
            <w:r>
              <w:t xml:space="preserve">the </w:t>
            </w:r>
            <w:r>
              <w:t xml:space="preserve">representation </w:t>
            </w:r>
            <w:r>
              <w:t xml:space="preserve">of </w:t>
            </w:r>
            <w:r>
              <w:t>an unborn child</w:t>
            </w:r>
            <w:r>
              <w:t xml:space="preserve">. </w:t>
            </w:r>
            <w:r>
              <w:t xml:space="preserve"> </w:t>
            </w:r>
          </w:p>
          <w:p w:rsidR="008423E4" w:rsidRPr="00E26B13" w:rsidRDefault="00E61F29" w:rsidP="000A1C6C">
            <w:pPr>
              <w:rPr>
                <w:b/>
              </w:rPr>
            </w:pPr>
          </w:p>
        </w:tc>
      </w:tr>
      <w:tr w:rsidR="00B60D42" w:rsidTr="00345119">
        <w:tc>
          <w:tcPr>
            <w:tcW w:w="9576" w:type="dxa"/>
          </w:tcPr>
          <w:p w:rsidR="0017725B" w:rsidRDefault="00E61F29" w:rsidP="000A1C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1F29" w:rsidP="000A1C6C">
            <w:pPr>
              <w:rPr>
                <w:b/>
                <w:u w:val="single"/>
              </w:rPr>
            </w:pPr>
          </w:p>
          <w:p w:rsidR="00803EDE" w:rsidRPr="00803EDE" w:rsidRDefault="00E61F29" w:rsidP="000A1C6C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61F29" w:rsidP="000A1C6C">
            <w:pPr>
              <w:rPr>
                <w:b/>
                <w:u w:val="single"/>
              </w:rPr>
            </w:pPr>
          </w:p>
        </w:tc>
      </w:tr>
      <w:tr w:rsidR="00B60D42" w:rsidTr="00345119">
        <w:tc>
          <w:tcPr>
            <w:tcW w:w="9576" w:type="dxa"/>
          </w:tcPr>
          <w:p w:rsidR="008423E4" w:rsidRPr="00A8133F" w:rsidRDefault="00E61F29" w:rsidP="000A1C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1F29" w:rsidP="000A1C6C"/>
          <w:p w:rsidR="00803EDE" w:rsidRDefault="00E61F29" w:rsidP="000A1C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E61F29" w:rsidP="000A1C6C">
            <w:pPr>
              <w:rPr>
                <w:b/>
              </w:rPr>
            </w:pPr>
          </w:p>
        </w:tc>
      </w:tr>
      <w:tr w:rsidR="00B60D42" w:rsidTr="00345119">
        <w:tc>
          <w:tcPr>
            <w:tcW w:w="9576" w:type="dxa"/>
          </w:tcPr>
          <w:p w:rsidR="008423E4" w:rsidRPr="00A8133F" w:rsidRDefault="00E61F29" w:rsidP="000A1C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1F29" w:rsidP="000A1C6C"/>
          <w:p w:rsidR="00B46208" w:rsidRDefault="00E61F29" w:rsidP="000A1C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3605 amends the Family Code to authorize a court to appoint an attorney</w:t>
            </w:r>
            <w:r>
              <w:t xml:space="preserve"> ad litem</w:t>
            </w:r>
            <w:r>
              <w:t xml:space="preserve"> </w:t>
            </w:r>
            <w:r>
              <w:t xml:space="preserve">or guardian </w:t>
            </w:r>
            <w:r>
              <w:t xml:space="preserve">ad litem to represent an unborn child during a proceeding </w:t>
            </w:r>
            <w:r>
              <w:t xml:space="preserve">for an </w:t>
            </w:r>
            <w:r>
              <w:t>authoriz</w:t>
            </w:r>
            <w:r>
              <w:t>ation for</w:t>
            </w:r>
            <w:r>
              <w:t xml:space="preserve"> the minor to consent to the performance of an abortion without notification to and consent of a parent, managing conservator, or guardian. The bill req</w:t>
            </w:r>
            <w:r>
              <w:t xml:space="preserve">uires the attorney general to </w:t>
            </w:r>
            <w:r w:rsidRPr="00CA4F14">
              <w:t xml:space="preserve">develop and maintain a registry listing the identity of and contact information for </w:t>
            </w:r>
            <w:r>
              <w:t xml:space="preserve">attorneys qualified to serve as attorneys ad litem and other individuals qualified to serve as guardians ad litem </w:t>
            </w:r>
            <w:r w:rsidRPr="00CA4F14">
              <w:t xml:space="preserve">in </w:t>
            </w:r>
            <w:r>
              <w:t>Texas</w:t>
            </w:r>
            <w:r w:rsidRPr="00CA4F14">
              <w:t xml:space="preserve"> that have voluntari</w:t>
            </w:r>
            <w:r w:rsidRPr="00CA4F14">
              <w:t>ly notified the attorney general of their willingness to serve</w:t>
            </w:r>
            <w:r>
              <w:t>,</w:t>
            </w:r>
            <w:r w:rsidRPr="00CA4F14">
              <w:t xml:space="preserve"> or have been asked by the attorney general and have consented to serve</w:t>
            </w:r>
            <w:r>
              <w:t>,</w:t>
            </w:r>
            <w:r w:rsidRPr="00CA4F14">
              <w:t xml:space="preserve"> as attorneys</w:t>
            </w:r>
            <w:r>
              <w:t xml:space="preserve"> ad litem</w:t>
            </w:r>
            <w:r w:rsidRPr="00CA4F14">
              <w:t xml:space="preserve"> </w:t>
            </w:r>
            <w:r>
              <w:t xml:space="preserve">or guardians </w:t>
            </w:r>
            <w:r w:rsidRPr="00CA4F14">
              <w:t>ad litem</w:t>
            </w:r>
            <w:r>
              <w:t>, as applicable,</w:t>
            </w:r>
            <w:r w:rsidRPr="00CA4F14">
              <w:t xml:space="preserve"> for</w:t>
            </w:r>
            <w:r>
              <w:t xml:space="preserve"> an unborn child in such </w:t>
            </w:r>
            <w:r>
              <w:t xml:space="preserve">a </w:t>
            </w:r>
            <w:r>
              <w:t>proceeding.</w:t>
            </w:r>
            <w:r>
              <w:t xml:space="preserve"> </w:t>
            </w:r>
            <w:r>
              <w:t>The bill grants th</w:t>
            </w:r>
            <w:r>
              <w:t xml:space="preserve">e unborn child's attorney </w:t>
            </w:r>
            <w:r>
              <w:t xml:space="preserve">ad litem or guardian </w:t>
            </w:r>
            <w:r>
              <w:t>ad litem access to an order issued by the court in such a proceeding</w:t>
            </w:r>
            <w:r>
              <w:t xml:space="preserve"> and a</w:t>
            </w:r>
            <w:r>
              <w:t xml:space="preserve"> related</w:t>
            </w:r>
            <w:r>
              <w:t xml:space="preserve"> ruling of the</w:t>
            </w:r>
            <w:r>
              <w:t xml:space="preserve"> applicable</w:t>
            </w:r>
            <w:r>
              <w:t xml:space="preserve"> court of appeals</w:t>
            </w:r>
            <w:r>
              <w:t>.</w:t>
            </w:r>
          </w:p>
          <w:p w:rsidR="00B46208" w:rsidRDefault="00E61F29" w:rsidP="000A1C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E61F29" w:rsidP="000A1C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3605</w:t>
            </w:r>
            <w:r>
              <w:t xml:space="preserve"> </w:t>
            </w:r>
            <w:r>
              <w:t xml:space="preserve">grants immunity to such an </w:t>
            </w:r>
            <w:r>
              <w:t xml:space="preserve">attorney </w:t>
            </w:r>
            <w:r>
              <w:t xml:space="preserve">ad litem or guardian </w:t>
            </w:r>
            <w:r>
              <w:t>ad litem fr</w:t>
            </w:r>
            <w:r>
              <w:t>om liability for damages arising from an act or omission committed in good faith</w:t>
            </w:r>
            <w:r>
              <w:t xml:space="preserve"> but excludes from that immunity</w:t>
            </w:r>
            <w:r>
              <w:t xml:space="preserve"> any conduct that is grossly negligent or wilfully wrongful or committed with conscious indifference or reckless disregard to the safety of anot</w:t>
            </w:r>
            <w:r>
              <w:t>her or in bad faith or with malice</w:t>
            </w:r>
            <w:r>
              <w:t xml:space="preserve">. </w:t>
            </w:r>
            <w:r>
              <w:t xml:space="preserve">The bill authorizes a court acting under a court order under such </w:t>
            </w:r>
            <w:r>
              <w:t xml:space="preserve">a </w:t>
            </w:r>
            <w:r>
              <w:t>proceeding to issue an order requiring the state to pay the cost of any attorney</w:t>
            </w:r>
            <w:r>
              <w:t xml:space="preserve"> ad litem</w:t>
            </w:r>
            <w:r>
              <w:t xml:space="preserve"> </w:t>
            </w:r>
            <w:r>
              <w:t xml:space="preserve">or guardian </w:t>
            </w:r>
            <w:r>
              <w:t xml:space="preserve">ad litem appointed for an unborn child. </w:t>
            </w:r>
          </w:p>
          <w:p w:rsidR="008423E4" w:rsidRPr="00835628" w:rsidRDefault="00E61F29" w:rsidP="000A1C6C">
            <w:pPr>
              <w:rPr>
                <w:b/>
              </w:rPr>
            </w:pPr>
          </w:p>
        </w:tc>
      </w:tr>
      <w:tr w:rsidR="00B60D42" w:rsidTr="00345119">
        <w:tc>
          <w:tcPr>
            <w:tcW w:w="9576" w:type="dxa"/>
          </w:tcPr>
          <w:p w:rsidR="008423E4" w:rsidRPr="00A8133F" w:rsidRDefault="00E61F29" w:rsidP="000A1C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1F29" w:rsidP="000A1C6C"/>
          <w:p w:rsidR="008423E4" w:rsidRPr="003624F2" w:rsidRDefault="00E61F29" w:rsidP="000A1C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61F29" w:rsidP="000A1C6C">
            <w:pPr>
              <w:rPr>
                <w:b/>
              </w:rPr>
            </w:pPr>
          </w:p>
        </w:tc>
      </w:tr>
      <w:tr w:rsidR="00B60D42" w:rsidTr="00345119">
        <w:tc>
          <w:tcPr>
            <w:tcW w:w="9576" w:type="dxa"/>
          </w:tcPr>
          <w:p w:rsidR="00E64DF6" w:rsidRDefault="00E61F29" w:rsidP="000A1C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43374" w:rsidRDefault="00E61F29" w:rsidP="000A1C6C">
            <w:pPr>
              <w:jc w:val="both"/>
            </w:pPr>
          </w:p>
          <w:p w:rsidR="00043374" w:rsidRDefault="00E61F29" w:rsidP="000A1C6C">
            <w:pPr>
              <w:jc w:val="both"/>
            </w:pPr>
            <w:r>
              <w:t>While C.S.H.B. 3605 may differ from the original in minor or nonsubstantive ways, the following summarizes the substantial differences between the introduced and committee substit</w:t>
            </w:r>
            <w:r>
              <w:t>ute versions of the bill.</w:t>
            </w:r>
          </w:p>
          <w:p w:rsidR="00043374" w:rsidRDefault="00E61F29" w:rsidP="000A1C6C">
            <w:pPr>
              <w:jc w:val="both"/>
            </w:pPr>
          </w:p>
          <w:p w:rsidR="00043374" w:rsidRDefault="00E61F29" w:rsidP="000A1C6C">
            <w:pPr>
              <w:jc w:val="both"/>
            </w:pPr>
            <w:r>
              <w:t xml:space="preserve">The substitute includes a guardian ad litem </w:t>
            </w:r>
            <w:r>
              <w:t>as</w:t>
            </w:r>
            <w:r>
              <w:t xml:space="preserve"> </w:t>
            </w:r>
            <w:r>
              <w:t>an</w:t>
            </w:r>
            <w:r>
              <w:t xml:space="preserve"> individual who may be appointed by a court to represent an unborn child </w:t>
            </w:r>
            <w:r>
              <w:t xml:space="preserve">during </w:t>
            </w:r>
            <w:r w:rsidRPr="00B70B74">
              <w:t>a proceeding for an authorization for the minor to consent to the performance of an abortion without</w:t>
            </w:r>
            <w:r w:rsidRPr="00B70B74">
              <w:t xml:space="preserve"> notification to and consent of a parent, managing conservator, or guardian</w:t>
            </w:r>
            <w:r>
              <w:t>. The substitute</w:t>
            </w:r>
            <w:r>
              <w:t xml:space="preserve"> </w:t>
            </w:r>
            <w:r>
              <w:t>extends the applicability of the bill's provisions to such a guardian ad litem</w:t>
            </w:r>
            <w:r>
              <w:t xml:space="preserve"> and includes the identity and contact information of individuals qualified to serve a</w:t>
            </w:r>
            <w:r>
              <w:t>s such a guardian ad litem in the registry the attorney general is required to develop and maintain under the bill's provisions</w:t>
            </w:r>
            <w:r>
              <w:t xml:space="preserve">. </w:t>
            </w:r>
          </w:p>
          <w:p w:rsidR="00043374" w:rsidRPr="00043374" w:rsidRDefault="00E61F29" w:rsidP="000A1C6C">
            <w:pPr>
              <w:jc w:val="both"/>
            </w:pPr>
          </w:p>
        </w:tc>
      </w:tr>
      <w:tr w:rsidR="00B60D42" w:rsidTr="00345119">
        <w:tc>
          <w:tcPr>
            <w:tcW w:w="9576" w:type="dxa"/>
          </w:tcPr>
          <w:p w:rsidR="00E64DF6" w:rsidRPr="009C1E9A" w:rsidRDefault="00E61F29" w:rsidP="000A1C6C">
            <w:pPr>
              <w:rPr>
                <w:b/>
                <w:u w:val="single"/>
              </w:rPr>
            </w:pPr>
          </w:p>
        </w:tc>
      </w:tr>
      <w:tr w:rsidR="00B60D42" w:rsidTr="00345119">
        <w:tc>
          <w:tcPr>
            <w:tcW w:w="9576" w:type="dxa"/>
          </w:tcPr>
          <w:p w:rsidR="00E64DF6" w:rsidRPr="00E64DF6" w:rsidRDefault="00E61F29" w:rsidP="000A1C6C">
            <w:pPr>
              <w:jc w:val="both"/>
            </w:pPr>
          </w:p>
        </w:tc>
      </w:tr>
    </w:tbl>
    <w:p w:rsidR="008423E4" w:rsidRPr="00BE0E75" w:rsidRDefault="00E61F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1F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1F29">
      <w:r>
        <w:separator/>
      </w:r>
    </w:p>
  </w:endnote>
  <w:endnote w:type="continuationSeparator" w:id="0">
    <w:p w:rsidR="00000000" w:rsidRDefault="00E6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1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0D42" w:rsidTr="009C1E9A">
      <w:trPr>
        <w:cantSplit/>
      </w:trPr>
      <w:tc>
        <w:tcPr>
          <w:tcW w:w="0" w:type="pct"/>
        </w:tcPr>
        <w:p w:rsidR="00137D90" w:rsidRDefault="00E61F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1F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1F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1F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1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D42" w:rsidTr="009C1E9A">
      <w:trPr>
        <w:cantSplit/>
      </w:trPr>
      <w:tc>
        <w:tcPr>
          <w:tcW w:w="0" w:type="pct"/>
        </w:tcPr>
        <w:p w:rsidR="00EC379B" w:rsidRDefault="00E61F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1F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31584</w:t>
          </w:r>
        </w:p>
      </w:tc>
      <w:tc>
        <w:tcPr>
          <w:tcW w:w="2453" w:type="pct"/>
        </w:tcPr>
        <w:p w:rsidR="00EC379B" w:rsidRDefault="00E61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19.123.140</w:t>
          </w:r>
          <w:r>
            <w:fldChar w:fldCharType="end"/>
          </w:r>
        </w:p>
      </w:tc>
    </w:tr>
    <w:tr w:rsidR="00B60D42" w:rsidTr="009C1E9A">
      <w:trPr>
        <w:cantSplit/>
      </w:trPr>
      <w:tc>
        <w:tcPr>
          <w:tcW w:w="0" w:type="pct"/>
        </w:tcPr>
        <w:p w:rsidR="00EC379B" w:rsidRDefault="00E61F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1F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22453</w:t>
          </w:r>
        </w:p>
      </w:tc>
      <w:tc>
        <w:tcPr>
          <w:tcW w:w="2453" w:type="pct"/>
        </w:tcPr>
        <w:p w:rsidR="00EC379B" w:rsidRDefault="00E61F29" w:rsidP="006D504F">
          <w:pPr>
            <w:pStyle w:val="Footer"/>
            <w:rPr>
              <w:rStyle w:val="PageNumber"/>
            </w:rPr>
          </w:pPr>
        </w:p>
        <w:p w:rsidR="00EC379B" w:rsidRDefault="00E61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D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1F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61F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1F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1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1F29">
      <w:r>
        <w:separator/>
      </w:r>
    </w:p>
  </w:footnote>
  <w:footnote w:type="continuationSeparator" w:id="0">
    <w:p w:rsidR="00000000" w:rsidRDefault="00E6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1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1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42"/>
    <w:rsid w:val="00B60D42"/>
    <w:rsid w:val="00E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93DDAB-2EE8-461E-85EB-C9B4F71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24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4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499"/>
    <w:rPr>
      <w:b/>
      <w:bCs/>
    </w:rPr>
  </w:style>
  <w:style w:type="paragraph" w:styleId="Revision">
    <w:name w:val="Revision"/>
    <w:hidden/>
    <w:uiPriority w:val="99"/>
    <w:semiHidden/>
    <w:rsid w:val="00E420E2"/>
    <w:rPr>
      <w:sz w:val="24"/>
      <w:szCs w:val="24"/>
    </w:rPr>
  </w:style>
  <w:style w:type="character" w:styleId="Hyperlink">
    <w:name w:val="Hyperlink"/>
    <w:basedOn w:val="DefaultParagraphFont"/>
    <w:unhideWhenUsed/>
    <w:rsid w:val="00E42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2826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HB03605 (Committee Report (Substituted))</vt:lpstr>
    </vt:vector>
  </TitlesOfParts>
  <Company>State of Texas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31584</dc:subject>
  <dc:creator>State of Texas</dc:creator>
  <dc:description>HB 3605 by Sanford-(H)Judiciary &amp; Civil Jurisprudence (Substitute Document Number: 86R 22453)</dc:description>
  <cp:lastModifiedBy>Erin Conway</cp:lastModifiedBy>
  <cp:revision>2</cp:revision>
  <cp:lastPrinted>2019-03-28T20:12:00Z</cp:lastPrinted>
  <dcterms:created xsi:type="dcterms:W3CDTF">2019-05-06T21:51:00Z</dcterms:created>
  <dcterms:modified xsi:type="dcterms:W3CDTF">2019-05-06T21:51:00Z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19.123.140</vt:lpwstr>
  </property>
</Properties>
</file>