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5A" w:rsidRDefault="00FF69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FAE18AF5714195AF3C40E809E80176"/>
          </w:placeholder>
        </w:sdtPr>
        <w:sdtContent>
          <w:r w:rsidRPr="005C2A78">
            <w:rPr>
              <w:rFonts w:cs="Times New Roman"/>
              <w:b/>
              <w:szCs w:val="24"/>
              <w:u w:val="single"/>
            </w:rPr>
            <w:t>BILL ANALYSIS</w:t>
          </w:r>
        </w:sdtContent>
      </w:sdt>
    </w:p>
    <w:p w:rsidR="00FF695A" w:rsidRPr="00585C31" w:rsidRDefault="00FF695A" w:rsidP="000F1DF9">
      <w:pPr>
        <w:spacing w:after="0" w:line="240" w:lineRule="auto"/>
        <w:rPr>
          <w:rFonts w:cs="Times New Roman"/>
          <w:szCs w:val="24"/>
        </w:rPr>
      </w:pPr>
    </w:p>
    <w:p w:rsidR="00FF695A" w:rsidRPr="00585C31" w:rsidRDefault="00FF69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695A" w:rsidTr="000F1DF9">
        <w:tc>
          <w:tcPr>
            <w:tcW w:w="2718" w:type="dxa"/>
          </w:tcPr>
          <w:p w:rsidR="00FF695A" w:rsidRPr="005C2A78" w:rsidRDefault="00FF695A" w:rsidP="006D756B">
            <w:pPr>
              <w:rPr>
                <w:rFonts w:cs="Times New Roman"/>
                <w:szCs w:val="24"/>
              </w:rPr>
            </w:pPr>
            <w:sdt>
              <w:sdtPr>
                <w:rPr>
                  <w:rFonts w:cs="Times New Roman"/>
                  <w:szCs w:val="24"/>
                </w:rPr>
                <w:alias w:val="Agency Title"/>
                <w:tag w:val="AgencyTitleContentControl"/>
                <w:id w:val="1920747753"/>
                <w:lock w:val="sdtContentLocked"/>
                <w:placeholder>
                  <w:docPart w:val="A8ABCD9DB7C942BB91FDE4CB9D4DF512"/>
                </w:placeholder>
              </w:sdtPr>
              <w:sdtEndPr>
                <w:rPr>
                  <w:rFonts w:cstheme="minorBidi"/>
                  <w:szCs w:val="22"/>
                </w:rPr>
              </w:sdtEndPr>
              <w:sdtContent>
                <w:r>
                  <w:rPr>
                    <w:rFonts w:cs="Times New Roman"/>
                    <w:szCs w:val="24"/>
                  </w:rPr>
                  <w:t>Senate Research Center</w:t>
                </w:r>
              </w:sdtContent>
            </w:sdt>
          </w:p>
        </w:tc>
        <w:tc>
          <w:tcPr>
            <w:tcW w:w="6858" w:type="dxa"/>
          </w:tcPr>
          <w:p w:rsidR="00FF695A" w:rsidRPr="00FF6471" w:rsidRDefault="00FF695A" w:rsidP="000F1DF9">
            <w:pPr>
              <w:jc w:val="right"/>
              <w:rPr>
                <w:rFonts w:cs="Times New Roman"/>
                <w:szCs w:val="24"/>
              </w:rPr>
            </w:pPr>
            <w:sdt>
              <w:sdtPr>
                <w:rPr>
                  <w:rFonts w:cs="Times New Roman"/>
                  <w:szCs w:val="24"/>
                </w:rPr>
                <w:alias w:val="Bill Number"/>
                <w:tag w:val="BillNumberOne"/>
                <w:id w:val="-410784069"/>
                <w:lock w:val="sdtContentLocked"/>
                <w:placeholder>
                  <w:docPart w:val="CB91FF68A83A4CF0A4EDB7FF272801A7"/>
                </w:placeholder>
              </w:sdtPr>
              <w:sdtContent>
                <w:r>
                  <w:rPr>
                    <w:rFonts w:cs="Times New Roman"/>
                    <w:szCs w:val="24"/>
                  </w:rPr>
                  <w:t>C.S.H.B. 3630</w:t>
                </w:r>
              </w:sdtContent>
            </w:sdt>
          </w:p>
        </w:tc>
      </w:tr>
      <w:tr w:rsidR="00FF695A" w:rsidTr="000F1DF9">
        <w:sdt>
          <w:sdtPr>
            <w:rPr>
              <w:rFonts w:cs="Times New Roman"/>
              <w:szCs w:val="24"/>
            </w:rPr>
            <w:alias w:val="TLCNumber"/>
            <w:tag w:val="TLCNumber"/>
            <w:id w:val="-542600604"/>
            <w:lock w:val="sdtLocked"/>
            <w:placeholder>
              <w:docPart w:val="E0B61176C18A46FEB37527053B472532"/>
            </w:placeholder>
          </w:sdtPr>
          <w:sdtContent>
            <w:tc>
              <w:tcPr>
                <w:tcW w:w="2718" w:type="dxa"/>
              </w:tcPr>
              <w:p w:rsidR="00FF695A" w:rsidRPr="000F1DF9" w:rsidRDefault="00FF695A" w:rsidP="00C65088">
                <w:pPr>
                  <w:rPr>
                    <w:rFonts w:cs="Times New Roman"/>
                    <w:szCs w:val="24"/>
                  </w:rPr>
                </w:pPr>
                <w:r>
                  <w:rPr>
                    <w:rFonts w:cs="Times New Roman"/>
                    <w:szCs w:val="24"/>
                  </w:rPr>
                  <w:t>86R29516 MEW-D</w:t>
                </w:r>
              </w:p>
            </w:tc>
          </w:sdtContent>
        </w:sdt>
        <w:tc>
          <w:tcPr>
            <w:tcW w:w="6858" w:type="dxa"/>
          </w:tcPr>
          <w:p w:rsidR="00FF695A" w:rsidRPr="005C2A78" w:rsidRDefault="00FF695A" w:rsidP="006D756B">
            <w:pPr>
              <w:jc w:val="right"/>
              <w:rPr>
                <w:rFonts w:cs="Times New Roman"/>
                <w:szCs w:val="24"/>
              </w:rPr>
            </w:pPr>
            <w:sdt>
              <w:sdtPr>
                <w:rPr>
                  <w:rFonts w:cs="Times New Roman"/>
                  <w:szCs w:val="24"/>
                </w:rPr>
                <w:alias w:val="Author Label"/>
                <w:tag w:val="By"/>
                <w:id w:val="72399597"/>
                <w:lock w:val="sdtLocked"/>
                <w:placeholder>
                  <w:docPart w:val="9C38D76F4E1C468CBD6B970330E763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E5D0A6DD2C4D41A341DE7176F7D0F1"/>
                </w:placeholder>
              </w:sdtPr>
              <w:sdtContent>
                <w:r>
                  <w:rPr>
                    <w:rFonts w:cs="Times New Roman"/>
                    <w:szCs w:val="24"/>
                  </w:rPr>
                  <w:t>Meyer et al.</w:t>
                </w:r>
              </w:sdtContent>
            </w:sdt>
            <w:sdt>
              <w:sdtPr>
                <w:rPr>
                  <w:rFonts w:cs="Times New Roman"/>
                  <w:szCs w:val="24"/>
                </w:rPr>
                <w:alias w:val="Sponsor"/>
                <w:tag w:val="Sponsor"/>
                <w:id w:val="-2039656131"/>
                <w:lock w:val="sdtContentLocked"/>
                <w:placeholder>
                  <w:docPart w:val="6E36CA6006BD482EA29192FADCBF5B00"/>
                </w:placeholder>
              </w:sdtPr>
              <w:sdtContent>
                <w:r>
                  <w:rPr>
                    <w:rFonts w:cs="Times New Roman"/>
                    <w:szCs w:val="24"/>
                  </w:rPr>
                  <w:t xml:space="preserve"> (Lucio)</w:t>
                </w:r>
              </w:sdtContent>
            </w:sdt>
          </w:p>
        </w:tc>
      </w:tr>
      <w:tr w:rsidR="00FF695A" w:rsidTr="000F1DF9">
        <w:tc>
          <w:tcPr>
            <w:tcW w:w="2718" w:type="dxa"/>
          </w:tcPr>
          <w:p w:rsidR="00FF695A" w:rsidRPr="00BC7495" w:rsidRDefault="00FF695A" w:rsidP="000F1DF9">
            <w:pPr>
              <w:rPr>
                <w:rFonts w:cs="Times New Roman"/>
                <w:szCs w:val="24"/>
              </w:rPr>
            </w:pPr>
          </w:p>
        </w:tc>
        <w:sdt>
          <w:sdtPr>
            <w:rPr>
              <w:rFonts w:cs="Times New Roman"/>
              <w:szCs w:val="24"/>
            </w:rPr>
            <w:alias w:val="Committee"/>
            <w:tag w:val="Committee"/>
            <w:id w:val="1914272295"/>
            <w:lock w:val="sdtContentLocked"/>
            <w:placeholder>
              <w:docPart w:val="8A5D987A56ED4B6BA3F7D1C712221FE0"/>
            </w:placeholder>
          </w:sdtPr>
          <w:sdtContent>
            <w:tc>
              <w:tcPr>
                <w:tcW w:w="6858" w:type="dxa"/>
              </w:tcPr>
              <w:p w:rsidR="00FF695A" w:rsidRPr="00FF6471" w:rsidRDefault="00FF695A" w:rsidP="000F1DF9">
                <w:pPr>
                  <w:jc w:val="right"/>
                  <w:rPr>
                    <w:rFonts w:cs="Times New Roman"/>
                    <w:szCs w:val="24"/>
                  </w:rPr>
                </w:pPr>
                <w:r>
                  <w:rPr>
                    <w:rFonts w:cs="Times New Roman"/>
                    <w:szCs w:val="24"/>
                  </w:rPr>
                  <w:t>Education</w:t>
                </w:r>
              </w:p>
            </w:tc>
          </w:sdtContent>
        </w:sdt>
      </w:tr>
      <w:tr w:rsidR="00FF695A" w:rsidTr="000F1DF9">
        <w:tc>
          <w:tcPr>
            <w:tcW w:w="2718" w:type="dxa"/>
          </w:tcPr>
          <w:p w:rsidR="00FF695A" w:rsidRPr="00BC7495" w:rsidRDefault="00FF695A" w:rsidP="000F1DF9">
            <w:pPr>
              <w:rPr>
                <w:rFonts w:cs="Times New Roman"/>
                <w:szCs w:val="24"/>
              </w:rPr>
            </w:pPr>
          </w:p>
        </w:tc>
        <w:sdt>
          <w:sdtPr>
            <w:rPr>
              <w:rFonts w:cs="Times New Roman"/>
              <w:szCs w:val="24"/>
            </w:rPr>
            <w:alias w:val="Date"/>
            <w:tag w:val="DateContentControl"/>
            <w:id w:val="1178081906"/>
            <w:lock w:val="sdtLocked"/>
            <w:placeholder>
              <w:docPart w:val="3FE28BDF8FCB41ABAA33EACA5438CFE5"/>
            </w:placeholder>
            <w:date w:fullDate="2019-05-16T00:00:00Z">
              <w:dateFormat w:val="M/d/yyyy"/>
              <w:lid w:val="en-US"/>
              <w:storeMappedDataAs w:val="dateTime"/>
              <w:calendar w:val="gregorian"/>
            </w:date>
          </w:sdtPr>
          <w:sdtContent>
            <w:tc>
              <w:tcPr>
                <w:tcW w:w="6858" w:type="dxa"/>
              </w:tcPr>
              <w:p w:rsidR="00FF695A" w:rsidRPr="00FF6471" w:rsidRDefault="00FF695A" w:rsidP="000F1DF9">
                <w:pPr>
                  <w:jc w:val="right"/>
                  <w:rPr>
                    <w:rFonts w:cs="Times New Roman"/>
                    <w:szCs w:val="24"/>
                  </w:rPr>
                </w:pPr>
                <w:r>
                  <w:rPr>
                    <w:rFonts w:cs="Times New Roman"/>
                    <w:szCs w:val="24"/>
                  </w:rPr>
                  <w:t>5/16/2019</w:t>
                </w:r>
              </w:p>
            </w:tc>
          </w:sdtContent>
        </w:sdt>
      </w:tr>
      <w:tr w:rsidR="00FF695A" w:rsidTr="000F1DF9">
        <w:tc>
          <w:tcPr>
            <w:tcW w:w="2718" w:type="dxa"/>
          </w:tcPr>
          <w:p w:rsidR="00FF695A" w:rsidRPr="00BC7495" w:rsidRDefault="00FF695A" w:rsidP="000F1DF9">
            <w:pPr>
              <w:rPr>
                <w:rFonts w:cs="Times New Roman"/>
                <w:szCs w:val="24"/>
              </w:rPr>
            </w:pPr>
          </w:p>
        </w:tc>
        <w:sdt>
          <w:sdtPr>
            <w:rPr>
              <w:rFonts w:cs="Times New Roman"/>
              <w:szCs w:val="24"/>
            </w:rPr>
            <w:alias w:val="BA Version"/>
            <w:tag w:val="BAVersion"/>
            <w:id w:val="-1685590809"/>
            <w:lock w:val="sdtContentLocked"/>
            <w:placeholder>
              <w:docPart w:val="368975E30AB94E55B7679DFB28301E94"/>
            </w:placeholder>
          </w:sdtPr>
          <w:sdtContent>
            <w:tc>
              <w:tcPr>
                <w:tcW w:w="6858" w:type="dxa"/>
              </w:tcPr>
              <w:p w:rsidR="00FF695A" w:rsidRPr="00FF6471" w:rsidRDefault="00FF695A" w:rsidP="000F1DF9">
                <w:pPr>
                  <w:jc w:val="right"/>
                  <w:rPr>
                    <w:rFonts w:cs="Times New Roman"/>
                    <w:szCs w:val="24"/>
                  </w:rPr>
                </w:pPr>
                <w:r>
                  <w:rPr>
                    <w:rFonts w:cs="Times New Roman"/>
                    <w:szCs w:val="24"/>
                  </w:rPr>
                  <w:t>Committee Report (Substituted)</w:t>
                </w:r>
              </w:p>
            </w:tc>
          </w:sdtContent>
        </w:sdt>
      </w:tr>
    </w:tbl>
    <w:p w:rsidR="00FF695A" w:rsidRPr="00FF6471" w:rsidRDefault="00FF695A" w:rsidP="000F1DF9">
      <w:pPr>
        <w:spacing w:after="0" w:line="240" w:lineRule="auto"/>
        <w:rPr>
          <w:rFonts w:cs="Times New Roman"/>
          <w:szCs w:val="24"/>
        </w:rPr>
      </w:pPr>
    </w:p>
    <w:p w:rsidR="00FF695A" w:rsidRPr="00FF6471" w:rsidRDefault="00FF695A" w:rsidP="000F1DF9">
      <w:pPr>
        <w:spacing w:after="0" w:line="240" w:lineRule="auto"/>
        <w:rPr>
          <w:rFonts w:cs="Times New Roman"/>
          <w:szCs w:val="24"/>
        </w:rPr>
      </w:pPr>
    </w:p>
    <w:p w:rsidR="00FF695A" w:rsidRPr="00FF6471" w:rsidRDefault="00FF69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057E40E1854FC99DE9C51E6B247C00"/>
        </w:placeholder>
      </w:sdtPr>
      <w:sdtContent>
        <w:p w:rsidR="00FF695A" w:rsidRDefault="00FF69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2A9999132941188577691BDEB7C4D0"/>
        </w:placeholder>
      </w:sdtPr>
      <w:sdtContent>
        <w:p w:rsidR="00FF695A" w:rsidRDefault="00FF695A" w:rsidP="007B5990">
          <w:pPr>
            <w:pStyle w:val="NormalWeb"/>
            <w:spacing w:before="0" w:beforeAutospacing="0" w:after="0" w:afterAutospacing="0"/>
            <w:jc w:val="both"/>
            <w:divId w:val="555091146"/>
            <w:rPr>
              <w:rFonts w:eastAsia="Times New Roman"/>
              <w:bCs/>
            </w:rPr>
          </w:pPr>
        </w:p>
        <w:p w:rsidR="00FF695A" w:rsidRPr="008966A4" w:rsidRDefault="00FF695A" w:rsidP="007B5990">
          <w:pPr>
            <w:pStyle w:val="NormalWeb"/>
            <w:spacing w:before="0" w:beforeAutospacing="0" w:after="0" w:afterAutospacing="0"/>
            <w:jc w:val="both"/>
            <w:divId w:val="555091146"/>
          </w:pPr>
          <w:r w:rsidRPr="008966A4">
            <w:t>Texas educators are trained to employ a variety of techniques to redirect student behavior, including in situations where a student's safety is threatened. While certain emergency interventions have their place in protecting the safety o</w:t>
          </w:r>
          <w:r>
            <w:t>f students, extreme aversives—</w:t>
          </w:r>
          <w:r w:rsidRPr="008966A4">
            <w:t>behavioral interventions that aim to use negative stimul</w:t>
          </w:r>
          <w:r>
            <w:t>i to stop or deter a behavior—</w:t>
          </w:r>
          <w:r w:rsidRPr="008966A4">
            <w:t>can cause severe physical, mental, and emotional harm to students and should never be used. Unfortunately, although the vast majority of educators never use such techniques, interested parties have reported instances where extreme interventions such as such as electric shock, noxious sprays or gases, or interventions that impair a student's breathing or circulation have been used due to the lack of guidance on prohibited aversives in current law.</w:t>
          </w:r>
        </w:p>
        <w:p w:rsidR="00FF695A" w:rsidRPr="008966A4" w:rsidRDefault="00FF695A" w:rsidP="007B5990">
          <w:pPr>
            <w:pStyle w:val="NormalWeb"/>
            <w:spacing w:before="0" w:beforeAutospacing="0" w:after="0" w:afterAutospacing="0"/>
            <w:jc w:val="both"/>
            <w:divId w:val="555091146"/>
          </w:pPr>
          <w:r w:rsidRPr="008966A4">
            <w:t> </w:t>
          </w:r>
        </w:p>
        <w:p w:rsidR="00FF695A" w:rsidRPr="008966A4" w:rsidRDefault="00FF695A" w:rsidP="007B5990">
          <w:pPr>
            <w:pStyle w:val="NormalWeb"/>
            <w:spacing w:before="0" w:beforeAutospacing="0" w:after="0" w:afterAutospacing="0"/>
            <w:jc w:val="both"/>
            <w:divId w:val="555091146"/>
          </w:pPr>
          <w:r w:rsidRPr="008966A4">
            <w:t>H.B. 3630 provides this guidance by listing extreme aversive interventions that may not be used on any student, under any circumstances. Importantly, the bill also directs the Commissioner of Education to develop guidance that will help educators to avoid the use of these dangerous interventions, and develop in their stead positive interventions that will help redirect behavior without causing unnecessary and harmful trauma to students. By clarifying what behavior modification techniques are prohibited and providing direction on positive alternatives, H</w:t>
          </w:r>
          <w:r>
            <w:t>.</w:t>
          </w:r>
          <w:r w:rsidRPr="008966A4">
            <w:t>B</w:t>
          </w:r>
          <w:r>
            <w:t>.</w:t>
          </w:r>
          <w:r w:rsidRPr="008966A4">
            <w:t xml:space="preserve"> 3630 will improve the safety and wellbeing of students, especially those with special needs.</w:t>
          </w:r>
          <w:r>
            <w:t xml:space="preserve"> (Original Author's/Sponsor's Statement of Intent)</w:t>
          </w:r>
        </w:p>
        <w:p w:rsidR="00FF695A" w:rsidRPr="00D70925" w:rsidRDefault="00FF695A" w:rsidP="007B5990">
          <w:pPr>
            <w:spacing w:after="0" w:line="240" w:lineRule="auto"/>
            <w:jc w:val="both"/>
            <w:rPr>
              <w:rFonts w:eastAsia="Times New Roman" w:cs="Times New Roman"/>
              <w:bCs/>
              <w:szCs w:val="24"/>
            </w:rPr>
          </w:pPr>
        </w:p>
      </w:sdtContent>
    </w:sdt>
    <w:p w:rsidR="00FF695A" w:rsidRDefault="00FF69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3630 </w:t>
      </w:r>
      <w:bookmarkStart w:id="1" w:name="AmendsCurrentLaw"/>
      <w:bookmarkEnd w:id="1"/>
      <w:r>
        <w:rPr>
          <w:rFonts w:cs="Times New Roman"/>
          <w:szCs w:val="24"/>
        </w:rPr>
        <w:t>amends current law</w:t>
      </w:r>
      <w:r>
        <w:t xml:space="preserve"> r</w:t>
      </w:r>
      <w:r w:rsidRPr="00076C75">
        <w:t>elating to prohibiting the use of aversive techniques on students enrolled in public school</w:t>
      </w:r>
      <w:r>
        <w:t>s</w:t>
      </w:r>
      <w:r w:rsidRPr="00076C75">
        <w:t>.</w:t>
      </w:r>
    </w:p>
    <w:p w:rsidR="00FF695A" w:rsidRPr="008966A4" w:rsidRDefault="00FF695A" w:rsidP="000F1DF9">
      <w:pPr>
        <w:spacing w:after="0" w:line="240" w:lineRule="auto"/>
        <w:jc w:val="both"/>
        <w:rPr>
          <w:rFonts w:eastAsia="Times New Roman" w:cs="Times New Roman"/>
          <w:szCs w:val="24"/>
        </w:rPr>
      </w:pPr>
    </w:p>
    <w:p w:rsidR="00FF695A" w:rsidRPr="005C2A78" w:rsidRDefault="00FF69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8C70F65FB0462DB0F8B4585323A9AE"/>
          </w:placeholder>
        </w:sdtPr>
        <w:sdtContent>
          <w:r>
            <w:rPr>
              <w:rFonts w:eastAsia="Times New Roman" w:cs="Times New Roman"/>
              <w:b/>
              <w:szCs w:val="24"/>
              <w:u w:val="single"/>
            </w:rPr>
            <w:t>RULEMAKING AUTHORITY</w:t>
          </w:r>
        </w:sdtContent>
      </w:sdt>
    </w:p>
    <w:p w:rsidR="00FF695A" w:rsidRPr="006529C4" w:rsidRDefault="00FF695A" w:rsidP="00774EC7">
      <w:pPr>
        <w:spacing w:after="0" w:line="240" w:lineRule="auto"/>
        <w:jc w:val="both"/>
        <w:rPr>
          <w:rFonts w:cs="Times New Roman"/>
          <w:szCs w:val="24"/>
        </w:rPr>
      </w:pPr>
    </w:p>
    <w:p w:rsidR="00FF695A" w:rsidRPr="006529C4" w:rsidRDefault="00FF69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695A" w:rsidRPr="006529C4" w:rsidRDefault="00FF695A" w:rsidP="00774EC7">
      <w:pPr>
        <w:spacing w:after="0" w:line="240" w:lineRule="auto"/>
        <w:jc w:val="both"/>
        <w:rPr>
          <w:rFonts w:cs="Times New Roman"/>
          <w:szCs w:val="24"/>
        </w:rPr>
      </w:pPr>
    </w:p>
    <w:p w:rsidR="00FF695A" w:rsidRPr="005C2A78" w:rsidRDefault="00FF69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7AF93885B742F69333489916FD4CB6"/>
          </w:placeholder>
        </w:sdtPr>
        <w:sdtContent>
          <w:r>
            <w:rPr>
              <w:rFonts w:eastAsia="Times New Roman" w:cs="Times New Roman"/>
              <w:b/>
              <w:szCs w:val="24"/>
              <w:u w:val="single"/>
            </w:rPr>
            <w:t>SECTION BY SECTION ANALYSIS</w:t>
          </w:r>
        </w:sdtContent>
      </w:sdt>
    </w:p>
    <w:p w:rsidR="00FF695A" w:rsidRPr="005C2A78" w:rsidRDefault="00FF695A" w:rsidP="000F1DF9">
      <w:pPr>
        <w:spacing w:after="0" w:line="240" w:lineRule="auto"/>
        <w:jc w:val="both"/>
        <w:rPr>
          <w:rFonts w:eastAsia="Times New Roman" w:cs="Times New Roman"/>
          <w:szCs w:val="24"/>
        </w:rPr>
      </w:pPr>
    </w:p>
    <w:p w:rsidR="00FF695A" w:rsidRDefault="00FF695A" w:rsidP="00FF69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A, Chapter 37, Education Code, by adding Section 37.0023, as follows: </w:t>
      </w:r>
    </w:p>
    <w:p w:rsidR="00FF695A" w:rsidRDefault="00FF695A" w:rsidP="00FF695A">
      <w:pPr>
        <w:spacing w:after="0" w:line="240" w:lineRule="auto"/>
        <w:jc w:val="both"/>
      </w:pPr>
    </w:p>
    <w:p w:rsidR="00FF695A" w:rsidRDefault="00FF695A" w:rsidP="00FF695A">
      <w:pPr>
        <w:spacing w:after="0" w:line="240" w:lineRule="auto"/>
        <w:ind w:left="720"/>
        <w:jc w:val="both"/>
        <w:rPr>
          <w:rFonts w:eastAsia="Times New Roman" w:cs="Times New Roman"/>
          <w:szCs w:val="24"/>
        </w:rPr>
      </w:pPr>
      <w:r>
        <w:rPr>
          <w:rFonts w:eastAsia="Times New Roman" w:cs="Times New Roman"/>
          <w:szCs w:val="24"/>
        </w:rPr>
        <w:t xml:space="preserve">Sec. 37.0023. PROHIBITED AVERSIVE TECHNIQUES. (a) Defines "aversive technique" for purposes of this section. </w:t>
      </w:r>
    </w:p>
    <w:p w:rsidR="00FF695A" w:rsidRDefault="00FF695A" w:rsidP="00FF695A">
      <w:pPr>
        <w:spacing w:after="0" w:line="240" w:lineRule="auto"/>
        <w:ind w:left="720"/>
        <w:jc w:val="both"/>
        <w:rPr>
          <w:rFonts w:eastAsia="Times New Roman" w:cs="Times New Roman"/>
          <w:szCs w:val="24"/>
        </w:rPr>
      </w:pPr>
    </w:p>
    <w:p w:rsidR="00FF695A" w:rsidRDefault="00FF695A" w:rsidP="00FF695A">
      <w:pPr>
        <w:spacing w:after="0" w:line="240" w:lineRule="auto"/>
        <w:ind w:left="1440"/>
        <w:jc w:val="both"/>
        <w:rPr>
          <w:rFonts w:eastAsia="Times New Roman" w:cs="Times New Roman"/>
          <w:szCs w:val="24"/>
        </w:rPr>
      </w:pPr>
      <w:r>
        <w:rPr>
          <w:rFonts w:eastAsia="Times New Roman" w:cs="Times New Roman"/>
          <w:szCs w:val="24"/>
        </w:rPr>
        <w:t xml:space="preserve">(b) Prohibits a school district or school district employee or volunteer or an independent contractor of a school district from applying an aversive technique, or by authorization, order, or consent causing an averse technique to be applied, to a student. </w:t>
      </w:r>
    </w:p>
    <w:p w:rsidR="00FF695A" w:rsidRDefault="00FF695A" w:rsidP="00FF695A">
      <w:pPr>
        <w:spacing w:after="0" w:line="240" w:lineRule="auto"/>
        <w:ind w:left="1440"/>
        <w:jc w:val="both"/>
        <w:rPr>
          <w:rFonts w:eastAsia="Times New Roman" w:cs="Times New Roman"/>
          <w:szCs w:val="24"/>
        </w:rPr>
      </w:pPr>
    </w:p>
    <w:p w:rsidR="00FF695A" w:rsidRDefault="00FF695A" w:rsidP="00FF695A">
      <w:pPr>
        <w:spacing w:after="0" w:line="240" w:lineRule="auto"/>
        <w:ind w:left="1440"/>
        <w:jc w:val="both"/>
        <w:rPr>
          <w:rFonts w:eastAsia="Times New Roman" w:cs="Times New Roman"/>
          <w:szCs w:val="24"/>
        </w:rPr>
      </w:pPr>
      <w:r>
        <w:rPr>
          <w:rFonts w:eastAsia="Times New Roman" w:cs="Times New Roman"/>
          <w:szCs w:val="24"/>
        </w:rPr>
        <w:t>(c) Authorizes an aversive technique described by Subsection (a)(13) (relating to including depriving the student of the use of one or more of the student's senses in the definition of "aversive technique"), notwithstanding Subsection (a)(13), to be used if the technique is executed in a manner that:</w:t>
      </w:r>
    </w:p>
    <w:p w:rsidR="00FF695A" w:rsidRDefault="00FF695A" w:rsidP="00FF695A">
      <w:pPr>
        <w:spacing w:after="0" w:line="240" w:lineRule="auto"/>
        <w:ind w:left="1440"/>
        <w:jc w:val="both"/>
        <w:rPr>
          <w:rFonts w:eastAsia="Times New Roman" w:cs="Times New Roman"/>
          <w:szCs w:val="24"/>
        </w:rPr>
      </w:pPr>
    </w:p>
    <w:p w:rsidR="00FF695A" w:rsidRDefault="00FF695A" w:rsidP="00FF695A">
      <w:pPr>
        <w:spacing w:after="0" w:line="240" w:lineRule="auto"/>
        <w:ind w:left="2160"/>
        <w:jc w:val="both"/>
        <w:rPr>
          <w:rFonts w:eastAsia="Times New Roman" w:cs="Times New Roman"/>
          <w:szCs w:val="24"/>
        </w:rPr>
      </w:pPr>
      <w:r>
        <w:rPr>
          <w:rFonts w:eastAsia="Times New Roman" w:cs="Times New Roman"/>
          <w:szCs w:val="24"/>
        </w:rPr>
        <w:t>(1) does not cause the student paid or discomfort; or</w:t>
      </w:r>
    </w:p>
    <w:p w:rsidR="00FF695A" w:rsidRDefault="00FF695A" w:rsidP="00FF695A">
      <w:pPr>
        <w:spacing w:after="0" w:line="240" w:lineRule="auto"/>
        <w:ind w:left="2160"/>
        <w:jc w:val="both"/>
        <w:rPr>
          <w:rFonts w:eastAsia="Times New Roman" w:cs="Times New Roman"/>
          <w:szCs w:val="24"/>
        </w:rPr>
      </w:pPr>
    </w:p>
    <w:p w:rsidR="00FF695A" w:rsidRDefault="00FF695A" w:rsidP="00FF695A">
      <w:pPr>
        <w:spacing w:after="0" w:line="240" w:lineRule="auto"/>
        <w:ind w:left="2160"/>
        <w:jc w:val="both"/>
        <w:rPr>
          <w:rFonts w:eastAsia="Times New Roman" w:cs="Times New Roman"/>
          <w:szCs w:val="24"/>
        </w:rPr>
      </w:pPr>
      <w:r>
        <w:rPr>
          <w:rFonts w:eastAsia="Times New Roman" w:cs="Times New Roman"/>
          <w:szCs w:val="24"/>
        </w:rPr>
        <w:t>(2) complies with the student's individualized education program or behavior intervention plan.</w:t>
      </w:r>
    </w:p>
    <w:p w:rsidR="00FF695A" w:rsidRDefault="00FF695A" w:rsidP="00FF695A">
      <w:pPr>
        <w:spacing w:after="0" w:line="240" w:lineRule="auto"/>
        <w:ind w:left="1440"/>
        <w:jc w:val="both"/>
        <w:rPr>
          <w:rFonts w:eastAsia="Times New Roman" w:cs="Times New Roman"/>
          <w:szCs w:val="24"/>
        </w:rPr>
      </w:pPr>
    </w:p>
    <w:p w:rsidR="00FF695A" w:rsidRDefault="00FF695A" w:rsidP="00FF695A">
      <w:pPr>
        <w:spacing w:after="0" w:line="240" w:lineRule="auto"/>
        <w:ind w:left="1440"/>
        <w:jc w:val="both"/>
        <w:rPr>
          <w:rFonts w:eastAsia="Times New Roman" w:cs="Times New Roman"/>
          <w:szCs w:val="24"/>
        </w:rPr>
      </w:pPr>
      <w:r>
        <w:rPr>
          <w:rFonts w:eastAsia="Times New Roman" w:cs="Times New Roman"/>
          <w:szCs w:val="24"/>
        </w:rPr>
        <w:t xml:space="preserve">(d) Establishes that nothing in this section may be construed to prohibit a teacher from removing a student from class under Section 37.002 (Removal By Teacher). </w:t>
      </w:r>
    </w:p>
    <w:p w:rsidR="00FF695A" w:rsidRDefault="00FF695A" w:rsidP="00FF695A">
      <w:pPr>
        <w:spacing w:after="0" w:line="240" w:lineRule="auto"/>
        <w:ind w:left="1440"/>
        <w:jc w:val="both"/>
        <w:rPr>
          <w:rFonts w:eastAsia="Times New Roman" w:cs="Times New Roman"/>
          <w:szCs w:val="24"/>
        </w:rPr>
      </w:pPr>
    </w:p>
    <w:p w:rsidR="00FF695A" w:rsidRPr="005C2A78" w:rsidRDefault="00FF695A" w:rsidP="00FF695A">
      <w:pPr>
        <w:spacing w:after="0" w:line="240" w:lineRule="auto"/>
        <w:ind w:left="1440"/>
        <w:jc w:val="both"/>
        <w:rPr>
          <w:rFonts w:eastAsia="Times New Roman" w:cs="Times New Roman"/>
          <w:szCs w:val="24"/>
        </w:rPr>
      </w:pPr>
      <w:r>
        <w:rPr>
          <w:rFonts w:eastAsia="Times New Roman" w:cs="Times New Roman"/>
          <w:szCs w:val="24"/>
        </w:rPr>
        <w:t xml:space="preserve">(e) Requires the commissioner of education, in adopting provisions under this section, to provide guidance to school district employees, volunteers, and independent contractors of school districts in avoiding a violation of Subsection (b). </w:t>
      </w:r>
    </w:p>
    <w:p w:rsidR="00FF695A" w:rsidRPr="005C2A78" w:rsidRDefault="00FF695A" w:rsidP="00FF695A">
      <w:pPr>
        <w:spacing w:after="0" w:line="240" w:lineRule="auto"/>
        <w:jc w:val="both"/>
        <w:rPr>
          <w:rFonts w:eastAsia="Times New Roman" w:cs="Times New Roman"/>
          <w:szCs w:val="24"/>
        </w:rPr>
      </w:pPr>
    </w:p>
    <w:p w:rsidR="00FF695A" w:rsidRPr="005C2A78" w:rsidRDefault="00FF695A" w:rsidP="00FF69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Act applies beginning with the 2019–2020 school year.</w:t>
      </w:r>
    </w:p>
    <w:p w:rsidR="00FF695A" w:rsidRPr="005C2A78" w:rsidRDefault="00FF695A" w:rsidP="00FF695A">
      <w:pPr>
        <w:spacing w:after="0" w:line="240" w:lineRule="auto"/>
        <w:jc w:val="both"/>
        <w:rPr>
          <w:rFonts w:eastAsia="Times New Roman" w:cs="Times New Roman"/>
          <w:szCs w:val="24"/>
        </w:rPr>
      </w:pPr>
    </w:p>
    <w:p w:rsidR="00FF695A" w:rsidRPr="00C8671F" w:rsidRDefault="00FF695A" w:rsidP="00FF69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FF69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B2" w:rsidRDefault="00B60EB2" w:rsidP="000F1DF9">
      <w:pPr>
        <w:spacing w:after="0" w:line="240" w:lineRule="auto"/>
      </w:pPr>
      <w:r>
        <w:separator/>
      </w:r>
    </w:p>
  </w:endnote>
  <w:endnote w:type="continuationSeparator" w:id="0">
    <w:p w:rsidR="00B60EB2" w:rsidRDefault="00B60E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0E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695A">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695A">
                <w:rPr>
                  <w:sz w:val="20"/>
                  <w:szCs w:val="20"/>
                </w:rPr>
                <w:t>C.S.H.B. 3630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69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0E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69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69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B2" w:rsidRDefault="00B60EB2" w:rsidP="000F1DF9">
      <w:pPr>
        <w:spacing w:after="0" w:line="240" w:lineRule="auto"/>
      </w:pPr>
      <w:r>
        <w:separator/>
      </w:r>
    </w:p>
  </w:footnote>
  <w:footnote w:type="continuationSeparator" w:id="0">
    <w:p w:rsidR="00B60EB2" w:rsidRDefault="00B60E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0EB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A51A6-ADCC-4FD5-9DEB-2609050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69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3EE8" w:rsidP="00E63E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FAE18AF5714195AF3C40E809E80176"/>
        <w:category>
          <w:name w:val="General"/>
          <w:gallery w:val="placeholder"/>
        </w:category>
        <w:types>
          <w:type w:val="bbPlcHdr"/>
        </w:types>
        <w:behaviors>
          <w:behavior w:val="content"/>
        </w:behaviors>
        <w:guid w:val="{70DAEC48-F739-4FF3-9095-9A32FC98232C}"/>
      </w:docPartPr>
      <w:docPartBody>
        <w:p w:rsidR="00000000" w:rsidRDefault="00BC6499"/>
      </w:docPartBody>
    </w:docPart>
    <w:docPart>
      <w:docPartPr>
        <w:name w:val="A8ABCD9DB7C942BB91FDE4CB9D4DF512"/>
        <w:category>
          <w:name w:val="General"/>
          <w:gallery w:val="placeholder"/>
        </w:category>
        <w:types>
          <w:type w:val="bbPlcHdr"/>
        </w:types>
        <w:behaviors>
          <w:behavior w:val="content"/>
        </w:behaviors>
        <w:guid w:val="{C0C02784-C218-40C5-BBBB-24512306418C}"/>
      </w:docPartPr>
      <w:docPartBody>
        <w:p w:rsidR="00000000" w:rsidRDefault="00BC6499"/>
      </w:docPartBody>
    </w:docPart>
    <w:docPart>
      <w:docPartPr>
        <w:name w:val="CB91FF68A83A4CF0A4EDB7FF272801A7"/>
        <w:category>
          <w:name w:val="General"/>
          <w:gallery w:val="placeholder"/>
        </w:category>
        <w:types>
          <w:type w:val="bbPlcHdr"/>
        </w:types>
        <w:behaviors>
          <w:behavior w:val="content"/>
        </w:behaviors>
        <w:guid w:val="{CCDFA79E-72E6-4D3C-9A24-297CD4C7B39E}"/>
      </w:docPartPr>
      <w:docPartBody>
        <w:p w:rsidR="00000000" w:rsidRDefault="00BC6499"/>
      </w:docPartBody>
    </w:docPart>
    <w:docPart>
      <w:docPartPr>
        <w:name w:val="E0B61176C18A46FEB37527053B472532"/>
        <w:category>
          <w:name w:val="General"/>
          <w:gallery w:val="placeholder"/>
        </w:category>
        <w:types>
          <w:type w:val="bbPlcHdr"/>
        </w:types>
        <w:behaviors>
          <w:behavior w:val="content"/>
        </w:behaviors>
        <w:guid w:val="{5FDADB73-62AE-4C76-B9E5-87920CB30CA5}"/>
      </w:docPartPr>
      <w:docPartBody>
        <w:p w:rsidR="00000000" w:rsidRDefault="00BC6499"/>
      </w:docPartBody>
    </w:docPart>
    <w:docPart>
      <w:docPartPr>
        <w:name w:val="9C38D76F4E1C468CBD6B970330E76313"/>
        <w:category>
          <w:name w:val="General"/>
          <w:gallery w:val="placeholder"/>
        </w:category>
        <w:types>
          <w:type w:val="bbPlcHdr"/>
        </w:types>
        <w:behaviors>
          <w:behavior w:val="content"/>
        </w:behaviors>
        <w:guid w:val="{DBCC653D-A5FB-409F-8243-9EE4249A2867}"/>
      </w:docPartPr>
      <w:docPartBody>
        <w:p w:rsidR="00000000" w:rsidRDefault="00BC6499"/>
      </w:docPartBody>
    </w:docPart>
    <w:docPart>
      <w:docPartPr>
        <w:name w:val="ADE5D0A6DD2C4D41A341DE7176F7D0F1"/>
        <w:category>
          <w:name w:val="General"/>
          <w:gallery w:val="placeholder"/>
        </w:category>
        <w:types>
          <w:type w:val="bbPlcHdr"/>
        </w:types>
        <w:behaviors>
          <w:behavior w:val="content"/>
        </w:behaviors>
        <w:guid w:val="{A7167717-9C86-409D-B874-16A34C8D5EFF}"/>
      </w:docPartPr>
      <w:docPartBody>
        <w:p w:rsidR="00000000" w:rsidRDefault="00BC6499"/>
      </w:docPartBody>
    </w:docPart>
    <w:docPart>
      <w:docPartPr>
        <w:name w:val="6E36CA6006BD482EA29192FADCBF5B00"/>
        <w:category>
          <w:name w:val="General"/>
          <w:gallery w:val="placeholder"/>
        </w:category>
        <w:types>
          <w:type w:val="bbPlcHdr"/>
        </w:types>
        <w:behaviors>
          <w:behavior w:val="content"/>
        </w:behaviors>
        <w:guid w:val="{35787456-0247-4EA6-B5E5-9F5650AA0491}"/>
      </w:docPartPr>
      <w:docPartBody>
        <w:p w:rsidR="00000000" w:rsidRDefault="00BC6499"/>
      </w:docPartBody>
    </w:docPart>
    <w:docPart>
      <w:docPartPr>
        <w:name w:val="8A5D987A56ED4B6BA3F7D1C712221FE0"/>
        <w:category>
          <w:name w:val="General"/>
          <w:gallery w:val="placeholder"/>
        </w:category>
        <w:types>
          <w:type w:val="bbPlcHdr"/>
        </w:types>
        <w:behaviors>
          <w:behavior w:val="content"/>
        </w:behaviors>
        <w:guid w:val="{2E6D1A00-FAF7-411C-8D81-9A017C447B09}"/>
      </w:docPartPr>
      <w:docPartBody>
        <w:p w:rsidR="00000000" w:rsidRDefault="00BC6499"/>
      </w:docPartBody>
    </w:docPart>
    <w:docPart>
      <w:docPartPr>
        <w:name w:val="3FE28BDF8FCB41ABAA33EACA5438CFE5"/>
        <w:category>
          <w:name w:val="General"/>
          <w:gallery w:val="placeholder"/>
        </w:category>
        <w:types>
          <w:type w:val="bbPlcHdr"/>
        </w:types>
        <w:behaviors>
          <w:behavior w:val="content"/>
        </w:behaviors>
        <w:guid w:val="{0A3DAD67-E506-408A-987E-F80B056D5F33}"/>
      </w:docPartPr>
      <w:docPartBody>
        <w:p w:rsidR="00000000" w:rsidRDefault="00E63EE8" w:rsidP="00E63EE8">
          <w:pPr>
            <w:pStyle w:val="3FE28BDF8FCB41ABAA33EACA5438CFE5"/>
          </w:pPr>
          <w:r w:rsidRPr="00A30DD1">
            <w:rPr>
              <w:rStyle w:val="PlaceholderText"/>
            </w:rPr>
            <w:t>Click here to enter a date.</w:t>
          </w:r>
        </w:p>
      </w:docPartBody>
    </w:docPart>
    <w:docPart>
      <w:docPartPr>
        <w:name w:val="368975E30AB94E55B7679DFB28301E94"/>
        <w:category>
          <w:name w:val="General"/>
          <w:gallery w:val="placeholder"/>
        </w:category>
        <w:types>
          <w:type w:val="bbPlcHdr"/>
        </w:types>
        <w:behaviors>
          <w:behavior w:val="content"/>
        </w:behaviors>
        <w:guid w:val="{07D746E7-9617-4315-8820-6B6B1F3A8391}"/>
      </w:docPartPr>
      <w:docPartBody>
        <w:p w:rsidR="00000000" w:rsidRDefault="00BC6499"/>
      </w:docPartBody>
    </w:docPart>
    <w:docPart>
      <w:docPartPr>
        <w:name w:val="59057E40E1854FC99DE9C51E6B247C00"/>
        <w:category>
          <w:name w:val="General"/>
          <w:gallery w:val="placeholder"/>
        </w:category>
        <w:types>
          <w:type w:val="bbPlcHdr"/>
        </w:types>
        <w:behaviors>
          <w:behavior w:val="content"/>
        </w:behaviors>
        <w:guid w:val="{E862A891-21EE-48C4-9B6F-B53A9971A8C0}"/>
      </w:docPartPr>
      <w:docPartBody>
        <w:p w:rsidR="00000000" w:rsidRDefault="00BC6499"/>
      </w:docPartBody>
    </w:docPart>
    <w:docPart>
      <w:docPartPr>
        <w:name w:val="B82A9999132941188577691BDEB7C4D0"/>
        <w:category>
          <w:name w:val="General"/>
          <w:gallery w:val="placeholder"/>
        </w:category>
        <w:types>
          <w:type w:val="bbPlcHdr"/>
        </w:types>
        <w:behaviors>
          <w:behavior w:val="content"/>
        </w:behaviors>
        <w:guid w:val="{66EE2474-7DD6-4D32-8EC7-2CF7BE46448D}"/>
      </w:docPartPr>
      <w:docPartBody>
        <w:p w:rsidR="00000000" w:rsidRDefault="00E63EE8" w:rsidP="00E63EE8">
          <w:pPr>
            <w:pStyle w:val="B82A9999132941188577691BDEB7C4D0"/>
          </w:pPr>
          <w:r>
            <w:rPr>
              <w:rFonts w:eastAsia="Times New Roman" w:cs="Times New Roman"/>
              <w:bCs/>
              <w:szCs w:val="24"/>
            </w:rPr>
            <w:t xml:space="preserve"> </w:t>
          </w:r>
        </w:p>
      </w:docPartBody>
    </w:docPart>
    <w:docPart>
      <w:docPartPr>
        <w:name w:val="378C70F65FB0462DB0F8B4585323A9AE"/>
        <w:category>
          <w:name w:val="General"/>
          <w:gallery w:val="placeholder"/>
        </w:category>
        <w:types>
          <w:type w:val="bbPlcHdr"/>
        </w:types>
        <w:behaviors>
          <w:behavior w:val="content"/>
        </w:behaviors>
        <w:guid w:val="{37FDE53F-2D52-43A8-B7DD-DF07DFCAE832}"/>
      </w:docPartPr>
      <w:docPartBody>
        <w:p w:rsidR="00000000" w:rsidRDefault="00BC6499"/>
      </w:docPartBody>
    </w:docPart>
    <w:docPart>
      <w:docPartPr>
        <w:name w:val="2E7AF93885B742F69333489916FD4CB6"/>
        <w:category>
          <w:name w:val="General"/>
          <w:gallery w:val="placeholder"/>
        </w:category>
        <w:types>
          <w:type w:val="bbPlcHdr"/>
        </w:types>
        <w:behaviors>
          <w:behavior w:val="content"/>
        </w:behaviors>
        <w:guid w:val="{4EBFDD14-3D79-441F-8AB8-585824209DE9}"/>
      </w:docPartPr>
      <w:docPartBody>
        <w:p w:rsidR="00000000" w:rsidRDefault="00BC6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6499"/>
    <w:rsid w:val="00C129E8"/>
    <w:rsid w:val="00C968BA"/>
    <w:rsid w:val="00D63E87"/>
    <w:rsid w:val="00D705C9"/>
    <w:rsid w:val="00E11D0C"/>
    <w:rsid w:val="00E35A8C"/>
    <w:rsid w:val="00E63EE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E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3EE8"/>
    <w:rPr>
      <w:rFonts w:ascii="Times New Roman" w:hAnsi="Times New Roman"/>
      <w:sz w:val="24"/>
    </w:rPr>
  </w:style>
  <w:style w:type="paragraph" w:customStyle="1" w:styleId="487D89B4F8B34DB4967D41FE18F7F88D9">
    <w:name w:val="487D89B4F8B34DB4967D41FE18F7F88D9"/>
    <w:rsid w:val="00E63EE8"/>
    <w:rPr>
      <w:rFonts w:ascii="Times New Roman" w:hAnsi="Times New Roman"/>
      <w:sz w:val="24"/>
    </w:rPr>
  </w:style>
  <w:style w:type="paragraph" w:customStyle="1" w:styleId="AE2570ED5D764CD7AF9686706F550F4622">
    <w:name w:val="AE2570ED5D764CD7AF9686706F550F4622"/>
    <w:rsid w:val="00E63EE8"/>
    <w:pPr>
      <w:tabs>
        <w:tab w:val="center" w:pos="4680"/>
        <w:tab w:val="right" w:pos="9360"/>
      </w:tabs>
      <w:spacing w:after="0" w:line="240" w:lineRule="auto"/>
    </w:pPr>
    <w:rPr>
      <w:rFonts w:ascii="Times New Roman" w:hAnsi="Times New Roman"/>
      <w:sz w:val="24"/>
    </w:rPr>
  </w:style>
  <w:style w:type="paragraph" w:customStyle="1" w:styleId="3FE28BDF8FCB41ABAA33EACA5438CFE5">
    <w:name w:val="3FE28BDF8FCB41ABAA33EACA5438CFE5"/>
    <w:rsid w:val="00E63EE8"/>
    <w:pPr>
      <w:spacing w:after="160" w:line="259" w:lineRule="auto"/>
    </w:pPr>
  </w:style>
  <w:style w:type="paragraph" w:customStyle="1" w:styleId="B82A9999132941188577691BDEB7C4D0">
    <w:name w:val="B82A9999132941188577691BDEB7C4D0"/>
    <w:rsid w:val="00E63E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3458BC-AF37-4B74-9FC1-B2CE5EAA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524</Words>
  <Characters>2988</Characters>
  <Application>Microsoft Office Word</Application>
  <DocSecurity>0</DocSecurity>
  <Lines>24</Lines>
  <Paragraphs>7</Paragraphs>
  <ScaleCrop>false</ScaleCrop>
  <Company>Texas Legislative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2019-05-17T04:35:00Z</dcterms:modified>
</cp:coreProperties>
</file>

<file path=docProps/custom.xml><?xml version="1.0" encoding="utf-8"?>
<op:Properties xmlns:vt="http://schemas.openxmlformats.org/officeDocument/2006/docPropsVTypes" xmlns:op="http://schemas.openxmlformats.org/officeDocument/2006/custom-properties"/>
</file>