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06F9" w:rsidTr="00345119">
        <w:tc>
          <w:tcPr>
            <w:tcW w:w="9576" w:type="dxa"/>
            <w:noWrap/>
          </w:tcPr>
          <w:p w:rsidR="008423E4" w:rsidRPr="0022177D" w:rsidRDefault="002C74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7493" w:rsidP="008423E4">
      <w:pPr>
        <w:jc w:val="center"/>
      </w:pPr>
    </w:p>
    <w:p w:rsidR="008423E4" w:rsidRPr="00B31F0E" w:rsidRDefault="002C7493" w:rsidP="008423E4"/>
    <w:p w:rsidR="008423E4" w:rsidRPr="00742794" w:rsidRDefault="002C74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06F9" w:rsidTr="00345119">
        <w:tc>
          <w:tcPr>
            <w:tcW w:w="9576" w:type="dxa"/>
          </w:tcPr>
          <w:p w:rsidR="008423E4" w:rsidRPr="00861995" w:rsidRDefault="002C7493" w:rsidP="00C27B05">
            <w:pPr>
              <w:jc w:val="right"/>
            </w:pPr>
            <w:r>
              <w:t>H.B. 3648</w:t>
            </w:r>
          </w:p>
        </w:tc>
      </w:tr>
      <w:tr w:rsidR="005806F9" w:rsidTr="00345119">
        <w:tc>
          <w:tcPr>
            <w:tcW w:w="9576" w:type="dxa"/>
          </w:tcPr>
          <w:p w:rsidR="008423E4" w:rsidRPr="00861995" w:rsidRDefault="002C7493" w:rsidP="00C27B05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5806F9" w:rsidTr="00345119">
        <w:tc>
          <w:tcPr>
            <w:tcW w:w="9576" w:type="dxa"/>
          </w:tcPr>
          <w:p w:rsidR="008423E4" w:rsidRPr="00861995" w:rsidRDefault="002C7493" w:rsidP="00C27B05">
            <w:pPr>
              <w:jc w:val="right"/>
            </w:pPr>
            <w:r>
              <w:t>Juvenile Justice &amp; Family Issues</w:t>
            </w:r>
          </w:p>
        </w:tc>
      </w:tr>
      <w:tr w:rsidR="005806F9" w:rsidTr="00345119">
        <w:tc>
          <w:tcPr>
            <w:tcW w:w="9576" w:type="dxa"/>
          </w:tcPr>
          <w:p w:rsidR="008423E4" w:rsidRDefault="002C7493" w:rsidP="00C27B05">
            <w:pPr>
              <w:jc w:val="right"/>
            </w:pPr>
            <w:r>
              <w:t>Committee Report (Unamended)</w:t>
            </w:r>
          </w:p>
        </w:tc>
      </w:tr>
    </w:tbl>
    <w:p w:rsidR="008423E4" w:rsidRDefault="002C7493" w:rsidP="008423E4">
      <w:pPr>
        <w:tabs>
          <w:tab w:val="right" w:pos="9360"/>
        </w:tabs>
      </w:pPr>
    </w:p>
    <w:p w:rsidR="008423E4" w:rsidRDefault="002C7493" w:rsidP="008423E4"/>
    <w:p w:rsidR="008423E4" w:rsidRDefault="002C74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06F9" w:rsidTr="00345119">
        <w:tc>
          <w:tcPr>
            <w:tcW w:w="9576" w:type="dxa"/>
          </w:tcPr>
          <w:p w:rsidR="008423E4" w:rsidRPr="00A8133F" w:rsidRDefault="002C7493" w:rsidP="00FE6F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7493" w:rsidP="00FE6F36"/>
          <w:p w:rsidR="008423E4" w:rsidRDefault="002C7493" w:rsidP="00FE6F36">
            <w:pPr>
              <w:pStyle w:val="Header"/>
              <w:jc w:val="both"/>
            </w:pPr>
            <w:r>
              <w:t xml:space="preserve">According to the Legislative Budget Board, the </w:t>
            </w:r>
            <w:r>
              <w:t xml:space="preserve">scope of the </w:t>
            </w:r>
            <w:r w:rsidRPr="007A66BE">
              <w:t xml:space="preserve">powers and duties </w:t>
            </w:r>
            <w:r>
              <w:t xml:space="preserve">of the </w:t>
            </w:r>
            <w:r>
              <w:t>o</w:t>
            </w:r>
            <w:r>
              <w:t xml:space="preserve">ffice of </w:t>
            </w:r>
            <w:r>
              <w:t>i</w:t>
            </w:r>
            <w:r>
              <w:t>ndependent</w:t>
            </w:r>
            <w:r>
              <w:t xml:space="preserve"> o</w:t>
            </w:r>
            <w:r>
              <w:t xml:space="preserve">mbudsman for the Texas Juvenile Justice Department </w:t>
            </w:r>
            <w:r>
              <w:t xml:space="preserve">is </w:t>
            </w:r>
            <w:r>
              <w:t>unclear when conducting oversight of</w:t>
            </w:r>
            <w:r>
              <w:t xml:space="preserve"> </w:t>
            </w:r>
            <w:r>
              <w:t xml:space="preserve">post-adjudication facilities that serve youth under juvenile probation </w:t>
            </w:r>
            <w:r>
              <w:t xml:space="preserve">departments' </w:t>
            </w:r>
            <w:r>
              <w:t>supervision.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3648</w:t>
            </w:r>
            <w:r>
              <w:t xml:space="preserve"> seeks to address this issue by</w:t>
            </w:r>
            <w:r>
              <w:t xml:space="preserve"> clarif</w:t>
            </w:r>
            <w:r>
              <w:t>ying</w:t>
            </w:r>
            <w:r>
              <w:t xml:space="preserve"> </w:t>
            </w:r>
            <w:r w:rsidRPr="002A50EA">
              <w:t xml:space="preserve">the </w:t>
            </w:r>
            <w:r>
              <w:t xml:space="preserve">powers </w:t>
            </w:r>
            <w:r w:rsidRPr="00852C4D">
              <w:t>and d</w:t>
            </w:r>
            <w:r w:rsidRPr="00852C4D">
              <w:t xml:space="preserve">uties </w:t>
            </w:r>
            <w:r>
              <w:t xml:space="preserve">of the </w:t>
            </w:r>
            <w:r w:rsidRPr="002A50EA">
              <w:t xml:space="preserve">office </w:t>
            </w:r>
            <w:r>
              <w:t>in this regard.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2C7493" w:rsidP="00FE6F36">
            <w:pPr>
              <w:rPr>
                <w:b/>
              </w:rPr>
            </w:pPr>
          </w:p>
        </w:tc>
      </w:tr>
      <w:tr w:rsidR="005806F9" w:rsidTr="00345119">
        <w:tc>
          <w:tcPr>
            <w:tcW w:w="9576" w:type="dxa"/>
          </w:tcPr>
          <w:p w:rsidR="0017725B" w:rsidRDefault="002C7493" w:rsidP="00FE6F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7493" w:rsidP="00FE6F36">
            <w:pPr>
              <w:rPr>
                <w:b/>
                <w:u w:val="single"/>
              </w:rPr>
            </w:pPr>
          </w:p>
          <w:p w:rsidR="0064796D" w:rsidRPr="0064796D" w:rsidRDefault="002C7493" w:rsidP="00FE6F3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2C7493" w:rsidP="00FE6F36">
            <w:pPr>
              <w:rPr>
                <w:b/>
                <w:u w:val="single"/>
              </w:rPr>
            </w:pPr>
          </w:p>
        </w:tc>
      </w:tr>
      <w:tr w:rsidR="005806F9" w:rsidTr="00345119">
        <w:tc>
          <w:tcPr>
            <w:tcW w:w="9576" w:type="dxa"/>
          </w:tcPr>
          <w:p w:rsidR="008423E4" w:rsidRPr="00A8133F" w:rsidRDefault="002C7493" w:rsidP="00FE6F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7493" w:rsidP="00FE6F36"/>
          <w:p w:rsidR="0064796D" w:rsidRDefault="002C7493" w:rsidP="00FE6F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2C7493" w:rsidP="00FE6F36">
            <w:pPr>
              <w:rPr>
                <w:b/>
              </w:rPr>
            </w:pPr>
          </w:p>
        </w:tc>
      </w:tr>
      <w:tr w:rsidR="005806F9" w:rsidTr="00345119">
        <w:tc>
          <w:tcPr>
            <w:tcW w:w="9576" w:type="dxa"/>
          </w:tcPr>
          <w:p w:rsidR="008423E4" w:rsidRPr="00A8133F" w:rsidRDefault="002C7493" w:rsidP="00FE6F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7493" w:rsidP="00FE6F36"/>
          <w:p w:rsidR="00114D79" w:rsidRDefault="002C7493" w:rsidP="00FE6F36">
            <w:pPr>
              <w:pStyle w:val="Header"/>
              <w:jc w:val="both"/>
            </w:pPr>
            <w:r w:rsidRPr="00610EBE">
              <w:t>H.B. 3648 amends the Human Resources Code</w:t>
            </w:r>
            <w:r>
              <w:t xml:space="preserve"> to</w:t>
            </w:r>
            <w:r>
              <w:t xml:space="preserve"> </w:t>
            </w:r>
            <w:r>
              <w:t>clarify</w:t>
            </w:r>
            <w:r w:rsidRPr="00114D79">
              <w:t xml:space="preserve"> </w:t>
            </w:r>
            <w:r>
              <w:t xml:space="preserve">that </w:t>
            </w:r>
            <w:r w:rsidRPr="00114D79">
              <w:t xml:space="preserve">the </w:t>
            </w:r>
            <w:r w:rsidRPr="007A66BE">
              <w:t xml:space="preserve">purpose of </w:t>
            </w:r>
            <w:r w:rsidRPr="007A66BE">
              <w:t xml:space="preserve">the office of the </w:t>
            </w:r>
            <w:r w:rsidRPr="00972285">
              <w:t xml:space="preserve">independent ombudsman </w:t>
            </w:r>
            <w:r w:rsidRPr="00972285">
              <w:t>for</w:t>
            </w:r>
            <w:r w:rsidRPr="00972285">
              <w:t xml:space="preserve"> the Texas Juvenile Justice Department (TJJD)</w:t>
            </w:r>
            <w:r w:rsidRPr="007A66BE">
              <w:t xml:space="preserve"> </w:t>
            </w:r>
            <w:r w:rsidRPr="007A66BE">
              <w:t xml:space="preserve">and the scope of the independent ombudsman's powers and duties </w:t>
            </w:r>
            <w:r>
              <w:t>is</w:t>
            </w:r>
            <w:r w:rsidRPr="007A66BE">
              <w:t xml:space="preserve"> investigating, evaluating, and securing the rights of </w:t>
            </w:r>
            <w:r w:rsidRPr="007A66BE">
              <w:t>child</w:t>
            </w:r>
            <w:r>
              <w:t>ren</w:t>
            </w:r>
            <w:r w:rsidRPr="007A66BE">
              <w:t xml:space="preserve"> </w:t>
            </w:r>
            <w:r w:rsidRPr="007A66BE">
              <w:t>placed in or committed to a</w:t>
            </w:r>
            <w:r>
              <w:t xml:space="preserve"> facility.</w:t>
            </w:r>
            <w:r w:rsidRPr="007A66BE">
              <w:t xml:space="preserve"> </w:t>
            </w:r>
            <w:r w:rsidRPr="00610EBE">
              <w:t xml:space="preserve">The bill specifies that </w:t>
            </w:r>
            <w:r w:rsidRPr="00610EBE">
              <w:t>"</w:t>
            </w:r>
            <w:r w:rsidRPr="00610EBE">
              <w:t>child</w:t>
            </w:r>
            <w:r>
              <w:t>,</w:t>
            </w:r>
            <w:r w:rsidRPr="00610EBE">
              <w:t>"</w:t>
            </w:r>
            <w:r w:rsidRPr="00610EBE">
              <w:t xml:space="preserve"> for purposes of the bill's provisions</w:t>
            </w:r>
            <w:r>
              <w:t>,</w:t>
            </w:r>
            <w:r w:rsidRPr="00610EBE">
              <w:t xml:space="preserve"> means an individual </w:t>
            </w:r>
            <w:r w:rsidRPr="007A66BE">
              <w:t xml:space="preserve">who is 10 years of age or older and younger than 19 years of age </w:t>
            </w:r>
            <w:r>
              <w:t>and who is</w:t>
            </w:r>
            <w:r w:rsidRPr="007A66BE">
              <w:t xml:space="preserve"> placed in or committed to a facility </w:t>
            </w:r>
            <w:r w:rsidRPr="00610EBE">
              <w:t>by juvenile court order</w:t>
            </w:r>
            <w:r>
              <w:t>. The bill</w:t>
            </w:r>
            <w:r w:rsidRPr="00610EBE">
              <w:t xml:space="preserve"> sets out the definition of "facility."</w:t>
            </w:r>
            <w:r w:rsidRPr="00114D79">
              <w:t xml:space="preserve"> </w:t>
            </w:r>
          </w:p>
          <w:p w:rsidR="00A61451" w:rsidRDefault="002C7493" w:rsidP="00FE6F36">
            <w:pPr>
              <w:pStyle w:val="Header"/>
              <w:jc w:val="both"/>
            </w:pPr>
          </w:p>
          <w:p w:rsidR="003404AC" w:rsidRDefault="002C7493" w:rsidP="00FE6F36">
            <w:pPr>
              <w:pStyle w:val="Header"/>
              <w:spacing w:before="120" w:after="120"/>
              <w:jc w:val="both"/>
            </w:pPr>
            <w:r w:rsidRPr="003404AC">
              <w:t>H.B. 3648</w:t>
            </w:r>
            <w:r>
              <w:t xml:space="preserve"> repeals </w:t>
            </w:r>
            <w:r w:rsidRPr="003404AC">
              <w:t xml:space="preserve">Section 261.101(e), </w:t>
            </w:r>
            <w:r w:rsidRPr="00610EBE">
              <w:t xml:space="preserve">Human Resources </w:t>
            </w:r>
            <w:r>
              <w:t xml:space="preserve">Code, </w:t>
            </w:r>
            <w:r w:rsidRPr="003404AC">
              <w:t>as added</w:t>
            </w:r>
            <w:r w:rsidRPr="003404AC">
              <w:t xml:space="preserve"> by Chapter 854 (S.B. 1149), Acts of the 84th Legislature, Regular Session, 2015</w:t>
            </w:r>
            <w:r>
              <w:t xml:space="preserve">, and </w:t>
            </w:r>
            <w:r w:rsidRPr="00490EBB">
              <w:t>Section 261.101(e)</w:t>
            </w:r>
            <w:r>
              <w:t xml:space="preserve">, </w:t>
            </w:r>
            <w:r w:rsidRPr="00610EBE">
              <w:t xml:space="preserve">Human Resources </w:t>
            </w:r>
            <w:r>
              <w:t xml:space="preserve">Code, </w:t>
            </w:r>
            <w:r w:rsidRPr="003404AC">
              <w:t>as amended by Chapter 962 (S.B. 1630), Acts of the 84th Leg</w:t>
            </w:r>
            <w:r>
              <w:t>islature, Regular Session, 2015</w:t>
            </w:r>
            <w:r>
              <w:t>.</w:t>
            </w:r>
            <w:r>
              <w:t xml:space="preserve"> </w:t>
            </w:r>
          </w:p>
          <w:p w:rsidR="008423E4" w:rsidRPr="00835628" w:rsidRDefault="002C7493" w:rsidP="00FE6F36">
            <w:pPr>
              <w:rPr>
                <w:b/>
              </w:rPr>
            </w:pPr>
          </w:p>
        </w:tc>
      </w:tr>
      <w:tr w:rsidR="005806F9" w:rsidTr="00345119">
        <w:tc>
          <w:tcPr>
            <w:tcW w:w="9576" w:type="dxa"/>
          </w:tcPr>
          <w:p w:rsidR="008423E4" w:rsidRPr="00A8133F" w:rsidRDefault="002C7493" w:rsidP="00FE6F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7493" w:rsidP="00FE6F36">
            <w:pPr>
              <w:rPr>
                <w:b/>
              </w:rPr>
            </w:pPr>
          </w:p>
          <w:p w:rsidR="004A1574" w:rsidRDefault="002C7493" w:rsidP="00FE6F36">
            <w:r w:rsidRPr="00A61451">
              <w:t>September 1, 201</w:t>
            </w:r>
            <w:r w:rsidRPr="00A61451">
              <w:t>9.</w:t>
            </w:r>
          </w:p>
          <w:p w:rsidR="00A61451" w:rsidRPr="00A61451" w:rsidRDefault="002C7493" w:rsidP="00FE6F36"/>
        </w:tc>
      </w:tr>
    </w:tbl>
    <w:p w:rsidR="008423E4" w:rsidRPr="00BE0E75" w:rsidRDefault="002C74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74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7493">
      <w:r>
        <w:separator/>
      </w:r>
    </w:p>
  </w:endnote>
  <w:endnote w:type="continuationSeparator" w:id="0">
    <w:p w:rsidR="00000000" w:rsidRDefault="002C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61" w:rsidRDefault="002C7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06F9" w:rsidTr="009C1E9A">
      <w:trPr>
        <w:cantSplit/>
      </w:trPr>
      <w:tc>
        <w:tcPr>
          <w:tcW w:w="0" w:type="pct"/>
        </w:tcPr>
        <w:p w:rsidR="00137D90" w:rsidRDefault="002C74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74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74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74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74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06F9" w:rsidTr="009C1E9A">
      <w:trPr>
        <w:cantSplit/>
      </w:trPr>
      <w:tc>
        <w:tcPr>
          <w:tcW w:w="0" w:type="pct"/>
        </w:tcPr>
        <w:p w:rsidR="00EC379B" w:rsidRDefault="002C74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7493" w:rsidP="00C27B0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23328</w:t>
          </w:r>
        </w:p>
      </w:tc>
      <w:tc>
        <w:tcPr>
          <w:tcW w:w="2453" w:type="pct"/>
        </w:tcPr>
        <w:p w:rsidR="00EC379B" w:rsidRDefault="002C74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19.90.582</w:t>
          </w:r>
          <w:r>
            <w:fldChar w:fldCharType="end"/>
          </w:r>
        </w:p>
      </w:tc>
    </w:tr>
    <w:tr w:rsidR="005806F9" w:rsidTr="009C1E9A">
      <w:trPr>
        <w:cantSplit/>
      </w:trPr>
      <w:tc>
        <w:tcPr>
          <w:tcW w:w="0" w:type="pct"/>
        </w:tcPr>
        <w:p w:rsidR="00EC379B" w:rsidRDefault="002C74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74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C7493" w:rsidP="006D504F">
          <w:pPr>
            <w:pStyle w:val="Footer"/>
            <w:rPr>
              <w:rStyle w:val="PageNumber"/>
            </w:rPr>
          </w:pPr>
        </w:p>
        <w:p w:rsidR="00EC379B" w:rsidRDefault="002C74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06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74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C74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74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61" w:rsidRDefault="002C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7493">
      <w:r>
        <w:separator/>
      </w:r>
    </w:p>
  </w:footnote>
  <w:footnote w:type="continuationSeparator" w:id="0">
    <w:p w:rsidR="00000000" w:rsidRDefault="002C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61" w:rsidRDefault="002C7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61" w:rsidRDefault="002C7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61" w:rsidRDefault="002C7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3F9"/>
    <w:multiLevelType w:val="hybridMultilevel"/>
    <w:tmpl w:val="28E09384"/>
    <w:lvl w:ilvl="0" w:tplc="6846C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E3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ED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C6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AF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24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2D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07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0D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F9"/>
    <w:rsid w:val="002C7493"/>
    <w:rsid w:val="005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963829-E8AE-44F0-826D-4A7AA8C9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41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4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41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4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1638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HB03648 (Committee Report (Unamended))</vt:lpstr>
    </vt:vector>
  </TitlesOfParts>
  <Company>State of Texas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23328</dc:subject>
  <dc:creator>State of Texas</dc:creator>
  <dc:description>HB 3648 by Guillen-(H)Juvenile Justice &amp; Family Issues</dc:description>
  <cp:lastModifiedBy>Stacey Nicchio</cp:lastModifiedBy>
  <cp:revision>2</cp:revision>
  <cp:lastPrinted>2003-11-26T17:21:00Z</cp:lastPrinted>
  <dcterms:created xsi:type="dcterms:W3CDTF">2019-04-27T00:42:00Z</dcterms:created>
  <dcterms:modified xsi:type="dcterms:W3CDTF">2019-04-27T00:42:00Z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19.90.582</vt:lpwstr>
  </property>
</Properties>
</file>